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D5C400" w14:textId="77777777" w:rsidR="006B78EB" w:rsidRPr="00C74B87" w:rsidRDefault="006B78EB" w:rsidP="006B78EB">
      <w:pPr>
        <w:jc w:val="both"/>
        <w:rPr>
          <w:b/>
          <w:sz w:val="72"/>
          <w:szCs w:val="72"/>
          <w:lang w:val="en-US"/>
        </w:rPr>
      </w:pPr>
    </w:p>
    <w:p w14:paraId="47CD38C6" w14:textId="77777777" w:rsidR="006B78EB" w:rsidRPr="00C74B87" w:rsidRDefault="006B78EB" w:rsidP="006B78EB">
      <w:pPr>
        <w:jc w:val="both"/>
        <w:rPr>
          <w:b/>
          <w:sz w:val="72"/>
          <w:szCs w:val="72"/>
          <w:lang w:val="en-US"/>
        </w:rPr>
      </w:pPr>
    </w:p>
    <w:p w14:paraId="2707D8AD" w14:textId="77777777" w:rsidR="006B78EB" w:rsidRPr="00C74B87" w:rsidRDefault="006B78EB" w:rsidP="006B78EB">
      <w:pPr>
        <w:spacing w:line="360" w:lineRule="auto"/>
        <w:jc w:val="center"/>
        <w:rPr>
          <w:b/>
          <w:color w:val="000000" w:themeColor="text1"/>
          <w:sz w:val="72"/>
          <w:szCs w:val="72"/>
          <w:lang w:val="en-US"/>
        </w:rPr>
      </w:pPr>
      <w:r w:rsidRPr="00C74B87">
        <w:rPr>
          <w:b/>
          <w:color w:val="000000" w:themeColor="text1"/>
          <w:sz w:val="72"/>
          <w:szCs w:val="72"/>
          <w:lang w:val="en-US"/>
        </w:rPr>
        <w:t xml:space="preserve">INVITATION TO </w:t>
      </w:r>
    </w:p>
    <w:p w14:paraId="73102908" w14:textId="77777777" w:rsidR="006B78EB" w:rsidRPr="00C74B87" w:rsidRDefault="006B78EB" w:rsidP="006B78EB">
      <w:pPr>
        <w:spacing w:line="360" w:lineRule="auto"/>
        <w:jc w:val="center"/>
        <w:rPr>
          <w:b/>
          <w:color w:val="000000" w:themeColor="text1"/>
          <w:sz w:val="72"/>
          <w:szCs w:val="72"/>
          <w:lang w:val="en-US"/>
        </w:rPr>
      </w:pPr>
      <w:r w:rsidRPr="00C74B87">
        <w:rPr>
          <w:b/>
          <w:color w:val="000000" w:themeColor="text1"/>
          <w:sz w:val="72"/>
          <w:szCs w:val="72"/>
          <w:lang w:val="en-US"/>
        </w:rPr>
        <w:t>LOCAL OPEN TENDER</w:t>
      </w:r>
    </w:p>
    <w:p w14:paraId="4E02FCFC" w14:textId="77777777" w:rsidR="006B78EB" w:rsidRPr="00C74B87" w:rsidRDefault="006B78EB" w:rsidP="006B78EB">
      <w:pPr>
        <w:spacing w:line="360" w:lineRule="auto"/>
        <w:jc w:val="center"/>
        <w:rPr>
          <w:b/>
          <w:color w:val="000000" w:themeColor="text1"/>
          <w:sz w:val="72"/>
          <w:szCs w:val="72"/>
          <w:lang w:val="en-US"/>
        </w:rPr>
      </w:pPr>
      <w:r w:rsidRPr="00C74B87">
        <w:rPr>
          <w:b/>
          <w:color w:val="000000" w:themeColor="text1"/>
          <w:sz w:val="72"/>
          <w:szCs w:val="72"/>
          <w:lang w:val="en-US"/>
        </w:rPr>
        <w:t xml:space="preserve">LAUNCHED BY </w:t>
      </w:r>
    </w:p>
    <w:p w14:paraId="63B02ABC" w14:textId="7332ABC4" w:rsidR="006B78EB" w:rsidRPr="00C74B87" w:rsidRDefault="006B78EB" w:rsidP="006B78EB">
      <w:pPr>
        <w:spacing w:line="360" w:lineRule="auto"/>
        <w:jc w:val="center"/>
        <w:rPr>
          <w:b/>
          <w:color w:val="000000" w:themeColor="text1"/>
          <w:sz w:val="72"/>
          <w:szCs w:val="72"/>
          <w:lang w:val="en-US"/>
        </w:rPr>
      </w:pPr>
      <w:r w:rsidRPr="00C74B87">
        <w:rPr>
          <w:b/>
          <w:color w:val="000000" w:themeColor="text1"/>
          <w:sz w:val="72"/>
          <w:szCs w:val="72"/>
          <w:lang w:val="en-US"/>
        </w:rPr>
        <w:t>DOCTOR WITH AFRICA CUAMM</w:t>
      </w:r>
    </w:p>
    <w:p w14:paraId="25659AD5" w14:textId="5FDA0A51" w:rsidR="00B75883" w:rsidRPr="00C74B87" w:rsidRDefault="008C02B4" w:rsidP="00B75883">
      <w:pPr>
        <w:spacing w:line="360" w:lineRule="auto"/>
        <w:jc w:val="center"/>
        <w:rPr>
          <w:b/>
          <w:color w:val="000000" w:themeColor="text1"/>
          <w:sz w:val="72"/>
          <w:szCs w:val="72"/>
          <w:lang w:val="en-US"/>
        </w:rPr>
      </w:pPr>
      <w:r w:rsidRPr="00C74B87">
        <w:rPr>
          <w:b/>
          <w:color w:val="000000" w:themeColor="text1"/>
          <w:sz w:val="72"/>
          <w:szCs w:val="72"/>
          <w:lang w:val="en-US"/>
        </w:rPr>
        <w:t>ETHIOPI</w:t>
      </w:r>
      <w:r w:rsidR="00FC56E1">
        <w:rPr>
          <w:b/>
          <w:color w:val="000000" w:themeColor="text1"/>
          <w:sz w:val="72"/>
          <w:szCs w:val="72"/>
          <w:lang w:val="en-US"/>
        </w:rPr>
        <w:t>A</w:t>
      </w:r>
    </w:p>
    <w:p w14:paraId="7C21F925" w14:textId="77777777" w:rsidR="00B75883" w:rsidRPr="00C74B87" w:rsidRDefault="00B75883" w:rsidP="00B75883">
      <w:pPr>
        <w:spacing w:line="360" w:lineRule="auto"/>
        <w:rPr>
          <w:b/>
          <w:sz w:val="40"/>
          <w:szCs w:val="96"/>
          <w:lang w:val="en-US"/>
        </w:rPr>
      </w:pPr>
    </w:p>
    <w:p w14:paraId="1CD9F59C" w14:textId="1E4C8023" w:rsidR="00B75883" w:rsidRPr="00C74B87" w:rsidRDefault="00B75883" w:rsidP="00B75883">
      <w:pPr>
        <w:spacing w:line="360" w:lineRule="auto"/>
        <w:rPr>
          <w:b/>
          <w:color w:val="000000" w:themeColor="text1"/>
          <w:sz w:val="52"/>
          <w:szCs w:val="72"/>
          <w:lang w:val="en-US"/>
        </w:rPr>
      </w:pPr>
      <w:r w:rsidRPr="00C74B87">
        <w:rPr>
          <w:b/>
          <w:sz w:val="40"/>
          <w:szCs w:val="96"/>
          <w:lang w:val="en-US"/>
        </w:rPr>
        <w:t xml:space="preserve">    </w:t>
      </w:r>
      <w:r w:rsidR="006E0487" w:rsidRPr="00C74B87">
        <w:rPr>
          <w:b/>
          <w:sz w:val="40"/>
          <w:szCs w:val="96"/>
          <w:lang w:val="en-US"/>
        </w:rPr>
        <w:t xml:space="preserve"> </w:t>
      </w:r>
      <w:r w:rsidRPr="00C74B87">
        <w:rPr>
          <w:b/>
          <w:sz w:val="40"/>
          <w:szCs w:val="96"/>
          <w:lang w:val="en-US"/>
        </w:rPr>
        <w:t xml:space="preserve"> Supply of Medical drugs, Consumables &amp; Equipment</w:t>
      </w:r>
    </w:p>
    <w:p w14:paraId="380DD4ED" w14:textId="2A05517B" w:rsidR="006B78EB" w:rsidRPr="00C74B87" w:rsidRDefault="00B75883" w:rsidP="00B75883">
      <w:pPr>
        <w:rPr>
          <w:b/>
          <w:sz w:val="144"/>
          <w:szCs w:val="96"/>
          <w:lang w:val="en-US"/>
        </w:rPr>
      </w:pPr>
      <w:r w:rsidRPr="00C74B87">
        <w:rPr>
          <w:b/>
          <w:sz w:val="48"/>
          <w:szCs w:val="96"/>
          <w:lang w:val="en-US"/>
        </w:rPr>
        <w:t xml:space="preserve">                     Addis Ababa, Ethiopia</w:t>
      </w:r>
      <w:r w:rsidR="006B78EB" w:rsidRPr="00C74B87">
        <w:rPr>
          <w:b/>
          <w:sz w:val="144"/>
          <w:szCs w:val="96"/>
          <w:lang w:val="en-US"/>
        </w:rPr>
        <w:br w:type="page"/>
      </w:r>
    </w:p>
    <w:p w14:paraId="05AE69A8" w14:textId="77777777" w:rsidR="006B78EB" w:rsidRPr="00C74B87" w:rsidRDefault="006B78EB" w:rsidP="006B78EB">
      <w:pPr>
        <w:jc w:val="center"/>
        <w:rPr>
          <w:b/>
          <w:smallCaps/>
          <w:sz w:val="20"/>
          <w:szCs w:val="19"/>
          <w:lang w:val="en-US"/>
        </w:rPr>
      </w:pPr>
      <w:r w:rsidRPr="00C74B87">
        <w:rPr>
          <w:b/>
          <w:smallCaps/>
          <w:sz w:val="20"/>
          <w:szCs w:val="19"/>
          <w:lang w:val="en-US"/>
        </w:rPr>
        <w:lastRenderedPageBreak/>
        <w:t>TENDER ANNOUNCEMENT</w:t>
      </w:r>
    </w:p>
    <w:p w14:paraId="0F18188B" w14:textId="56F40758" w:rsidR="006B78EB" w:rsidRPr="00C74B87" w:rsidRDefault="006B78EB" w:rsidP="006B78EB">
      <w:pPr>
        <w:jc w:val="center"/>
        <w:rPr>
          <w:b/>
          <w:sz w:val="20"/>
          <w:szCs w:val="19"/>
          <w:lang w:val="en-US"/>
        </w:rPr>
      </w:pPr>
      <w:r w:rsidRPr="00C74B87" w:rsidDel="00986CCF">
        <w:rPr>
          <w:b/>
          <w:smallCaps/>
          <w:sz w:val="20"/>
          <w:szCs w:val="19"/>
          <w:lang w:val="en-US"/>
        </w:rPr>
        <w:t xml:space="preserve"> </w:t>
      </w:r>
      <w:r w:rsidRPr="00C74B87">
        <w:rPr>
          <w:sz w:val="20"/>
          <w:szCs w:val="19"/>
          <w:lang w:val="en-US"/>
        </w:rPr>
        <w:t>[DOCTOR</w:t>
      </w:r>
      <w:r w:rsidR="009D023B">
        <w:rPr>
          <w:sz w:val="20"/>
          <w:szCs w:val="19"/>
          <w:lang w:val="en-US"/>
        </w:rPr>
        <w:t>S</w:t>
      </w:r>
      <w:bookmarkStart w:id="0" w:name="_GoBack"/>
      <w:bookmarkEnd w:id="0"/>
      <w:r w:rsidRPr="00C74B87">
        <w:rPr>
          <w:sz w:val="20"/>
          <w:szCs w:val="19"/>
          <w:lang w:val="en-US"/>
        </w:rPr>
        <w:t xml:space="preserve"> WITH AFRICA CUAMM]</w:t>
      </w:r>
    </w:p>
    <w:p w14:paraId="2A723D0D" w14:textId="77777777" w:rsidR="006B78EB" w:rsidRPr="00C74B87" w:rsidRDefault="006B78EB" w:rsidP="006B78EB">
      <w:pPr>
        <w:jc w:val="center"/>
        <w:rPr>
          <w:b/>
          <w:sz w:val="20"/>
          <w:szCs w:val="19"/>
          <w:lang w:val="en-US"/>
        </w:rPr>
      </w:pPr>
    </w:p>
    <w:p w14:paraId="7B9CEA2B" w14:textId="3B8C6B7C" w:rsidR="006B78EB" w:rsidRPr="00C74B87" w:rsidRDefault="009A24AF" w:rsidP="009A24AF">
      <w:pPr>
        <w:jc w:val="center"/>
        <w:rPr>
          <w:sz w:val="20"/>
          <w:szCs w:val="19"/>
          <w:lang w:val="en-US"/>
        </w:rPr>
      </w:pPr>
      <w:r w:rsidRPr="00C74B87">
        <w:rPr>
          <w:sz w:val="20"/>
          <w:szCs w:val="19"/>
          <w:lang w:val="en-US"/>
        </w:rPr>
        <w:t xml:space="preserve">                                                                                                                    April 2026, </w:t>
      </w:r>
    </w:p>
    <w:p w14:paraId="4DD07AA4" w14:textId="77777777" w:rsidR="006B78EB" w:rsidRPr="00C74B87" w:rsidRDefault="006B78EB" w:rsidP="006B78EB">
      <w:pPr>
        <w:tabs>
          <w:tab w:val="left" w:pos="5195"/>
        </w:tabs>
        <w:rPr>
          <w:sz w:val="20"/>
          <w:szCs w:val="19"/>
          <w:lang w:val="en-US"/>
        </w:rPr>
      </w:pPr>
      <w:r w:rsidRPr="00C74B87">
        <w:rPr>
          <w:sz w:val="20"/>
          <w:szCs w:val="19"/>
          <w:lang w:val="en-US"/>
        </w:rPr>
        <w:tab/>
      </w:r>
    </w:p>
    <w:p w14:paraId="7E27C347" w14:textId="7400519F" w:rsidR="009A24AF" w:rsidRPr="00C74B87" w:rsidRDefault="006B78EB" w:rsidP="009A24AF">
      <w:pPr>
        <w:widowControl w:val="0"/>
        <w:spacing w:before="40" w:after="60"/>
        <w:ind w:left="284"/>
        <w:rPr>
          <w:sz w:val="28"/>
        </w:rPr>
      </w:pPr>
      <w:r w:rsidRPr="00C74B87">
        <w:rPr>
          <w:sz w:val="20"/>
          <w:szCs w:val="19"/>
          <w:lang w:val="en-US"/>
        </w:rPr>
        <w:t>PUBLICATION REF.:</w:t>
      </w:r>
      <w:r w:rsidR="002674FA" w:rsidRPr="00C74B87">
        <w:rPr>
          <w:sz w:val="20"/>
          <w:szCs w:val="19"/>
          <w:lang w:val="en-US"/>
        </w:rPr>
        <w:t xml:space="preserve"> </w:t>
      </w:r>
      <w:r w:rsidR="00460499" w:rsidRPr="00C74B87">
        <w:rPr>
          <w:sz w:val="28"/>
          <w:szCs w:val="24"/>
        </w:rPr>
        <w:t>18/</w:t>
      </w:r>
      <w:r w:rsidR="00B75883" w:rsidRPr="00C74B87">
        <w:rPr>
          <w:sz w:val="28"/>
          <w:szCs w:val="24"/>
        </w:rPr>
        <w:t>CUAMM/ETH/2026/AID 13057</w:t>
      </w:r>
    </w:p>
    <w:p w14:paraId="51FDCBB4" w14:textId="529A226E" w:rsidR="006B78EB" w:rsidRPr="00C74B87" w:rsidRDefault="006B78EB" w:rsidP="006B78EB">
      <w:pPr>
        <w:rPr>
          <w:b/>
          <w:sz w:val="20"/>
          <w:szCs w:val="19"/>
          <w:lang w:val="en-US"/>
        </w:rPr>
      </w:pPr>
    </w:p>
    <w:p w14:paraId="107CA856" w14:textId="77777777" w:rsidR="006B78EB" w:rsidRPr="00C74B87" w:rsidRDefault="006B78EB" w:rsidP="006B78EB">
      <w:pPr>
        <w:rPr>
          <w:b/>
          <w:sz w:val="20"/>
          <w:szCs w:val="19"/>
          <w:lang w:val="en-US"/>
        </w:rPr>
      </w:pPr>
    </w:p>
    <w:p w14:paraId="1952ACF5" w14:textId="37842474" w:rsidR="006B78EB" w:rsidRPr="00C74B87" w:rsidRDefault="00CE7644" w:rsidP="00B75883">
      <w:pPr>
        <w:widowControl w:val="0"/>
        <w:spacing w:before="40" w:after="60"/>
        <w:ind w:left="284"/>
        <w:rPr>
          <w:sz w:val="28"/>
        </w:rPr>
      </w:pPr>
      <w:r w:rsidRPr="00C74B87">
        <w:rPr>
          <w:b/>
          <w:sz w:val="20"/>
          <w:szCs w:val="19"/>
          <w:lang w:val="en-US"/>
        </w:rPr>
        <w:t xml:space="preserve">SUBJECT: </w:t>
      </w:r>
      <w:r w:rsidRPr="00C74B87">
        <w:rPr>
          <w:sz w:val="22"/>
          <w:lang w:val="en-US"/>
        </w:rPr>
        <w:t>Invitation to Local Open</w:t>
      </w:r>
      <w:r w:rsidR="009A24AF" w:rsidRPr="00C74B87">
        <w:rPr>
          <w:sz w:val="22"/>
          <w:lang w:val="en-US"/>
        </w:rPr>
        <w:t xml:space="preserve"> Tender for Supply of</w:t>
      </w:r>
      <w:r w:rsidR="00B75883" w:rsidRPr="00C74B87">
        <w:rPr>
          <w:sz w:val="22"/>
          <w:lang w:val="en-US"/>
        </w:rPr>
        <w:t xml:space="preserve"> Medical drugs, Consumables &amp; Equipment </w:t>
      </w:r>
      <w:r w:rsidRPr="00C74B87">
        <w:rPr>
          <w:sz w:val="22"/>
          <w:lang w:val="en-US"/>
        </w:rPr>
        <w:t xml:space="preserve">Under </w:t>
      </w:r>
      <w:r w:rsidR="006B1C39" w:rsidRPr="00C74B87">
        <w:rPr>
          <w:sz w:val="22"/>
          <w:lang w:val="en-US"/>
        </w:rPr>
        <w:t>the Project</w:t>
      </w:r>
      <w:r w:rsidR="009A24AF" w:rsidRPr="00C74B87">
        <w:rPr>
          <w:sz w:val="22"/>
        </w:rPr>
        <w:t xml:space="preserve"> </w:t>
      </w:r>
      <w:r w:rsidR="00B75883" w:rsidRPr="00C74B87">
        <w:rPr>
          <w:sz w:val="22"/>
        </w:rPr>
        <w:t>“Integrated response to ensure access to health and WASH services for vulnerable communities and people affected by the conflict in the Amhara Region - AID 13057</w:t>
      </w:r>
      <w:r w:rsidR="00B75883" w:rsidRPr="00C74B87">
        <w:rPr>
          <w:sz w:val="28"/>
        </w:rPr>
        <w:t>”</w:t>
      </w:r>
    </w:p>
    <w:p w14:paraId="13C1F1F2" w14:textId="77777777" w:rsidR="006B78EB" w:rsidRPr="00C74B87" w:rsidRDefault="006B78EB" w:rsidP="006B78EB">
      <w:pPr>
        <w:rPr>
          <w:b/>
          <w:sz w:val="20"/>
          <w:szCs w:val="19"/>
          <w:lang w:val="en-US"/>
        </w:rPr>
      </w:pPr>
    </w:p>
    <w:p w14:paraId="126B9A92" w14:textId="77777777" w:rsidR="006B78EB" w:rsidRPr="00C74B87" w:rsidRDefault="006B78EB" w:rsidP="006B78EB">
      <w:pPr>
        <w:rPr>
          <w:sz w:val="20"/>
          <w:szCs w:val="19"/>
          <w:lang w:val="en-US"/>
        </w:rPr>
      </w:pPr>
      <w:r w:rsidRPr="00C74B87">
        <w:rPr>
          <w:sz w:val="20"/>
          <w:szCs w:val="19"/>
          <w:lang w:val="en-US"/>
        </w:rPr>
        <w:t>Dear Madam/Sir,</w:t>
      </w:r>
    </w:p>
    <w:p w14:paraId="45159BB8" w14:textId="77777777" w:rsidR="006B78EB" w:rsidRPr="00C74B87" w:rsidRDefault="006B78EB" w:rsidP="006B78EB">
      <w:pPr>
        <w:rPr>
          <w:sz w:val="20"/>
          <w:szCs w:val="19"/>
          <w:lang w:val="en-US" w:eastAsia="en-GB"/>
        </w:rPr>
      </w:pPr>
    </w:p>
    <w:p w14:paraId="6903C306" w14:textId="079C3C9C" w:rsidR="006B78EB" w:rsidRPr="00C74B87" w:rsidRDefault="009A24AF" w:rsidP="006B78EB">
      <w:pPr>
        <w:jc w:val="both"/>
        <w:rPr>
          <w:sz w:val="20"/>
          <w:szCs w:val="19"/>
          <w:lang w:val="en-US" w:eastAsia="en-GB"/>
        </w:rPr>
      </w:pPr>
      <w:r w:rsidRPr="00C74B87">
        <w:rPr>
          <w:sz w:val="20"/>
          <w:szCs w:val="19"/>
          <w:lang w:val="en-US" w:eastAsia="en-GB"/>
        </w:rPr>
        <w:t xml:space="preserve">We are </w:t>
      </w:r>
      <w:r w:rsidR="006B78EB" w:rsidRPr="00C74B87">
        <w:rPr>
          <w:sz w:val="20"/>
          <w:szCs w:val="19"/>
          <w:lang w:val="en-US" w:eastAsia="en-GB"/>
        </w:rPr>
        <w:t>pleased to i</w:t>
      </w:r>
      <w:r w:rsidRPr="00C74B87">
        <w:rPr>
          <w:sz w:val="20"/>
          <w:szCs w:val="19"/>
          <w:lang w:val="en-US" w:eastAsia="en-GB"/>
        </w:rPr>
        <w:t>nform you that Cuamm Ethiopia</w:t>
      </w:r>
      <w:r w:rsidR="006B78EB" w:rsidRPr="00C74B87">
        <w:rPr>
          <w:sz w:val="20"/>
          <w:szCs w:val="19"/>
          <w:lang w:val="en-US" w:eastAsia="en-GB"/>
        </w:rPr>
        <w:t xml:space="preserve"> has launched a procurement procedure open to all</w:t>
      </w:r>
      <w:r w:rsidRPr="00C74B87">
        <w:rPr>
          <w:sz w:val="20"/>
          <w:szCs w:val="19"/>
          <w:lang w:val="en-US" w:eastAsia="en-GB"/>
        </w:rPr>
        <w:t xml:space="preserve"> Medical vendors</w:t>
      </w:r>
      <w:r w:rsidR="006B78EB" w:rsidRPr="00C74B87">
        <w:rPr>
          <w:sz w:val="20"/>
          <w:szCs w:val="19"/>
          <w:lang w:val="en-US" w:eastAsia="en-GB"/>
        </w:rPr>
        <w:t xml:space="preserve"> in </w:t>
      </w:r>
      <w:r w:rsidR="00BD7DA3" w:rsidRPr="00C74B87">
        <w:rPr>
          <w:sz w:val="20"/>
          <w:szCs w:val="19"/>
          <w:lang w:val="en-US" w:eastAsia="en-GB"/>
        </w:rPr>
        <w:t xml:space="preserve">Ethiopia </w:t>
      </w:r>
    </w:p>
    <w:p w14:paraId="165E760B" w14:textId="77777777" w:rsidR="009A24AF" w:rsidRPr="00C74B87" w:rsidRDefault="009A24AF" w:rsidP="006B78EB">
      <w:pPr>
        <w:jc w:val="both"/>
        <w:rPr>
          <w:sz w:val="20"/>
          <w:szCs w:val="19"/>
          <w:lang w:val="en-US" w:eastAsia="en-GB"/>
        </w:rPr>
      </w:pPr>
    </w:p>
    <w:p w14:paraId="34D8A590" w14:textId="77777777" w:rsidR="006B78EB" w:rsidRPr="00C74B87" w:rsidRDefault="006B78EB" w:rsidP="006B78EB">
      <w:pPr>
        <w:jc w:val="both"/>
        <w:rPr>
          <w:sz w:val="20"/>
          <w:szCs w:val="19"/>
          <w:lang w:val="en-US" w:eastAsia="en-GB"/>
        </w:rPr>
      </w:pPr>
      <w:r w:rsidRPr="00C74B87">
        <w:rPr>
          <w:sz w:val="20"/>
          <w:szCs w:val="19"/>
          <w:lang w:val="en-US" w:eastAsia="en-GB"/>
        </w:rPr>
        <w:t>The complete tender dossier is available:</w:t>
      </w:r>
    </w:p>
    <w:p w14:paraId="765451E3" w14:textId="1624E483" w:rsidR="006B78EB" w:rsidRPr="00C74B87" w:rsidRDefault="006B78EB" w:rsidP="00D60D7E">
      <w:pPr>
        <w:pStyle w:val="Paragrafoelenco"/>
        <w:numPr>
          <w:ilvl w:val="0"/>
          <w:numId w:val="15"/>
        </w:numPr>
        <w:ind w:left="0"/>
        <w:rPr>
          <w:b/>
          <w:sz w:val="20"/>
          <w:szCs w:val="19"/>
          <w:lang w:val="en-US"/>
        </w:rPr>
      </w:pPr>
      <w:r w:rsidRPr="00C74B87">
        <w:rPr>
          <w:sz w:val="20"/>
          <w:szCs w:val="19"/>
          <w:lang w:val="en-US"/>
        </w:rPr>
        <w:t>at this link:</w:t>
      </w:r>
      <w:hyperlink r:id="rId8" w:history="1">
        <w:r w:rsidR="009A24AF" w:rsidRPr="00C74B87">
          <w:rPr>
            <w:rStyle w:val="Collegamentoipertestuale"/>
            <w:b/>
            <w:sz w:val="20"/>
            <w:szCs w:val="19"/>
            <w:lang w:val="en-US"/>
          </w:rPr>
          <w:t xml:space="preserve"> https://doctorswithafrica.org/en/get-</w:t>
        </w:r>
      </w:hyperlink>
    </w:p>
    <w:p w14:paraId="1BD663BC" w14:textId="77777777" w:rsidR="006B78EB" w:rsidRPr="00C74B87" w:rsidRDefault="006B78EB" w:rsidP="006B78EB">
      <w:pPr>
        <w:pStyle w:val="Paragrafoelenco"/>
        <w:ind w:left="0"/>
        <w:rPr>
          <w:b/>
          <w:sz w:val="20"/>
          <w:szCs w:val="19"/>
          <w:lang w:val="en-US"/>
        </w:rPr>
      </w:pPr>
    </w:p>
    <w:p w14:paraId="75E39A6C" w14:textId="77777777" w:rsidR="009A24AF" w:rsidRPr="00C74B87" w:rsidRDefault="009A24AF" w:rsidP="009A24AF">
      <w:pPr>
        <w:rPr>
          <w:sz w:val="20"/>
          <w:szCs w:val="19"/>
          <w:lang w:val="en-US"/>
        </w:rPr>
      </w:pPr>
      <w:r w:rsidRPr="00C74B87">
        <w:rPr>
          <w:sz w:val="20"/>
          <w:szCs w:val="19"/>
          <w:lang w:val="en-US"/>
        </w:rPr>
        <w:t xml:space="preserve">or collect it at Doctors with Africa CUAMM main office at the following address: </w:t>
      </w:r>
    </w:p>
    <w:p w14:paraId="37A81EF7" w14:textId="77777777" w:rsidR="009A24AF" w:rsidRPr="00C74B87" w:rsidRDefault="009A24AF" w:rsidP="009A24AF">
      <w:pPr>
        <w:rPr>
          <w:sz w:val="20"/>
          <w:szCs w:val="19"/>
          <w:lang w:val="en-US"/>
        </w:rPr>
      </w:pPr>
      <w:r w:rsidRPr="00C74B87">
        <w:rPr>
          <w:sz w:val="20"/>
          <w:szCs w:val="19"/>
          <w:lang w:val="en-US"/>
        </w:rPr>
        <w:t>Bole Subcity, Woreda 3, House nr. 2434, Addis Ababa.</w:t>
      </w:r>
    </w:p>
    <w:p w14:paraId="47B8BBC7" w14:textId="77777777" w:rsidR="009A24AF" w:rsidRPr="00C74B87" w:rsidRDefault="009A24AF" w:rsidP="009A24AF">
      <w:pPr>
        <w:rPr>
          <w:sz w:val="20"/>
          <w:szCs w:val="19"/>
          <w:lang w:val="en-US"/>
        </w:rPr>
      </w:pPr>
    </w:p>
    <w:p w14:paraId="26F0301E" w14:textId="1508972A" w:rsidR="006B78EB" w:rsidRPr="00C74B87" w:rsidRDefault="009A24AF" w:rsidP="009A24AF">
      <w:pPr>
        <w:rPr>
          <w:sz w:val="20"/>
          <w:szCs w:val="19"/>
          <w:lang w:val="en-US"/>
        </w:rPr>
      </w:pPr>
      <w:r w:rsidRPr="00C74B87">
        <w:rPr>
          <w:sz w:val="20"/>
          <w:szCs w:val="19"/>
          <w:lang w:val="en-US"/>
        </w:rPr>
        <w:t>Tender offers can be delivered by hand-delivery or by post at the same address.</w:t>
      </w:r>
    </w:p>
    <w:p w14:paraId="6772BDDF" w14:textId="77777777" w:rsidR="006B78EB" w:rsidRPr="00C74B87" w:rsidRDefault="006B78EB" w:rsidP="006B78EB">
      <w:pPr>
        <w:jc w:val="both"/>
        <w:rPr>
          <w:sz w:val="20"/>
          <w:szCs w:val="19"/>
          <w:lang w:val="fr-FR" w:eastAsia="en-GB"/>
        </w:rPr>
      </w:pPr>
    </w:p>
    <w:p w14:paraId="37EAFF16" w14:textId="26F14B67" w:rsidR="006B78EB" w:rsidRDefault="006B78EB" w:rsidP="006B78EB">
      <w:pPr>
        <w:tabs>
          <w:tab w:val="left" w:pos="7293"/>
        </w:tabs>
        <w:rPr>
          <w:sz w:val="20"/>
          <w:szCs w:val="19"/>
          <w:lang w:val="fr-FR" w:eastAsia="en-GB"/>
        </w:rPr>
      </w:pPr>
      <w:r w:rsidRPr="00C74B87">
        <w:rPr>
          <w:sz w:val="20"/>
          <w:szCs w:val="19"/>
          <w:lang w:val="fr-FR" w:eastAsia="en-GB"/>
        </w:rPr>
        <w:t xml:space="preserve">The full tender dossier </w:t>
      </w:r>
      <w:r w:rsidR="009A24AF" w:rsidRPr="00C74B87">
        <w:rPr>
          <w:sz w:val="20"/>
          <w:szCs w:val="19"/>
          <w:lang w:val="fr-FR" w:eastAsia="en-GB"/>
        </w:rPr>
        <w:t>contrains</w:t>
      </w:r>
      <w:r w:rsidRPr="00C74B87">
        <w:rPr>
          <w:sz w:val="20"/>
          <w:szCs w:val="19"/>
          <w:lang w:val="fr-FR" w:eastAsia="en-GB"/>
        </w:rPr>
        <w:t xml:space="preserve"> the </w:t>
      </w:r>
      <w:r w:rsidR="00CE460F" w:rsidRPr="00C74B87">
        <w:rPr>
          <w:sz w:val="20"/>
          <w:szCs w:val="19"/>
          <w:lang w:val="fr-FR" w:eastAsia="en-GB"/>
        </w:rPr>
        <w:t>following  documents</w:t>
      </w:r>
      <w:r w:rsidRPr="00C74B87">
        <w:rPr>
          <w:sz w:val="20"/>
          <w:szCs w:val="19"/>
          <w:lang w:val="fr-FR" w:eastAsia="en-GB"/>
        </w:rPr>
        <w:t>:</w:t>
      </w:r>
    </w:p>
    <w:p w14:paraId="11E66F16" w14:textId="77777777" w:rsidR="00FC56E1" w:rsidRPr="00C74B87" w:rsidRDefault="00FC56E1" w:rsidP="006B78EB">
      <w:pPr>
        <w:tabs>
          <w:tab w:val="left" w:pos="7293"/>
        </w:tabs>
        <w:rPr>
          <w:sz w:val="20"/>
          <w:szCs w:val="19"/>
          <w:lang w:val="fr-FR" w:eastAsia="en-GB"/>
        </w:rPr>
      </w:pPr>
    </w:p>
    <w:p w14:paraId="4D48B81F" w14:textId="77777777" w:rsidR="006B78EB" w:rsidRPr="00C74B87" w:rsidRDefault="006B78EB" w:rsidP="006B78EB">
      <w:pPr>
        <w:tabs>
          <w:tab w:val="left" w:pos="7293"/>
        </w:tabs>
        <w:rPr>
          <w:b/>
          <w:sz w:val="20"/>
          <w:szCs w:val="19"/>
          <w:lang w:val="en-US"/>
        </w:rPr>
      </w:pPr>
      <w:r w:rsidRPr="00C74B87">
        <w:rPr>
          <w:b/>
          <w:sz w:val="20"/>
          <w:szCs w:val="19"/>
          <w:lang w:val="en-US"/>
        </w:rPr>
        <w:t>VOLUME 1_GUIDELINES AND TEMPLATES TO BE FILLED IN TO PARTICIPATE</w:t>
      </w:r>
    </w:p>
    <w:p w14:paraId="79CC61E3" w14:textId="77777777" w:rsidR="006B78EB" w:rsidRPr="00C74B87" w:rsidRDefault="006B78EB" w:rsidP="006B78EB">
      <w:pPr>
        <w:spacing w:before="60"/>
        <w:rPr>
          <w:sz w:val="20"/>
          <w:szCs w:val="19"/>
          <w:lang w:val="en-US"/>
        </w:rPr>
      </w:pPr>
      <w:r w:rsidRPr="00C74B87">
        <w:rPr>
          <w:sz w:val="20"/>
          <w:szCs w:val="19"/>
          <w:lang w:val="en-US"/>
        </w:rPr>
        <w:t>1.1 INSTRUCTIONS TO BIDDERS</w:t>
      </w:r>
    </w:p>
    <w:p w14:paraId="30D43F7F" w14:textId="77777777" w:rsidR="006B78EB" w:rsidRPr="00C74B87" w:rsidRDefault="006B78EB" w:rsidP="006B78EB">
      <w:pPr>
        <w:spacing w:before="60"/>
        <w:rPr>
          <w:sz w:val="20"/>
          <w:szCs w:val="19"/>
          <w:lang w:val="en-US"/>
        </w:rPr>
      </w:pPr>
      <w:r w:rsidRPr="00C74B87">
        <w:rPr>
          <w:sz w:val="20"/>
          <w:szCs w:val="19"/>
          <w:lang w:val="en-US"/>
        </w:rPr>
        <w:t xml:space="preserve">1.2 TENDER FORM </w:t>
      </w:r>
      <w:r w:rsidRPr="00C74B87">
        <w:rPr>
          <w:i/>
          <w:sz w:val="20"/>
          <w:szCs w:val="19"/>
          <w:lang w:val="en-US"/>
        </w:rPr>
        <w:t>(to be filled in to present your supplier’s qualification proposal)</w:t>
      </w:r>
    </w:p>
    <w:p w14:paraId="5994B2B1" w14:textId="77777777" w:rsidR="006B78EB" w:rsidRPr="00C74B87" w:rsidRDefault="006B78EB" w:rsidP="006B78EB">
      <w:pPr>
        <w:spacing w:before="60"/>
        <w:rPr>
          <w:sz w:val="20"/>
          <w:szCs w:val="19"/>
          <w:lang w:val="en-US"/>
        </w:rPr>
      </w:pPr>
      <w:r w:rsidRPr="00C74B87">
        <w:rPr>
          <w:sz w:val="20"/>
          <w:szCs w:val="19"/>
          <w:lang w:val="en-US"/>
        </w:rPr>
        <w:t>1.3 FORMS regarding the SELECTION CRITERIA</w:t>
      </w:r>
    </w:p>
    <w:p w14:paraId="38981C0C" w14:textId="77777777" w:rsidR="006B78EB" w:rsidRPr="00C74B87" w:rsidRDefault="006B78EB" w:rsidP="006B78EB">
      <w:pPr>
        <w:tabs>
          <w:tab w:val="left" w:pos="567"/>
          <w:tab w:val="left" w:pos="2127"/>
          <w:tab w:val="left" w:pos="6804"/>
        </w:tabs>
        <w:spacing w:before="60"/>
        <w:rPr>
          <w:sz w:val="20"/>
          <w:szCs w:val="19"/>
          <w:lang w:val="en-US"/>
        </w:rPr>
      </w:pPr>
      <w:r w:rsidRPr="00C74B87">
        <w:rPr>
          <w:sz w:val="20"/>
          <w:szCs w:val="19"/>
          <w:lang w:val="en-US"/>
        </w:rPr>
        <w:t>1.4 FORMS regarding the TECHNICAL OFFER</w:t>
      </w:r>
    </w:p>
    <w:p w14:paraId="3E78D9D7" w14:textId="77777777" w:rsidR="006B78EB" w:rsidRPr="00C74B87" w:rsidRDefault="006B78EB" w:rsidP="006B78EB">
      <w:pPr>
        <w:tabs>
          <w:tab w:val="left" w:pos="142"/>
          <w:tab w:val="left" w:leader="dot" w:pos="7371"/>
          <w:tab w:val="right" w:leader="dot" w:pos="7513"/>
          <w:tab w:val="left" w:pos="9356"/>
        </w:tabs>
        <w:spacing w:before="60"/>
        <w:rPr>
          <w:sz w:val="20"/>
          <w:szCs w:val="19"/>
          <w:lang w:val="en-US"/>
        </w:rPr>
      </w:pPr>
      <w:r w:rsidRPr="00C74B87">
        <w:rPr>
          <w:sz w:val="20"/>
          <w:szCs w:val="19"/>
          <w:lang w:val="en-US"/>
        </w:rPr>
        <w:t>1.5 ADMINISTRATIVE COMPLIANCE GRID AND EVALUATION GRID</w:t>
      </w:r>
    </w:p>
    <w:p w14:paraId="3D49F302" w14:textId="77777777" w:rsidR="006B78EB" w:rsidRPr="00C74B87" w:rsidRDefault="006B78EB" w:rsidP="006B78EB">
      <w:pPr>
        <w:keepNext/>
        <w:keepLines/>
        <w:rPr>
          <w:b/>
          <w:sz w:val="20"/>
          <w:szCs w:val="19"/>
          <w:lang w:val="en-US"/>
        </w:rPr>
      </w:pPr>
    </w:p>
    <w:p w14:paraId="58FC6EC3" w14:textId="2DEAEF09" w:rsidR="006B78EB" w:rsidRPr="00C74B87" w:rsidRDefault="00460499" w:rsidP="006B78EB">
      <w:pPr>
        <w:keepNext/>
        <w:keepLines/>
        <w:ind w:hanging="142"/>
        <w:rPr>
          <w:b/>
          <w:sz w:val="20"/>
          <w:szCs w:val="19"/>
          <w:lang w:val="en-US"/>
        </w:rPr>
      </w:pPr>
      <w:r w:rsidRPr="00C74B87">
        <w:rPr>
          <w:b/>
          <w:sz w:val="20"/>
          <w:szCs w:val="19"/>
          <w:lang w:val="en-US"/>
        </w:rPr>
        <w:t xml:space="preserve">   </w:t>
      </w:r>
      <w:r w:rsidR="00612C2D" w:rsidRPr="00C74B87">
        <w:rPr>
          <w:b/>
          <w:sz w:val="20"/>
          <w:szCs w:val="19"/>
          <w:lang w:val="en-US"/>
        </w:rPr>
        <w:t xml:space="preserve">ANNEX  </w:t>
      </w:r>
      <w:r w:rsidR="006B78EB" w:rsidRPr="00C74B87">
        <w:rPr>
          <w:b/>
          <w:sz w:val="20"/>
          <w:szCs w:val="19"/>
          <w:lang w:val="en-US"/>
        </w:rPr>
        <w:t>2_CONTRACT FORM PROPOSED</w:t>
      </w:r>
      <w:r w:rsidR="006B78EB" w:rsidRPr="00C74B87">
        <w:rPr>
          <w:sz w:val="20"/>
          <w:szCs w:val="19"/>
          <w:lang w:val="en-US"/>
        </w:rPr>
        <w:br/>
        <w:t xml:space="preserve">2.1 Framework Agreement for the selected supplier </w:t>
      </w:r>
    </w:p>
    <w:p w14:paraId="67322347" w14:textId="77777777" w:rsidR="006B78EB" w:rsidRPr="00C74B87" w:rsidRDefault="006B78EB" w:rsidP="006B78EB">
      <w:pPr>
        <w:rPr>
          <w:sz w:val="20"/>
          <w:szCs w:val="19"/>
          <w:lang w:val="en-US"/>
        </w:rPr>
      </w:pPr>
    </w:p>
    <w:p w14:paraId="09803EFA" w14:textId="20D090AE" w:rsidR="006B78EB" w:rsidRPr="00C74B87" w:rsidRDefault="00612C2D" w:rsidP="006B78EB">
      <w:pPr>
        <w:rPr>
          <w:sz w:val="20"/>
          <w:szCs w:val="19"/>
          <w:lang w:val="en-US"/>
        </w:rPr>
      </w:pPr>
      <w:r w:rsidRPr="00C74B87">
        <w:rPr>
          <w:b/>
          <w:sz w:val="20"/>
          <w:szCs w:val="19"/>
          <w:lang w:val="en-US"/>
        </w:rPr>
        <w:t>ANNEX</w:t>
      </w:r>
      <w:r w:rsidR="006B78EB" w:rsidRPr="00C74B87">
        <w:rPr>
          <w:b/>
          <w:sz w:val="20"/>
          <w:szCs w:val="19"/>
          <w:lang w:val="en-US"/>
        </w:rPr>
        <w:t xml:space="preserve"> 3_TECHNICAL ITEMS SPECIFICATIONS REQUESTED </w:t>
      </w:r>
    </w:p>
    <w:p w14:paraId="17FCAAAE" w14:textId="77777777" w:rsidR="006B78EB" w:rsidRPr="00C74B87" w:rsidRDefault="006B78EB" w:rsidP="006B78EB">
      <w:pPr>
        <w:rPr>
          <w:sz w:val="20"/>
          <w:szCs w:val="19"/>
          <w:lang w:val="en-US"/>
        </w:rPr>
      </w:pPr>
    </w:p>
    <w:p w14:paraId="532C8EFB" w14:textId="611F0C5E" w:rsidR="006B78EB" w:rsidRPr="00C74B87" w:rsidRDefault="00612C2D" w:rsidP="006B78EB">
      <w:pPr>
        <w:rPr>
          <w:sz w:val="20"/>
          <w:szCs w:val="19"/>
          <w:lang w:val="en-US"/>
        </w:rPr>
      </w:pPr>
      <w:r w:rsidRPr="00C74B87">
        <w:rPr>
          <w:b/>
          <w:sz w:val="20"/>
          <w:szCs w:val="19"/>
          <w:lang w:val="en-US"/>
        </w:rPr>
        <w:t>ANNEX</w:t>
      </w:r>
      <w:r w:rsidR="006B78EB" w:rsidRPr="00C74B87">
        <w:rPr>
          <w:b/>
          <w:sz w:val="20"/>
          <w:szCs w:val="19"/>
          <w:lang w:val="en-US"/>
        </w:rPr>
        <w:t xml:space="preserve"> 4_FINANCIAL OFFER </w:t>
      </w:r>
      <w:r w:rsidR="006B78EB" w:rsidRPr="00C74B87">
        <w:rPr>
          <w:sz w:val="20"/>
          <w:szCs w:val="19"/>
          <w:lang w:val="en-US"/>
        </w:rPr>
        <w:t>(List of items required with all necessary technical specifications. The supplier is requested to indicate the price offered in relation to the unit of measure used)</w:t>
      </w:r>
    </w:p>
    <w:p w14:paraId="6F760EBE" w14:textId="77777777" w:rsidR="006B78EB" w:rsidRPr="00C74B87" w:rsidRDefault="006B78EB" w:rsidP="006B78EB">
      <w:pPr>
        <w:rPr>
          <w:sz w:val="20"/>
          <w:szCs w:val="19"/>
          <w:lang w:val="en-US"/>
        </w:rPr>
      </w:pPr>
    </w:p>
    <w:p w14:paraId="1F208DE1" w14:textId="6A2D0077" w:rsidR="006B78EB" w:rsidRPr="00C74B87" w:rsidRDefault="006B78EB" w:rsidP="006B78EB">
      <w:pPr>
        <w:jc w:val="both"/>
        <w:rPr>
          <w:sz w:val="20"/>
          <w:szCs w:val="19"/>
          <w:lang w:val="en-US"/>
        </w:rPr>
      </w:pPr>
      <w:r w:rsidRPr="00C74B87">
        <w:rPr>
          <w:sz w:val="20"/>
          <w:szCs w:val="19"/>
          <w:lang w:val="en-US"/>
        </w:rPr>
        <w:t xml:space="preserve">We look forward to receiving your offer </w:t>
      </w:r>
      <w:r w:rsidRPr="00C74B87">
        <w:rPr>
          <w:b/>
          <w:sz w:val="22"/>
          <w:szCs w:val="19"/>
          <w:lang w:val="en-US"/>
        </w:rPr>
        <w:t>by the fixed deadline of</w:t>
      </w:r>
      <w:r w:rsidR="00460499" w:rsidRPr="00C74B87">
        <w:rPr>
          <w:b/>
          <w:sz w:val="22"/>
          <w:szCs w:val="19"/>
          <w:lang w:val="en-US"/>
        </w:rPr>
        <w:t>, June</w:t>
      </w:r>
      <w:r w:rsidR="00FC56E1">
        <w:rPr>
          <w:b/>
          <w:sz w:val="22"/>
          <w:szCs w:val="19"/>
          <w:lang w:val="en-US"/>
        </w:rPr>
        <w:t xml:space="preserve"> ,08</w:t>
      </w:r>
      <w:r w:rsidR="006E0487" w:rsidRPr="00C74B87">
        <w:rPr>
          <w:b/>
          <w:sz w:val="22"/>
          <w:szCs w:val="19"/>
          <w:lang w:val="en-US"/>
        </w:rPr>
        <w:t>,2026</w:t>
      </w:r>
    </w:p>
    <w:p w14:paraId="3EEFB825" w14:textId="77777777" w:rsidR="006B78EB" w:rsidRPr="00C74B87" w:rsidRDefault="006B78EB" w:rsidP="006B78EB">
      <w:pPr>
        <w:jc w:val="both"/>
        <w:rPr>
          <w:sz w:val="20"/>
          <w:szCs w:val="19"/>
          <w:lang w:val="en-US"/>
        </w:rPr>
      </w:pPr>
    </w:p>
    <w:p w14:paraId="0D784141" w14:textId="77777777" w:rsidR="006B78EB" w:rsidRPr="00C74B87" w:rsidRDefault="006B78EB" w:rsidP="006B78EB">
      <w:pPr>
        <w:jc w:val="both"/>
        <w:rPr>
          <w:sz w:val="20"/>
          <w:szCs w:val="19"/>
          <w:lang w:val="en-US"/>
        </w:rPr>
      </w:pPr>
      <w:r w:rsidRPr="00C74B87">
        <w:rPr>
          <w:sz w:val="20"/>
          <w:szCs w:val="19"/>
          <w:lang w:val="en-US"/>
        </w:rPr>
        <w:t>By submitting a tender, you agree to receive notification of the outcome of the procedure by electronic means. Such notice shall be deemed to have been received by you on the date on which the contractor sends it to the electronic address provided by you in your tender.</w:t>
      </w:r>
    </w:p>
    <w:p w14:paraId="596C1DF9" w14:textId="77777777" w:rsidR="006B78EB" w:rsidRPr="00C74B87" w:rsidRDefault="006B78EB" w:rsidP="006B78EB">
      <w:pPr>
        <w:jc w:val="both"/>
        <w:rPr>
          <w:sz w:val="20"/>
          <w:szCs w:val="19"/>
          <w:lang w:val="en-US"/>
        </w:rPr>
      </w:pPr>
    </w:p>
    <w:p w14:paraId="23C6BE9D" w14:textId="77777777" w:rsidR="006B78EB" w:rsidRPr="00C74B87" w:rsidRDefault="006B78EB" w:rsidP="006B78EB">
      <w:pPr>
        <w:jc w:val="both"/>
        <w:rPr>
          <w:sz w:val="20"/>
          <w:szCs w:val="19"/>
          <w:lang w:val="en-US"/>
        </w:rPr>
      </w:pPr>
      <w:r w:rsidRPr="00C74B87">
        <w:rPr>
          <w:sz w:val="20"/>
          <w:szCs w:val="19"/>
          <w:lang w:val="en-US"/>
        </w:rPr>
        <w:t>Yours sincerely,</w:t>
      </w:r>
    </w:p>
    <w:p w14:paraId="1A8B48C1" w14:textId="77777777" w:rsidR="006B78EB" w:rsidRPr="00C74B87" w:rsidRDefault="006B78EB" w:rsidP="006B78EB">
      <w:pPr>
        <w:jc w:val="both"/>
        <w:rPr>
          <w:sz w:val="20"/>
          <w:szCs w:val="19"/>
          <w:lang w:val="en-US"/>
        </w:rPr>
      </w:pPr>
    </w:p>
    <w:p w14:paraId="45F8191B" w14:textId="44FD902A" w:rsidR="006B78EB" w:rsidRPr="00C74B87" w:rsidRDefault="009A24AF" w:rsidP="006B78EB">
      <w:pPr>
        <w:jc w:val="center"/>
        <w:rPr>
          <w:sz w:val="20"/>
          <w:szCs w:val="19"/>
          <w:lang w:val="en-US"/>
        </w:rPr>
      </w:pPr>
      <w:r w:rsidRPr="00C74B87">
        <w:rPr>
          <w:sz w:val="20"/>
          <w:szCs w:val="19"/>
          <w:lang w:val="en-US"/>
        </w:rPr>
        <w:t xml:space="preserve">Biruk Admasu </w:t>
      </w:r>
    </w:p>
    <w:p w14:paraId="4E907A0B" w14:textId="37D1AA16" w:rsidR="009A24AF" w:rsidRPr="00C74B87" w:rsidRDefault="009A24AF" w:rsidP="006B78EB">
      <w:pPr>
        <w:jc w:val="center"/>
        <w:rPr>
          <w:sz w:val="20"/>
          <w:szCs w:val="19"/>
        </w:rPr>
      </w:pPr>
      <w:r w:rsidRPr="00C74B87">
        <w:rPr>
          <w:sz w:val="20"/>
          <w:szCs w:val="19"/>
          <w:lang w:val="en-US"/>
        </w:rPr>
        <w:t xml:space="preserve">Logistics and operation Coordinator </w:t>
      </w:r>
    </w:p>
    <w:p w14:paraId="59E80BE1" w14:textId="77777777" w:rsidR="006B78EB" w:rsidRPr="00C74B87" w:rsidRDefault="006B78EB" w:rsidP="006B78EB">
      <w:pPr>
        <w:jc w:val="center"/>
        <w:rPr>
          <w:sz w:val="20"/>
          <w:szCs w:val="19"/>
        </w:rPr>
      </w:pPr>
    </w:p>
    <w:p w14:paraId="361CA63C" w14:textId="77777777" w:rsidR="006B78EB" w:rsidRPr="00C74B87" w:rsidRDefault="006B78EB" w:rsidP="006B78EB">
      <w:pPr>
        <w:jc w:val="center"/>
        <w:rPr>
          <w:sz w:val="20"/>
          <w:szCs w:val="19"/>
        </w:rPr>
      </w:pPr>
      <w:r w:rsidRPr="00C74B87">
        <w:rPr>
          <w:noProof/>
          <w:sz w:val="28"/>
          <w:lang w:val="it-IT" w:eastAsia="it-IT"/>
        </w:rPr>
        <w:drawing>
          <wp:inline distT="0" distB="0" distL="0" distR="0" wp14:anchorId="4C239007" wp14:editId="0B5944FF">
            <wp:extent cx="2483302" cy="9906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16156" cy="1003706"/>
                    </a:xfrm>
                    <a:prstGeom prst="rect">
                      <a:avLst/>
                    </a:prstGeom>
                  </pic:spPr>
                </pic:pic>
              </a:graphicData>
            </a:graphic>
          </wp:inline>
        </w:drawing>
      </w:r>
    </w:p>
    <w:p w14:paraId="04220A11" w14:textId="77777777" w:rsidR="006B78EB" w:rsidRPr="00C74B87" w:rsidRDefault="006B78EB" w:rsidP="006B78EB">
      <w:pPr>
        <w:spacing w:after="240"/>
        <w:jc w:val="center"/>
        <w:rPr>
          <w:b/>
          <w:color w:val="C00000"/>
          <w:sz w:val="20"/>
          <w:szCs w:val="19"/>
          <w:lang w:val="en-US"/>
        </w:rPr>
      </w:pPr>
      <w:r w:rsidRPr="00C74B87">
        <w:rPr>
          <w:sz w:val="20"/>
          <w:szCs w:val="19"/>
          <w:lang w:val="en-US"/>
        </w:rPr>
        <w:br w:type="page"/>
      </w:r>
      <w:r w:rsidRPr="00C74B87">
        <w:rPr>
          <w:b/>
          <w:color w:val="C00000"/>
          <w:sz w:val="20"/>
          <w:szCs w:val="19"/>
          <w:lang w:val="en-US"/>
        </w:rPr>
        <w:t>VOLUME 1_ GUIDELINES AND TEMPLATES TO BE FILLED IN TO PARTICIPATE</w:t>
      </w:r>
    </w:p>
    <w:p w14:paraId="28E8DF7B" w14:textId="77777777" w:rsidR="006B78EB" w:rsidRPr="00C74B87" w:rsidRDefault="006B78EB" w:rsidP="006B78EB">
      <w:pPr>
        <w:jc w:val="center"/>
        <w:rPr>
          <w:b/>
          <w:color w:val="C00000"/>
          <w:sz w:val="20"/>
          <w:szCs w:val="19"/>
          <w:lang w:val="en-US"/>
        </w:rPr>
      </w:pPr>
    </w:p>
    <w:p w14:paraId="08D23918" w14:textId="77777777" w:rsidR="006B78EB" w:rsidRPr="00C74B87" w:rsidRDefault="006B78EB" w:rsidP="006B78EB">
      <w:pPr>
        <w:jc w:val="center"/>
        <w:rPr>
          <w:b/>
          <w:color w:val="C00000"/>
          <w:sz w:val="20"/>
          <w:szCs w:val="19"/>
          <w:lang w:val="en-US"/>
        </w:rPr>
      </w:pPr>
      <w:r w:rsidRPr="00C74B87">
        <w:rPr>
          <w:b/>
          <w:color w:val="C00000"/>
          <w:sz w:val="20"/>
          <w:szCs w:val="19"/>
          <w:lang w:val="en-US"/>
        </w:rPr>
        <w:t>1.1 INSTRUCTIONS TO BIDDERS</w:t>
      </w:r>
    </w:p>
    <w:p w14:paraId="03E5052B" w14:textId="147262BA" w:rsidR="006B78EB" w:rsidRPr="00C74B87" w:rsidRDefault="009A24AF" w:rsidP="006B78EB">
      <w:pPr>
        <w:jc w:val="center"/>
        <w:rPr>
          <w:b/>
          <w:sz w:val="20"/>
          <w:szCs w:val="19"/>
          <w:lang w:val="en-US"/>
        </w:rPr>
      </w:pPr>
      <w:r w:rsidRPr="00C74B87">
        <w:rPr>
          <w:b/>
          <w:sz w:val="20"/>
          <w:szCs w:val="19"/>
          <w:lang w:val="en-US"/>
        </w:rPr>
        <w:t>PUBLICATION R</w:t>
      </w:r>
      <w:r w:rsidR="00FE7857" w:rsidRPr="00C74B87">
        <w:rPr>
          <w:b/>
          <w:sz w:val="20"/>
          <w:szCs w:val="19"/>
          <w:lang w:val="en-US"/>
        </w:rPr>
        <w:t>e</w:t>
      </w:r>
      <w:r w:rsidRPr="00C74B87">
        <w:rPr>
          <w:b/>
          <w:sz w:val="20"/>
          <w:szCs w:val="19"/>
          <w:lang w:val="en-US"/>
        </w:rPr>
        <w:t>f</w:t>
      </w:r>
      <w:r w:rsidR="00FE7857" w:rsidRPr="00C74B87">
        <w:rPr>
          <w:b/>
          <w:sz w:val="20"/>
          <w:szCs w:val="19"/>
          <w:lang w:val="en-US"/>
        </w:rPr>
        <w:t xml:space="preserve"> </w:t>
      </w:r>
      <w:r w:rsidR="00460499" w:rsidRPr="00C74B87">
        <w:rPr>
          <w:b/>
          <w:sz w:val="20"/>
          <w:szCs w:val="19"/>
          <w:lang w:val="en-US"/>
        </w:rPr>
        <w:t>–</w:t>
      </w:r>
      <w:r w:rsidR="00B75883" w:rsidRPr="00C74B87">
        <w:rPr>
          <w:sz w:val="28"/>
          <w:szCs w:val="24"/>
        </w:rPr>
        <w:t xml:space="preserve"> </w:t>
      </w:r>
      <w:r w:rsidR="00460499" w:rsidRPr="00C74B87">
        <w:rPr>
          <w:sz w:val="28"/>
          <w:szCs w:val="24"/>
        </w:rPr>
        <w:t>18/</w:t>
      </w:r>
      <w:r w:rsidR="00B75883" w:rsidRPr="00C74B87">
        <w:rPr>
          <w:sz w:val="28"/>
          <w:szCs w:val="24"/>
        </w:rPr>
        <w:t>CUAMM/ETH/2026/AID 13057</w:t>
      </w:r>
    </w:p>
    <w:p w14:paraId="040405FC" w14:textId="77777777" w:rsidR="006B78EB" w:rsidRPr="00C74B87" w:rsidRDefault="006B78EB" w:rsidP="006B78EB">
      <w:pPr>
        <w:jc w:val="both"/>
        <w:rPr>
          <w:sz w:val="20"/>
          <w:szCs w:val="19"/>
          <w:lang w:val="en-US"/>
        </w:rPr>
      </w:pPr>
    </w:p>
    <w:p w14:paraId="29665357" w14:textId="77777777" w:rsidR="006B78EB" w:rsidRPr="00C74B87" w:rsidRDefault="006B78EB" w:rsidP="006B78EB">
      <w:pPr>
        <w:pStyle w:val="Sottotitolo"/>
        <w:spacing w:before="0" w:after="0"/>
        <w:jc w:val="both"/>
        <w:rPr>
          <w:rFonts w:ascii="Times New Roman" w:hAnsi="Times New Roman"/>
          <w:sz w:val="20"/>
          <w:szCs w:val="19"/>
          <w:lang w:val="en-GB"/>
        </w:rPr>
      </w:pPr>
      <w:r w:rsidRPr="00C74B87">
        <w:rPr>
          <w:rFonts w:ascii="Times New Roman" w:hAnsi="Times New Roman"/>
          <w:sz w:val="20"/>
          <w:szCs w:val="19"/>
          <w:lang w:val="en-GB"/>
        </w:rPr>
        <w:t>In submitting a tender, the tenderer accepts in full and without restriction the special and general conditions governing the contract as the sole basis of this tendering procedure, whatever its own conditions of sale may be, which it hereby waives.  Tenderers are expected to examine carefully and comply with all instructions, forms, contract provisions, and specifications contained in this tender dossier. Failure to submit a tender containing all the required information and documentation within the deadline specified will lead to the rejection of the tender. No account can be taken of any reservation in the tender as regards the tender dossier; any reservation may result in the immediate rejection of the tender without further evaluation.</w:t>
      </w:r>
    </w:p>
    <w:p w14:paraId="5597EC53" w14:textId="77777777" w:rsidR="006B78EB" w:rsidRPr="00C74B87" w:rsidRDefault="006B78EB" w:rsidP="006B78EB">
      <w:pPr>
        <w:pStyle w:val="Titolo1"/>
        <w:spacing w:before="480"/>
        <w:rPr>
          <w:rFonts w:ascii="Times New Roman" w:hAnsi="Times New Roman"/>
          <w:sz w:val="20"/>
          <w:szCs w:val="19"/>
        </w:rPr>
      </w:pPr>
      <w:r w:rsidRPr="00C74B87">
        <w:rPr>
          <w:rFonts w:ascii="Times New Roman" w:hAnsi="Times New Roman"/>
          <w:color w:val="C00000"/>
          <w:sz w:val="20"/>
          <w:szCs w:val="19"/>
        </w:rPr>
        <w:t>GENERAL PART</w:t>
      </w:r>
    </w:p>
    <w:p w14:paraId="4051FD13" w14:textId="77777777" w:rsidR="006B78EB" w:rsidRPr="00C74B87" w:rsidRDefault="006B78EB" w:rsidP="006B78EB">
      <w:pPr>
        <w:keepNext/>
        <w:numPr>
          <w:ilvl w:val="0"/>
          <w:numId w:val="8"/>
        </w:numPr>
        <w:spacing w:before="240" w:after="120"/>
        <w:ind w:left="0" w:hanging="357"/>
        <w:rPr>
          <w:b/>
          <w:sz w:val="20"/>
          <w:szCs w:val="19"/>
        </w:rPr>
      </w:pPr>
      <w:r w:rsidRPr="00C74B87">
        <w:rPr>
          <w:b/>
          <w:sz w:val="20"/>
          <w:szCs w:val="19"/>
        </w:rPr>
        <w:t>GENERAL INSTRUCTIONS</w:t>
      </w:r>
    </w:p>
    <w:p w14:paraId="2466A256" w14:textId="77777777" w:rsidR="006B78EB" w:rsidRPr="00C74B87" w:rsidRDefault="006B78EB" w:rsidP="006B78EB">
      <w:pPr>
        <w:spacing w:after="200"/>
        <w:jc w:val="both"/>
        <w:rPr>
          <w:sz w:val="20"/>
          <w:szCs w:val="19"/>
        </w:rPr>
      </w:pPr>
      <w:r w:rsidRPr="00C74B87">
        <w:rPr>
          <w:sz w:val="20"/>
          <w:szCs w:val="19"/>
          <w:lang w:val="en-US"/>
        </w:rPr>
        <w:t xml:space="preserve">Tenderers must tender for the full list of items required in the dossier. </w:t>
      </w:r>
      <w:r w:rsidRPr="00C74B87">
        <w:rPr>
          <w:sz w:val="20"/>
          <w:szCs w:val="19"/>
        </w:rPr>
        <w:t>Timetable:</w:t>
      </w:r>
    </w:p>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246"/>
        <w:gridCol w:w="963"/>
      </w:tblGrid>
      <w:tr w:rsidR="006B78EB" w:rsidRPr="00C74B87" w14:paraId="0ECCEF4A" w14:textId="77777777" w:rsidTr="009A24AF">
        <w:tc>
          <w:tcPr>
            <w:tcW w:w="3969" w:type="dxa"/>
            <w:tcBorders>
              <w:bottom w:val="nil"/>
            </w:tcBorders>
          </w:tcPr>
          <w:p w14:paraId="106E8E51" w14:textId="77777777" w:rsidR="006B78EB" w:rsidRPr="00C74B87" w:rsidRDefault="006B78EB" w:rsidP="009A24AF">
            <w:pPr>
              <w:keepNext/>
              <w:jc w:val="center"/>
              <w:rPr>
                <w:sz w:val="20"/>
                <w:szCs w:val="19"/>
              </w:rPr>
            </w:pPr>
          </w:p>
        </w:tc>
        <w:tc>
          <w:tcPr>
            <w:tcW w:w="5246" w:type="dxa"/>
            <w:shd w:val="pct10" w:color="auto" w:fill="FFFFFF"/>
          </w:tcPr>
          <w:p w14:paraId="7C56816E" w14:textId="77777777" w:rsidR="006B78EB" w:rsidRPr="00C74B87" w:rsidRDefault="006B78EB" w:rsidP="009A24AF">
            <w:pPr>
              <w:keepNext/>
              <w:jc w:val="center"/>
              <w:rPr>
                <w:b/>
                <w:sz w:val="20"/>
                <w:szCs w:val="19"/>
              </w:rPr>
            </w:pPr>
            <w:r w:rsidRPr="00C74B87">
              <w:rPr>
                <w:b/>
                <w:sz w:val="20"/>
                <w:szCs w:val="19"/>
              </w:rPr>
              <w:t>DATE</w:t>
            </w:r>
          </w:p>
        </w:tc>
        <w:tc>
          <w:tcPr>
            <w:tcW w:w="963" w:type="dxa"/>
            <w:tcBorders>
              <w:bottom w:val="nil"/>
            </w:tcBorders>
            <w:shd w:val="pct10" w:color="auto" w:fill="FFFFFF"/>
          </w:tcPr>
          <w:p w14:paraId="1DB04828" w14:textId="77777777" w:rsidR="006B78EB" w:rsidRPr="00C74B87" w:rsidRDefault="006B78EB" w:rsidP="009A24AF">
            <w:pPr>
              <w:jc w:val="center"/>
              <w:rPr>
                <w:b/>
                <w:sz w:val="20"/>
                <w:szCs w:val="19"/>
              </w:rPr>
            </w:pPr>
            <w:r w:rsidRPr="00C74B87">
              <w:rPr>
                <w:b/>
                <w:sz w:val="20"/>
                <w:szCs w:val="19"/>
              </w:rPr>
              <w:t>TIME</w:t>
            </w:r>
          </w:p>
        </w:tc>
      </w:tr>
      <w:tr w:rsidR="006B78EB" w:rsidRPr="00C74B87" w14:paraId="6CF8051F" w14:textId="77777777" w:rsidTr="009A24AF">
        <w:tc>
          <w:tcPr>
            <w:tcW w:w="3969" w:type="dxa"/>
            <w:shd w:val="pct10" w:color="auto" w:fill="FFFFFF"/>
          </w:tcPr>
          <w:p w14:paraId="6704ABAB" w14:textId="77777777" w:rsidR="006B78EB" w:rsidRPr="00C74B87" w:rsidRDefault="006B78EB" w:rsidP="009A24AF">
            <w:pPr>
              <w:keepNext/>
              <w:rPr>
                <w:b/>
                <w:sz w:val="20"/>
                <w:szCs w:val="19"/>
                <w:lang w:val="en-US"/>
              </w:rPr>
            </w:pPr>
            <w:r w:rsidRPr="00C74B87">
              <w:rPr>
                <w:b/>
                <w:sz w:val="20"/>
                <w:szCs w:val="19"/>
                <w:lang w:val="en-US"/>
              </w:rPr>
              <w:t xml:space="preserve">Deadline for requesting any additional information from the Contractor </w:t>
            </w:r>
          </w:p>
        </w:tc>
        <w:tc>
          <w:tcPr>
            <w:tcW w:w="5246" w:type="dxa"/>
          </w:tcPr>
          <w:p w14:paraId="393AAB65" w14:textId="77777777" w:rsidR="006B78EB" w:rsidRPr="00C74B87" w:rsidRDefault="006B78EB" w:rsidP="009A24AF">
            <w:pPr>
              <w:jc w:val="center"/>
              <w:rPr>
                <w:color w:val="0070C0"/>
                <w:sz w:val="20"/>
                <w:szCs w:val="19"/>
                <w:highlight w:val="yellow"/>
              </w:rPr>
            </w:pPr>
            <w:r w:rsidRPr="00C74B87">
              <w:rPr>
                <w:color w:val="0070C0"/>
                <w:sz w:val="20"/>
                <w:szCs w:val="19"/>
              </w:rPr>
              <w:t>2 weeks before deadline</w:t>
            </w:r>
          </w:p>
        </w:tc>
        <w:tc>
          <w:tcPr>
            <w:tcW w:w="963" w:type="dxa"/>
          </w:tcPr>
          <w:p w14:paraId="1ACE073A" w14:textId="77777777" w:rsidR="006B78EB" w:rsidRPr="00C74B87" w:rsidRDefault="006B78EB" w:rsidP="009A24AF">
            <w:pPr>
              <w:jc w:val="center"/>
              <w:rPr>
                <w:sz w:val="20"/>
                <w:szCs w:val="19"/>
              </w:rPr>
            </w:pPr>
          </w:p>
        </w:tc>
      </w:tr>
      <w:tr w:rsidR="006B78EB" w:rsidRPr="00C74B87" w14:paraId="011F6921" w14:textId="77777777" w:rsidTr="009A24AF">
        <w:tc>
          <w:tcPr>
            <w:tcW w:w="3969" w:type="dxa"/>
            <w:shd w:val="pct10" w:color="auto" w:fill="FFFFFF"/>
          </w:tcPr>
          <w:p w14:paraId="01E97A4A" w14:textId="77777777" w:rsidR="006B78EB" w:rsidRPr="00C74B87" w:rsidRDefault="006B78EB" w:rsidP="009A24AF">
            <w:pPr>
              <w:rPr>
                <w:b/>
                <w:sz w:val="20"/>
                <w:szCs w:val="19"/>
                <w:lang w:val="en-US"/>
              </w:rPr>
            </w:pPr>
            <w:r w:rsidRPr="00C74B87">
              <w:rPr>
                <w:b/>
                <w:sz w:val="20"/>
                <w:szCs w:val="19"/>
                <w:lang w:val="en-US"/>
              </w:rPr>
              <w:t>Last date on which additional information is issued by the Contractor</w:t>
            </w:r>
          </w:p>
        </w:tc>
        <w:tc>
          <w:tcPr>
            <w:tcW w:w="5246" w:type="dxa"/>
          </w:tcPr>
          <w:p w14:paraId="75051E74" w14:textId="77777777" w:rsidR="006B78EB" w:rsidRPr="00C74B87" w:rsidRDefault="006B78EB" w:rsidP="009A24AF">
            <w:pPr>
              <w:jc w:val="center"/>
              <w:rPr>
                <w:color w:val="0070C0"/>
                <w:sz w:val="20"/>
                <w:szCs w:val="19"/>
                <w:highlight w:val="yellow"/>
              </w:rPr>
            </w:pPr>
            <w:r w:rsidRPr="00C74B87">
              <w:rPr>
                <w:color w:val="0070C0"/>
                <w:sz w:val="20"/>
                <w:szCs w:val="19"/>
              </w:rPr>
              <w:t>1 week before deadline</w:t>
            </w:r>
          </w:p>
        </w:tc>
        <w:tc>
          <w:tcPr>
            <w:tcW w:w="963" w:type="dxa"/>
          </w:tcPr>
          <w:p w14:paraId="606E4379" w14:textId="77777777" w:rsidR="006B78EB" w:rsidRPr="00C74B87" w:rsidRDefault="006B78EB" w:rsidP="009A24AF">
            <w:pPr>
              <w:jc w:val="center"/>
              <w:rPr>
                <w:sz w:val="20"/>
                <w:szCs w:val="19"/>
              </w:rPr>
            </w:pPr>
            <w:r w:rsidRPr="00C74B87">
              <w:rPr>
                <w:sz w:val="20"/>
                <w:szCs w:val="19"/>
              </w:rPr>
              <w:t>-</w:t>
            </w:r>
          </w:p>
        </w:tc>
      </w:tr>
      <w:tr w:rsidR="006B78EB" w:rsidRPr="00C74B87" w14:paraId="61153C35" w14:textId="77777777" w:rsidTr="009A24AF">
        <w:tc>
          <w:tcPr>
            <w:tcW w:w="3969" w:type="dxa"/>
            <w:shd w:val="pct10" w:color="auto" w:fill="FFFFFF"/>
          </w:tcPr>
          <w:p w14:paraId="2D10C73E" w14:textId="77777777" w:rsidR="006B78EB" w:rsidRPr="00C74B87" w:rsidRDefault="006B78EB" w:rsidP="009A24AF">
            <w:pPr>
              <w:jc w:val="both"/>
              <w:rPr>
                <w:b/>
                <w:sz w:val="20"/>
                <w:szCs w:val="19"/>
              </w:rPr>
            </w:pPr>
            <w:r w:rsidRPr="00C74B87">
              <w:rPr>
                <w:b/>
                <w:sz w:val="20"/>
                <w:szCs w:val="19"/>
              </w:rPr>
              <w:t>Deadline for submission of tenders</w:t>
            </w:r>
          </w:p>
          <w:p w14:paraId="77B86E76" w14:textId="77777777" w:rsidR="006B78EB" w:rsidRPr="00C74B87" w:rsidRDefault="006B78EB" w:rsidP="009A24AF">
            <w:pPr>
              <w:jc w:val="both"/>
              <w:rPr>
                <w:b/>
                <w:sz w:val="20"/>
                <w:szCs w:val="19"/>
              </w:rPr>
            </w:pPr>
          </w:p>
        </w:tc>
        <w:tc>
          <w:tcPr>
            <w:tcW w:w="5246" w:type="dxa"/>
          </w:tcPr>
          <w:p w14:paraId="04FC38F9" w14:textId="46CAFA6F" w:rsidR="00BD7DA3" w:rsidRPr="00C74B87" w:rsidRDefault="006B78EB" w:rsidP="00BD7DA3">
            <w:pPr>
              <w:rPr>
                <w:color w:val="0070C0"/>
                <w:sz w:val="20"/>
                <w:szCs w:val="19"/>
                <w:lang w:val="en-US"/>
              </w:rPr>
            </w:pPr>
            <w:r w:rsidRPr="00C74B87">
              <w:rPr>
                <w:color w:val="0070C0"/>
                <w:sz w:val="20"/>
                <w:szCs w:val="19"/>
                <w:lang w:val="en-US"/>
              </w:rPr>
              <w:t xml:space="preserve">As indicated in the Contract notice </w:t>
            </w:r>
            <w:r w:rsidR="00FC56E1">
              <w:rPr>
                <w:color w:val="0070C0"/>
                <w:sz w:val="20"/>
                <w:szCs w:val="19"/>
                <w:highlight w:val="yellow"/>
                <w:lang w:val="en-US"/>
              </w:rPr>
              <w:t>June ,08</w:t>
            </w:r>
            <w:r w:rsidR="00BD7DA3" w:rsidRPr="00C74B87">
              <w:rPr>
                <w:color w:val="0070C0"/>
                <w:sz w:val="20"/>
                <w:szCs w:val="19"/>
                <w:highlight w:val="yellow"/>
                <w:lang w:val="en-US"/>
              </w:rPr>
              <w:t>,2026</w:t>
            </w:r>
          </w:p>
          <w:p w14:paraId="7972A182" w14:textId="77A80CB3" w:rsidR="006B78EB" w:rsidRPr="00C74B87" w:rsidRDefault="006B78EB" w:rsidP="009A24AF">
            <w:pPr>
              <w:jc w:val="center"/>
              <w:rPr>
                <w:color w:val="0070C0"/>
                <w:sz w:val="20"/>
                <w:szCs w:val="19"/>
                <w:highlight w:val="yellow"/>
                <w:lang w:val="en-US"/>
              </w:rPr>
            </w:pPr>
          </w:p>
        </w:tc>
        <w:tc>
          <w:tcPr>
            <w:tcW w:w="963" w:type="dxa"/>
          </w:tcPr>
          <w:p w14:paraId="3DAAEB64" w14:textId="448B85A5" w:rsidR="006B78EB" w:rsidRPr="00C74B87" w:rsidRDefault="00CE460F" w:rsidP="009A24AF">
            <w:pPr>
              <w:jc w:val="center"/>
              <w:rPr>
                <w:sz w:val="20"/>
                <w:szCs w:val="19"/>
                <w:lang w:val="en-US"/>
              </w:rPr>
            </w:pPr>
            <w:r w:rsidRPr="00C74B87">
              <w:rPr>
                <w:sz w:val="20"/>
                <w:szCs w:val="19"/>
                <w:lang w:val="en-US"/>
              </w:rPr>
              <w:t>5:00pm</w:t>
            </w:r>
          </w:p>
        </w:tc>
      </w:tr>
      <w:tr w:rsidR="009A24AF" w:rsidRPr="00C74B87" w14:paraId="30DDC587" w14:textId="77777777" w:rsidTr="009A24AF">
        <w:tc>
          <w:tcPr>
            <w:tcW w:w="3969" w:type="dxa"/>
            <w:shd w:val="pct10" w:color="auto" w:fill="FFFFFF"/>
          </w:tcPr>
          <w:p w14:paraId="38E51E97" w14:textId="1F0CA691" w:rsidR="009A24AF" w:rsidRPr="00C74B87" w:rsidRDefault="0004145E" w:rsidP="009A24AF">
            <w:pPr>
              <w:jc w:val="both"/>
              <w:rPr>
                <w:b/>
                <w:sz w:val="20"/>
                <w:szCs w:val="19"/>
              </w:rPr>
            </w:pPr>
            <w:r w:rsidRPr="00C74B87">
              <w:rPr>
                <w:b/>
                <w:sz w:val="20"/>
                <w:szCs w:val="19"/>
              </w:rPr>
              <w:t xml:space="preserve"> Tender Opening </w:t>
            </w:r>
            <w:r w:rsidR="009A24AF" w:rsidRPr="00C74B87">
              <w:rPr>
                <w:b/>
                <w:sz w:val="20"/>
                <w:szCs w:val="19"/>
              </w:rPr>
              <w:t xml:space="preserve"> </w:t>
            </w:r>
          </w:p>
        </w:tc>
        <w:tc>
          <w:tcPr>
            <w:tcW w:w="5246" w:type="dxa"/>
          </w:tcPr>
          <w:p w14:paraId="48D36591" w14:textId="29D28CB2" w:rsidR="009A24AF" w:rsidRPr="00C74B87" w:rsidRDefault="006E0487" w:rsidP="009A24AF">
            <w:pPr>
              <w:jc w:val="center"/>
              <w:rPr>
                <w:color w:val="0070C0"/>
                <w:sz w:val="20"/>
                <w:szCs w:val="19"/>
                <w:lang w:val="en-US"/>
              </w:rPr>
            </w:pPr>
            <w:r w:rsidRPr="00C74B87">
              <w:rPr>
                <w:color w:val="0070C0"/>
                <w:sz w:val="20"/>
                <w:szCs w:val="19"/>
                <w:lang w:val="en-US"/>
              </w:rPr>
              <w:t xml:space="preserve"> </w:t>
            </w:r>
            <w:r w:rsidR="00FC56E1">
              <w:rPr>
                <w:color w:val="0070C0"/>
                <w:sz w:val="20"/>
                <w:szCs w:val="19"/>
                <w:lang w:val="en-US"/>
              </w:rPr>
              <w:t>June</w:t>
            </w:r>
            <w:r w:rsidRPr="00C74B87">
              <w:rPr>
                <w:color w:val="0070C0"/>
                <w:sz w:val="20"/>
                <w:szCs w:val="19"/>
                <w:lang w:val="en-US"/>
              </w:rPr>
              <w:t>,10</w:t>
            </w:r>
            <w:r w:rsidR="0004145E" w:rsidRPr="00C74B87">
              <w:rPr>
                <w:color w:val="0070C0"/>
                <w:sz w:val="20"/>
                <w:szCs w:val="19"/>
                <w:lang w:val="en-US"/>
              </w:rPr>
              <w:t>,2026</w:t>
            </w:r>
            <w:r w:rsidR="00CE460F" w:rsidRPr="00C74B87">
              <w:rPr>
                <w:color w:val="0070C0"/>
                <w:sz w:val="20"/>
                <w:szCs w:val="19"/>
                <w:lang w:val="en-US"/>
              </w:rPr>
              <w:t xml:space="preserve"> </w:t>
            </w:r>
            <w:r w:rsidR="00CE460F" w:rsidRPr="00C74B87">
              <w:rPr>
                <w:b/>
                <w:sz w:val="20"/>
                <w:szCs w:val="19"/>
                <w:lang w:val="en-US"/>
              </w:rPr>
              <w:t>*</w:t>
            </w:r>
          </w:p>
        </w:tc>
        <w:tc>
          <w:tcPr>
            <w:tcW w:w="963" w:type="dxa"/>
          </w:tcPr>
          <w:p w14:paraId="70EC35ED" w14:textId="5B1BA56A" w:rsidR="009A24AF" w:rsidRPr="00C74B87" w:rsidRDefault="00CE460F" w:rsidP="009A24AF">
            <w:pPr>
              <w:jc w:val="center"/>
              <w:rPr>
                <w:sz w:val="20"/>
                <w:szCs w:val="19"/>
                <w:lang w:val="en-US"/>
              </w:rPr>
            </w:pPr>
            <w:r w:rsidRPr="00C74B87">
              <w:rPr>
                <w:sz w:val="20"/>
                <w:szCs w:val="19"/>
                <w:lang w:val="en-US"/>
              </w:rPr>
              <w:t>10:00am</w:t>
            </w:r>
          </w:p>
        </w:tc>
      </w:tr>
      <w:tr w:rsidR="006B78EB" w:rsidRPr="00C74B87" w14:paraId="1CF8187E" w14:textId="77777777" w:rsidTr="009A24AF">
        <w:trPr>
          <w:trHeight w:val="315"/>
        </w:trPr>
        <w:tc>
          <w:tcPr>
            <w:tcW w:w="3969" w:type="dxa"/>
            <w:shd w:val="pct10" w:color="auto" w:fill="FFFFFF"/>
          </w:tcPr>
          <w:p w14:paraId="06B3B824" w14:textId="77777777" w:rsidR="006B78EB" w:rsidRPr="00C74B87" w:rsidRDefault="006B78EB" w:rsidP="009A24AF">
            <w:pPr>
              <w:tabs>
                <w:tab w:val="left" w:pos="851"/>
              </w:tabs>
              <w:jc w:val="both"/>
              <w:rPr>
                <w:b/>
                <w:sz w:val="20"/>
                <w:szCs w:val="19"/>
                <w:lang w:val="en-US"/>
              </w:rPr>
            </w:pPr>
            <w:r w:rsidRPr="00C74B87">
              <w:rPr>
                <w:b/>
                <w:sz w:val="20"/>
                <w:szCs w:val="19"/>
                <w:lang w:val="en-US"/>
              </w:rPr>
              <w:t>Notification of award to the successful tenderer</w:t>
            </w:r>
          </w:p>
        </w:tc>
        <w:tc>
          <w:tcPr>
            <w:tcW w:w="5246" w:type="dxa"/>
          </w:tcPr>
          <w:p w14:paraId="37ABEC5C" w14:textId="2E8AED9E" w:rsidR="006B78EB" w:rsidRPr="00C74B87" w:rsidRDefault="00FC56E1" w:rsidP="009A24AF">
            <w:pPr>
              <w:tabs>
                <w:tab w:val="left" w:pos="851"/>
              </w:tabs>
              <w:jc w:val="center"/>
              <w:rPr>
                <w:color w:val="0070C0"/>
                <w:sz w:val="20"/>
                <w:szCs w:val="19"/>
              </w:rPr>
            </w:pPr>
            <w:r>
              <w:rPr>
                <w:color w:val="0070C0"/>
                <w:sz w:val="20"/>
                <w:szCs w:val="19"/>
                <w:highlight w:val="yellow"/>
              </w:rPr>
              <w:t>June</w:t>
            </w:r>
            <w:r w:rsidR="006E0487" w:rsidRPr="00C74B87">
              <w:rPr>
                <w:color w:val="0070C0"/>
                <w:sz w:val="20"/>
                <w:szCs w:val="19"/>
                <w:highlight w:val="yellow"/>
              </w:rPr>
              <w:t xml:space="preserve"> 20</w:t>
            </w:r>
            <w:r w:rsidR="006B78EB" w:rsidRPr="00C74B87">
              <w:rPr>
                <w:color w:val="0070C0"/>
                <w:sz w:val="20"/>
                <w:szCs w:val="19"/>
                <w:highlight w:val="yellow"/>
              </w:rPr>
              <w:t>, 202</w:t>
            </w:r>
            <w:r w:rsidR="0004145E" w:rsidRPr="00C74B87">
              <w:rPr>
                <w:color w:val="0070C0"/>
                <w:sz w:val="20"/>
                <w:szCs w:val="19"/>
              </w:rPr>
              <w:t>6</w:t>
            </w:r>
            <w:r w:rsidR="00CE460F" w:rsidRPr="00C74B87">
              <w:rPr>
                <w:b/>
                <w:sz w:val="20"/>
                <w:szCs w:val="19"/>
                <w:lang w:val="en-US"/>
              </w:rPr>
              <w:t>*</w:t>
            </w:r>
          </w:p>
        </w:tc>
        <w:tc>
          <w:tcPr>
            <w:tcW w:w="963" w:type="dxa"/>
          </w:tcPr>
          <w:p w14:paraId="59975080" w14:textId="77777777" w:rsidR="006B78EB" w:rsidRPr="00C74B87" w:rsidRDefault="006B78EB" w:rsidP="009A24AF">
            <w:pPr>
              <w:tabs>
                <w:tab w:val="left" w:pos="851"/>
              </w:tabs>
              <w:jc w:val="center"/>
              <w:rPr>
                <w:sz w:val="20"/>
                <w:szCs w:val="19"/>
              </w:rPr>
            </w:pPr>
            <w:r w:rsidRPr="00C74B87">
              <w:rPr>
                <w:sz w:val="20"/>
                <w:szCs w:val="19"/>
              </w:rPr>
              <w:t>-</w:t>
            </w:r>
          </w:p>
        </w:tc>
      </w:tr>
      <w:tr w:rsidR="006B78EB" w:rsidRPr="00C74B87" w14:paraId="044FBD6A" w14:textId="77777777" w:rsidTr="009A24AF">
        <w:tc>
          <w:tcPr>
            <w:tcW w:w="3969" w:type="dxa"/>
            <w:shd w:val="pct10" w:color="auto" w:fill="FFFFFF"/>
          </w:tcPr>
          <w:p w14:paraId="74D05304" w14:textId="77777777" w:rsidR="006B78EB" w:rsidRPr="00C74B87" w:rsidRDefault="006B78EB" w:rsidP="009A24AF">
            <w:pPr>
              <w:tabs>
                <w:tab w:val="left" w:pos="851"/>
              </w:tabs>
              <w:jc w:val="both"/>
              <w:rPr>
                <w:b/>
                <w:sz w:val="20"/>
                <w:szCs w:val="19"/>
              </w:rPr>
            </w:pPr>
            <w:r w:rsidRPr="00C74B87">
              <w:rPr>
                <w:b/>
                <w:sz w:val="20"/>
                <w:szCs w:val="19"/>
              </w:rPr>
              <w:t>Signature of the contract</w:t>
            </w:r>
          </w:p>
        </w:tc>
        <w:tc>
          <w:tcPr>
            <w:tcW w:w="5246" w:type="dxa"/>
          </w:tcPr>
          <w:p w14:paraId="770DB7F6" w14:textId="150E9DBF" w:rsidR="006B78EB" w:rsidRPr="00C74B87" w:rsidRDefault="00FC56E1" w:rsidP="009A24AF">
            <w:pPr>
              <w:tabs>
                <w:tab w:val="left" w:pos="851"/>
              </w:tabs>
              <w:jc w:val="center"/>
              <w:rPr>
                <w:color w:val="0070C0"/>
                <w:sz w:val="20"/>
                <w:szCs w:val="19"/>
              </w:rPr>
            </w:pPr>
            <w:r>
              <w:rPr>
                <w:color w:val="0070C0"/>
                <w:sz w:val="20"/>
                <w:szCs w:val="19"/>
                <w:highlight w:val="yellow"/>
              </w:rPr>
              <w:t xml:space="preserve"> June</w:t>
            </w:r>
            <w:r w:rsidR="006E0487" w:rsidRPr="00C74B87">
              <w:rPr>
                <w:color w:val="0070C0"/>
                <w:sz w:val="20"/>
                <w:szCs w:val="19"/>
                <w:highlight w:val="yellow"/>
              </w:rPr>
              <w:t xml:space="preserve"> 25</w:t>
            </w:r>
            <w:r w:rsidR="006B78EB" w:rsidRPr="00C74B87">
              <w:rPr>
                <w:color w:val="0070C0"/>
                <w:sz w:val="20"/>
                <w:szCs w:val="19"/>
                <w:highlight w:val="yellow"/>
              </w:rPr>
              <w:t>, 202</w:t>
            </w:r>
            <w:r w:rsidR="0004145E" w:rsidRPr="00C74B87">
              <w:rPr>
                <w:color w:val="0070C0"/>
                <w:sz w:val="20"/>
                <w:szCs w:val="19"/>
              </w:rPr>
              <w:t>6</w:t>
            </w:r>
            <w:r w:rsidR="00CE460F" w:rsidRPr="00C74B87">
              <w:rPr>
                <w:b/>
                <w:sz w:val="20"/>
                <w:szCs w:val="19"/>
                <w:lang w:val="en-US"/>
              </w:rPr>
              <w:t>*</w:t>
            </w:r>
          </w:p>
        </w:tc>
        <w:tc>
          <w:tcPr>
            <w:tcW w:w="963" w:type="dxa"/>
          </w:tcPr>
          <w:p w14:paraId="64574DC7" w14:textId="77777777" w:rsidR="006B78EB" w:rsidRPr="00C74B87" w:rsidRDefault="006B78EB" w:rsidP="009A24AF">
            <w:pPr>
              <w:tabs>
                <w:tab w:val="left" w:pos="851"/>
              </w:tabs>
              <w:jc w:val="center"/>
              <w:rPr>
                <w:sz w:val="20"/>
                <w:szCs w:val="19"/>
              </w:rPr>
            </w:pPr>
            <w:r w:rsidRPr="00C74B87">
              <w:rPr>
                <w:sz w:val="20"/>
                <w:szCs w:val="19"/>
              </w:rPr>
              <w:t>-</w:t>
            </w:r>
          </w:p>
        </w:tc>
      </w:tr>
    </w:tbl>
    <w:p w14:paraId="0127875A" w14:textId="77777777" w:rsidR="00CE460F" w:rsidRPr="00C74B87" w:rsidRDefault="00CE460F" w:rsidP="006B78EB">
      <w:pPr>
        <w:rPr>
          <w:sz w:val="20"/>
          <w:szCs w:val="19"/>
          <w:lang w:val="en-US"/>
        </w:rPr>
      </w:pPr>
    </w:p>
    <w:p w14:paraId="02223120" w14:textId="39B06F36" w:rsidR="006B78EB" w:rsidRPr="00C74B87" w:rsidRDefault="006B78EB" w:rsidP="006B78EB">
      <w:pPr>
        <w:rPr>
          <w:b/>
          <w:sz w:val="20"/>
          <w:szCs w:val="19"/>
          <w:lang w:val="en-US"/>
        </w:rPr>
      </w:pPr>
      <w:r w:rsidRPr="00C74B87">
        <w:rPr>
          <w:sz w:val="20"/>
          <w:szCs w:val="19"/>
          <w:lang w:val="en-US"/>
        </w:rPr>
        <w:br/>
      </w:r>
      <w:r w:rsidRPr="00C74B87">
        <w:rPr>
          <w:b/>
          <w:sz w:val="20"/>
          <w:szCs w:val="19"/>
          <w:lang w:val="en-US"/>
        </w:rPr>
        <w:t xml:space="preserve">* </w:t>
      </w:r>
      <w:r w:rsidR="00CE460F" w:rsidRPr="00C74B87">
        <w:rPr>
          <w:b/>
          <w:sz w:val="20"/>
          <w:szCs w:val="19"/>
          <w:lang w:val="en-IE"/>
        </w:rPr>
        <w:t xml:space="preserve">Tentative </w:t>
      </w:r>
      <w:r w:rsidRPr="00C74B87">
        <w:rPr>
          <w:b/>
          <w:sz w:val="20"/>
          <w:szCs w:val="19"/>
          <w:lang w:val="en-US"/>
        </w:rPr>
        <w:br/>
      </w:r>
    </w:p>
    <w:p w14:paraId="74C35324" w14:textId="77777777" w:rsidR="006B78EB" w:rsidRPr="00C74B87" w:rsidRDefault="006B78EB" w:rsidP="00D60D7E">
      <w:pPr>
        <w:pStyle w:val="Paragrafoelenco"/>
        <w:numPr>
          <w:ilvl w:val="0"/>
          <w:numId w:val="24"/>
        </w:numPr>
        <w:spacing w:line="276" w:lineRule="auto"/>
        <w:ind w:left="0"/>
        <w:rPr>
          <w:b/>
          <w:sz w:val="20"/>
          <w:szCs w:val="19"/>
        </w:rPr>
      </w:pPr>
      <w:r w:rsidRPr="00C74B87">
        <w:rPr>
          <w:b/>
          <w:sz w:val="20"/>
          <w:szCs w:val="19"/>
        </w:rPr>
        <w:t>SUPPLIES TO BE PROVIDED</w:t>
      </w:r>
    </w:p>
    <w:p w14:paraId="045986F8" w14:textId="44580706" w:rsidR="006B78EB" w:rsidRPr="00C74B87" w:rsidRDefault="006B78EB" w:rsidP="006B78EB">
      <w:pPr>
        <w:spacing w:line="276" w:lineRule="auto"/>
        <w:rPr>
          <w:b/>
          <w:sz w:val="20"/>
          <w:szCs w:val="19"/>
          <w:lang w:val="en-US"/>
        </w:rPr>
      </w:pPr>
      <w:r w:rsidRPr="00C74B87">
        <w:rPr>
          <w:sz w:val="20"/>
          <w:szCs w:val="19"/>
          <w:lang w:val="en-US"/>
        </w:rPr>
        <w:t xml:space="preserve">2.1 The subject of the contract is the supply of the following supplies </w:t>
      </w:r>
      <w:r w:rsidR="00FC56E1" w:rsidRPr="00FC56E1">
        <w:rPr>
          <w:b/>
          <w:sz w:val="20"/>
          <w:szCs w:val="19"/>
          <w:lang w:val="en-US"/>
        </w:rPr>
        <w:t>Supply of Medical</w:t>
      </w:r>
      <w:r w:rsidR="00FC56E1">
        <w:rPr>
          <w:b/>
          <w:sz w:val="20"/>
          <w:szCs w:val="19"/>
          <w:lang w:val="en-US"/>
        </w:rPr>
        <w:t xml:space="preserve"> drugs, Consumables &amp; Equipment</w:t>
      </w:r>
    </w:p>
    <w:p w14:paraId="799B7816" w14:textId="77777777" w:rsidR="006B78EB" w:rsidRPr="00C74B87" w:rsidRDefault="006B78EB" w:rsidP="006B78EB">
      <w:pPr>
        <w:spacing w:line="276" w:lineRule="auto"/>
        <w:rPr>
          <w:sz w:val="20"/>
          <w:szCs w:val="19"/>
          <w:lang w:val="en-US"/>
        </w:rPr>
      </w:pPr>
      <w:r w:rsidRPr="00C74B87">
        <w:rPr>
          <w:sz w:val="20"/>
          <w:szCs w:val="19"/>
          <w:lang w:val="en-US"/>
        </w:rPr>
        <w:t>2.2 The supplies must comply fully with the technical specifications set out in the tender dossier (technical annex) and conform in all respects with the quantities, models, samples, measurements, and other instructions given.</w:t>
      </w:r>
    </w:p>
    <w:p w14:paraId="5C5AD356" w14:textId="77777777" w:rsidR="006B78EB" w:rsidRPr="00C74B87" w:rsidRDefault="006B78EB" w:rsidP="006B78EB">
      <w:pPr>
        <w:spacing w:line="276" w:lineRule="auto"/>
        <w:rPr>
          <w:sz w:val="20"/>
          <w:szCs w:val="19"/>
          <w:lang w:val="en-US"/>
        </w:rPr>
      </w:pPr>
      <w:r w:rsidRPr="00C74B87">
        <w:rPr>
          <w:sz w:val="20"/>
          <w:szCs w:val="19"/>
          <w:lang w:val="en-US"/>
        </w:rPr>
        <w:t>2.3 Tenderers shall not be entitled to submit a variant solution in addition to this tender.</w:t>
      </w:r>
    </w:p>
    <w:p w14:paraId="236A6116" w14:textId="77777777" w:rsidR="006B78EB" w:rsidRPr="00C74B87" w:rsidRDefault="006B78EB" w:rsidP="00D60D7E">
      <w:pPr>
        <w:numPr>
          <w:ilvl w:val="0"/>
          <w:numId w:val="25"/>
        </w:numPr>
        <w:spacing w:before="240" w:after="120" w:line="276" w:lineRule="auto"/>
        <w:ind w:left="0" w:firstLine="0"/>
        <w:rPr>
          <w:b/>
          <w:sz w:val="20"/>
          <w:szCs w:val="19"/>
        </w:rPr>
      </w:pPr>
      <w:r w:rsidRPr="00C74B87">
        <w:rPr>
          <w:b/>
          <w:sz w:val="20"/>
          <w:szCs w:val="19"/>
        </w:rPr>
        <w:t>TENDER EXPENSES</w:t>
      </w:r>
    </w:p>
    <w:p w14:paraId="431B5079" w14:textId="77777777" w:rsidR="006B78EB" w:rsidRPr="00C74B87" w:rsidRDefault="006B78EB" w:rsidP="006B78EB">
      <w:pPr>
        <w:spacing w:after="200" w:line="276" w:lineRule="auto"/>
        <w:jc w:val="both"/>
        <w:rPr>
          <w:sz w:val="20"/>
          <w:szCs w:val="19"/>
          <w:lang w:val="en-US"/>
        </w:rPr>
      </w:pPr>
      <w:r w:rsidRPr="00C74B87">
        <w:rPr>
          <w:sz w:val="20"/>
          <w:szCs w:val="19"/>
          <w:lang w:val="en-US"/>
        </w:rPr>
        <w:t>The tenderer will bear all costs associated with the preparation and submission of the tender. The contractor will in no case be responsible or liable for such costs, whatever the conduct or outcome of the procedure.</w:t>
      </w:r>
    </w:p>
    <w:p w14:paraId="09EB16BD" w14:textId="77777777" w:rsidR="006B78EB" w:rsidRPr="00C74B87" w:rsidRDefault="006B78EB" w:rsidP="006B78EB">
      <w:pPr>
        <w:spacing w:line="276" w:lineRule="auto"/>
        <w:jc w:val="both"/>
        <w:rPr>
          <w:sz w:val="20"/>
          <w:szCs w:val="19"/>
          <w:lang w:val="en-US"/>
        </w:rPr>
      </w:pPr>
      <w:r w:rsidRPr="00C74B87">
        <w:rPr>
          <w:sz w:val="20"/>
          <w:szCs w:val="19"/>
          <w:lang w:val="en-US"/>
        </w:rPr>
        <w:t xml:space="preserve">The contractor will neither be responsible for, nor cover, any expenses or losses incurred by the tenderer through site visits and inspections or any other aspect of its tender. </w:t>
      </w:r>
    </w:p>
    <w:p w14:paraId="1AD40FE7" w14:textId="77777777" w:rsidR="006B78EB" w:rsidRPr="00C74B87" w:rsidRDefault="006B78EB" w:rsidP="006B78EB">
      <w:pPr>
        <w:pStyle w:val="Titolo1"/>
        <w:spacing w:before="480"/>
        <w:rPr>
          <w:rFonts w:ascii="Times New Roman" w:hAnsi="Times New Roman"/>
          <w:color w:val="C00000"/>
          <w:sz w:val="20"/>
          <w:szCs w:val="19"/>
        </w:rPr>
      </w:pPr>
      <w:r w:rsidRPr="00C74B87">
        <w:rPr>
          <w:rFonts w:ascii="Times New Roman" w:hAnsi="Times New Roman"/>
          <w:color w:val="C00000"/>
          <w:sz w:val="20"/>
          <w:szCs w:val="19"/>
        </w:rPr>
        <w:t>TENDER DOCUMENTS</w:t>
      </w:r>
    </w:p>
    <w:p w14:paraId="5472D015" w14:textId="77777777" w:rsidR="006B78EB" w:rsidRPr="00C74B87" w:rsidRDefault="006B78EB" w:rsidP="00D60D7E">
      <w:pPr>
        <w:keepNext/>
        <w:numPr>
          <w:ilvl w:val="0"/>
          <w:numId w:val="25"/>
        </w:numPr>
        <w:spacing w:before="240" w:after="120"/>
        <w:ind w:left="0" w:hanging="357"/>
        <w:rPr>
          <w:b/>
          <w:sz w:val="20"/>
          <w:szCs w:val="19"/>
        </w:rPr>
      </w:pPr>
      <w:r w:rsidRPr="00C74B87">
        <w:rPr>
          <w:b/>
          <w:sz w:val="20"/>
          <w:szCs w:val="19"/>
        </w:rPr>
        <w:t>CONTENT OF TENDER DOCUMENTS</w:t>
      </w:r>
    </w:p>
    <w:p w14:paraId="53A59430" w14:textId="77777777" w:rsidR="006B78EB" w:rsidRPr="00C74B87" w:rsidRDefault="006B78EB" w:rsidP="006B78EB">
      <w:pPr>
        <w:spacing w:after="200"/>
        <w:jc w:val="both"/>
        <w:rPr>
          <w:sz w:val="20"/>
          <w:szCs w:val="19"/>
          <w:lang w:val="en-US"/>
        </w:rPr>
      </w:pPr>
      <w:r w:rsidRPr="00C74B87">
        <w:rPr>
          <w:sz w:val="20"/>
          <w:szCs w:val="19"/>
          <w:lang w:val="en-US"/>
        </w:rPr>
        <w:t xml:space="preserve">Tenderers bear sole liability for examining with appropriate care the tender documents and for obtaining reliable information with respect to any and all conditions and obligations that may in any way affect the amount or nature of the tender or the execution of the works. In the event that the tenderer is successful, </w:t>
      </w:r>
      <w:r w:rsidRPr="00C74B87">
        <w:rPr>
          <w:sz w:val="20"/>
          <w:szCs w:val="19"/>
          <w:u w:val="single"/>
          <w:lang w:val="en-US"/>
        </w:rPr>
        <w:t>no claim for alteration of the tender amount will be entertained on the grounds of errors or omissions in the obligations of the tenderer described above</w:t>
      </w:r>
      <w:r w:rsidRPr="00C74B87">
        <w:rPr>
          <w:sz w:val="20"/>
          <w:szCs w:val="19"/>
          <w:lang w:val="en-US"/>
        </w:rPr>
        <w:t>.</w:t>
      </w:r>
    </w:p>
    <w:p w14:paraId="1232D81F" w14:textId="6908DBF0" w:rsidR="006B78EB" w:rsidRPr="00C74B87" w:rsidRDefault="006B78EB" w:rsidP="006B78EB">
      <w:pPr>
        <w:rPr>
          <w:sz w:val="20"/>
          <w:szCs w:val="19"/>
          <w:lang w:val="fr-FR" w:eastAsia="en-GB"/>
        </w:rPr>
      </w:pPr>
      <w:r w:rsidRPr="00C74B87">
        <w:rPr>
          <w:sz w:val="20"/>
          <w:szCs w:val="19"/>
          <w:lang w:val="fr-FR" w:eastAsia="en-GB"/>
        </w:rPr>
        <w:t xml:space="preserve">The full tender file </w:t>
      </w:r>
      <w:r w:rsidR="00444B30" w:rsidRPr="00C74B87">
        <w:rPr>
          <w:sz w:val="20"/>
          <w:szCs w:val="19"/>
          <w:lang w:val="fr-FR" w:eastAsia="en-GB"/>
        </w:rPr>
        <w:t>inclues :</w:t>
      </w:r>
    </w:p>
    <w:p w14:paraId="4399D934" w14:textId="77777777" w:rsidR="006B78EB" w:rsidRPr="00C74B87" w:rsidRDefault="006B78EB" w:rsidP="006B78EB">
      <w:pPr>
        <w:rPr>
          <w:b/>
          <w:sz w:val="20"/>
          <w:szCs w:val="19"/>
          <w:lang w:val="en-US"/>
        </w:rPr>
      </w:pPr>
      <w:r w:rsidRPr="00C74B87">
        <w:rPr>
          <w:b/>
          <w:sz w:val="20"/>
          <w:szCs w:val="19"/>
          <w:lang w:val="en-US"/>
        </w:rPr>
        <w:t>VOLUME 1_GUIDELINES AND TEMPLATES TO BE FILLED IN TO PARTICIPATE</w:t>
      </w:r>
    </w:p>
    <w:p w14:paraId="002E85B9" w14:textId="77777777" w:rsidR="006B78EB" w:rsidRPr="00C74B87" w:rsidRDefault="006B78EB" w:rsidP="006B78EB">
      <w:pPr>
        <w:spacing w:before="60"/>
        <w:rPr>
          <w:sz w:val="20"/>
          <w:szCs w:val="19"/>
          <w:lang w:val="en-US"/>
        </w:rPr>
      </w:pPr>
      <w:r w:rsidRPr="00C74B87">
        <w:rPr>
          <w:sz w:val="20"/>
          <w:szCs w:val="19"/>
          <w:lang w:val="en-US"/>
        </w:rPr>
        <w:t>1.1 INSTRUCTIONS TO BIDDERS</w:t>
      </w:r>
    </w:p>
    <w:p w14:paraId="13CCB7EB" w14:textId="77777777" w:rsidR="006B78EB" w:rsidRPr="00C74B87" w:rsidRDefault="006B78EB" w:rsidP="006B78EB">
      <w:pPr>
        <w:spacing w:before="60"/>
        <w:rPr>
          <w:sz w:val="20"/>
          <w:szCs w:val="19"/>
          <w:lang w:val="en-US"/>
        </w:rPr>
      </w:pPr>
      <w:r w:rsidRPr="00C74B87">
        <w:rPr>
          <w:sz w:val="20"/>
          <w:szCs w:val="19"/>
          <w:lang w:val="en-US"/>
        </w:rPr>
        <w:t xml:space="preserve">1.2 TENDER FORM </w:t>
      </w:r>
      <w:r w:rsidRPr="00C74B87">
        <w:rPr>
          <w:i/>
          <w:sz w:val="20"/>
          <w:szCs w:val="19"/>
          <w:lang w:val="en-US"/>
        </w:rPr>
        <w:t>(to be filled in to present your supplier’s qualification proposal)</w:t>
      </w:r>
    </w:p>
    <w:p w14:paraId="2FB85E35" w14:textId="77777777" w:rsidR="006B78EB" w:rsidRPr="00C74B87" w:rsidRDefault="006B78EB" w:rsidP="006B78EB">
      <w:pPr>
        <w:tabs>
          <w:tab w:val="left" w:pos="851"/>
          <w:tab w:val="left" w:pos="993"/>
          <w:tab w:val="left" w:leader="dot" w:pos="7371"/>
        </w:tabs>
        <w:spacing w:before="60"/>
        <w:rPr>
          <w:sz w:val="20"/>
          <w:szCs w:val="19"/>
          <w:lang w:val="en-US"/>
        </w:rPr>
      </w:pPr>
      <w:r w:rsidRPr="00C74B87">
        <w:rPr>
          <w:sz w:val="20"/>
          <w:szCs w:val="19"/>
          <w:lang w:val="en-US"/>
        </w:rPr>
        <w:tab/>
        <w:t>-</w:t>
      </w:r>
      <w:r w:rsidRPr="00C74B87">
        <w:rPr>
          <w:sz w:val="20"/>
          <w:szCs w:val="19"/>
          <w:lang w:val="en-US"/>
        </w:rPr>
        <w:tab/>
        <w:t>Annex 1.2.1_Declaration of honor on exclusion and selection criteria and copy of certificates requested</w:t>
      </w:r>
    </w:p>
    <w:p w14:paraId="4F02E310" w14:textId="77777777" w:rsidR="006B78EB" w:rsidRPr="00C74B87" w:rsidRDefault="006B78EB" w:rsidP="006B78EB">
      <w:pPr>
        <w:spacing w:before="60"/>
        <w:rPr>
          <w:sz w:val="20"/>
          <w:szCs w:val="19"/>
          <w:lang w:val="en-US"/>
        </w:rPr>
      </w:pPr>
      <w:r w:rsidRPr="00C74B87">
        <w:rPr>
          <w:sz w:val="20"/>
          <w:szCs w:val="19"/>
          <w:lang w:val="en-US"/>
        </w:rPr>
        <w:t>1.3 FORMS regarding SELECTION CRITERIA:</w:t>
      </w:r>
    </w:p>
    <w:p w14:paraId="3CCDB7A0" w14:textId="77777777" w:rsidR="006B78EB" w:rsidRPr="00C74B87" w:rsidRDefault="006B78EB" w:rsidP="006B78EB">
      <w:pPr>
        <w:tabs>
          <w:tab w:val="left" w:pos="851"/>
          <w:tab w:val="left" w:pos="993"/>
          <w:tab w:val="left" w:leader="dot" w:pos="7371"/>
        </w:tabs>
        <w:spacing w:before="60"/>
        <w:rPr>
          <w:i/>
          <w:sz w:val="20"/>
          <w:szCs w:val="19"/>
          <w:lang w:val="en-US"/>
        </w:rPr>
      </w:pPr>
      <w:r w:rsidRPr="00C74B87">
        <w:rPr>
          <w:sz w:val="20"/>
          <w:szCs w:val="19"/>
          <w:lang w:val="en-US"/>
        </w:rPr>
        <w:tab/>
        <w:t>-</w:t>
      </w:r>
      <w:r w:rsidRPr="00C74B87">
        <w:rPr>
          <w:sz w:val="20"/>
          <w:szCs w:val="19"/>
          <w:lang w:val="en-US"/>
        </w:rPr>
        <w:tab/>
        <w:t xml:space="preserve">1.3.1_Legal entity file </w:t>
      </w:r>
      <w:r w:rsidRPr="00C74B87">
        <w:rPr>
          <w:i/>
          <w:sz w:val="20"/>
          <w:szCs w:val="19"/>
          <w:lang w:val="en-US"/>
        </w:rPr>
        <w:t>(Essential Criteria)</w:t>
      </w:r>
    </w:p>
    <w:p w14:paraId="3B0A54A9" w14:textId="118C158B" w:rsidR="006B78EB" w:rsidRPr="00C74B87" w:rsidRDefault="006B78EB" w:rsidP="006B78EB">
      <w:pPr>
        <w:tabs>
          <w:tab w:val="left" w:pos="709"/>
          <w:tab w:val="left" w:pos="851"/>
          <w:tab w:val="left" w:pos="993"/>
          <w:tab w:val="left" w:pos="1134"/>
          <w:tab w:val="left" w:leader="dot" w:pos="7371"/>
        </w:tabs>
        <w:spacing w:before="60"/>
        <w:rPr>
          <w:sz w:val="20"/>
          <w:szCs w:val="19"/>
          <w:lang w:val="en-US"/>
        </w:rPr>
      </w:pPr>
      <w:r w:rsidRPr="00C74B87">
        <w:rPr>
          <w:sz w:val="20"/>
          <w:szCs w:val="19"/>
          <w:lang w:val="en-US"/>
        </w:rPr>
        <w:tab/>
      </w:r>
      <w:r w:rsidR="00FC56E1">
        <w:rPr>
          <w:sz w:val="20"/>
          <w:szCs w:val="19"/>
          <w:lang w:val="en-US"/>
        </w:rPr>
        <w:t xml:space="preserve">   </w:t>
      </w:r>
      <w:r w:rsidRPr="00C74B87">
        <w:rPr>
          <w:sz w:val="20"/>
          <w:szCs w:val="19"/>
          <w:lang w:val="en-US"/>
        </w:rPr>
        <w:t>-</w:t>
      </w:r>
      <w:r w:rsidRPr="00C74B87">
        <w:rPr>
          <w:sz w:val="20"/>
          <w:szCs w:val="19"/>
          <w:lang w:val="en-US"/>
        </w:rPr>
        <w:tab/>
        <w:t xml:space="preserve">1.3.2_Financial and Economic Capacity </w:t>
      </w:r>
      <w:r w:rsidRPr="00C74B87">
        <w:rPr>
          <w:i/>
          <w:sz w:val="20"/>
          <w:szCs w:val="19"/>
          <w:lang w:val="en-US"/>
        </w:rPr>
        <w:t>(Financial and Economic Capability Criteria)</w:t>
      </w:r>
    </w:p>
    <w:p w14:paraId="165EA194" w14:textId="77777777" w:rsidR="006B78EB" w:rsidRPr="00C74B87" w:rsidRDefault="006B78EB" w:rsidP="006B78EB">
      <w:pPr>
        <w:tabs>
          <w:tab w:val="left" w:pos="851"/>
          <w:tab w:val="left" w:pos="993"/>
          <w:tab w:val="left" w:leader="dot" w:pos="7371"/>
        </w:tabs>
        <w:spacing w:before="60"/>
        <w:rPr>
          <w:i/>
          <w:sz w:val="20"/>
          <w:szCs w:val="19"/>
          <w:lang w:val="en-US"/>
        </w:rPr>
      </w:pPr>
      <w:r w:rsidRPr="00C74B87">
        <w:rPr>
          <w:sz w:val="20"/>
          <w:szCs w:val="19"/>
          <w:lang w:val="en-US"/>
        </w:rPr>
        <w:tab/>
        <w:t>-</w:t>
      </w:r>
      <w:r w:rsidRPr="00C74B87">
        <w:rPr>
          <w:sz w:val="20"/>
          <w:szCs w:val="19"/>
          <w:lang w:val="en-US"/>
        </w:rPr>
        <w:tab/>
        <w:t xml:space="preserve">1.3.3_Technical and professional capacity </w:t>
      </w:r>
      <w:r w:rsidRPr="00C74B87">
        <w:rPr>
          <w:i/>
          <w:sz w:val="20"/>
          <w:szCs w:val="19"/>
          <w:lang w:val="en-US"/>
        </w:rPr>
        <w:t>(Technical and Professional Capability Criteria)</w:t>
      </w:r>
    </w:p>
    <w:p w14:paraId="4769577F" w14:textId="77777777" w:rsidR="006B78EB" w:rsidRPr="00C74B87" w:rsidRDefault="006B78EB" w:rsidP="006B78EB">
      <w:pPr>
        <w:tabs>
          <w:tab w:val="left" w:pos="567"/>
          <w:tab w:val="left" w:pos="2127"/>
          <w:tab w:val="left" w:pos="6804"/>
        </w:tabs>
        <w:spacing w:before="60"/>
        <w:rPr>
          <w:sz w:val="20"/>
          <w:szCs w:val="19"/>
          <w:lang w:val="en-US"/>
        </w:rPr>
      </w:pPr>
      <w:r w:rsidRPr="00C74B87">
        <w:rPr>
          <w:sz w:val="20"/>
          <w:szCs w:val="19"/>
          <w:lang w:val="en-US"/>
        </w:rPr>
        <w:t>1.4 Forms regarding the TECHNICAL OFFER:</w:t>
      </w:r>
    </w:p>
    <w:p w14:paraId="2F4E8DD6" w14:textId="77777777" w:rsidR="006B78EB" w:rsidRPr="00C74B87" w:rsidRDefault="006B78EB" w:rsidP="006B78EB">
      <w:pPr>
        <w:tabs>
          <w:tab w:val="left" w:pos="851"/>
          <w:tab w:val="left" w:pos="993"/>
          <w:tab w:val="left" w:leader="dot" w:pos="7371"/>
        </w:tabs>
        <w:spacing w:before="60"/>
        <w:rPr>
          <w:sz w:val="20"/>
          <w:szCs w:val="19"/>
          <w:lang w:val="en-US"/>
        </w:rPr>
      </w:pPr>
      <w:r w:rsidRPr="00C74B87">
        <w:rPr>
          <w:sz w:val="20"/>
          <w:szCs w:val="19"/>
          <w:lang w:val="en-US"/>
        </w:rPr>
        <w:tab/>
        <w:t>-</w:t>
      </w:r>
      <w:r w:rsidRPr="00C74B87">
        <w:rPr>
          <w:sz w:val="20"/>
          <w:szCs w:val="19"/>
          <w:lang w:val="en-US"/>
        </w:rPr>
        <w:tab/>
        <w:t>1.4.1_Delivery Times</w:t>
      </w:r>
    </w:p>
    <w:p w14:paraId="73A41764" w14:textId="77777777" w:rsidR="006B78EB" w:rsidRPr="00C74B87" w:rsidRDefault="006B78EB" w:rsidP="006B78EB">
      <w:pPr>
        <w:tabs>
          <w:tab w:val="left" w:pos="851"/>
          <w:tab w:val="left" w:pos="993"/>
          <w:tab w:val="left" w:leader="dot" w:pos="7371"/>
        </w:tabs>
        <w:spacing w:before="60"/>
        <w:rPr>
          <w:sz w:val="20"/>
          <w:szCs w:val="19"/>
          <w:lang w:val="en-US"/>
        </w:rPr>
      </w:pPr>
      <w:r w:rsidRPr="00C74B87">
        <w:rPr>
          <w:sz w:val="20"/>
          <w:szCs w:val="19"/>
          <w:lang w:val="en-US"/>
        </w:rPr>
        <w:tab/>
        <w:t>-</w:t>
      </w:r>
      <w:r w:rsidRPr="00C74B87">
        <w:rPr>
          <w:sz w:val="20"/>
          <w:szCs w:val="19"/>
          <w:lang w:val="en-US"/>
        </w:rPr>
        <w:tab/>
        <w:t xml:space="preserve">1.4.2_Payment terms </w:t>
      </w:r>
    </w:p>
    <w:p w14:paraId="7922508F" w14:textId="77777777" w:rsidR="006B78EB" w:rsidRPr="00C74B87" w:rsidRDefault="006B78EB" w:rsidP="006B78EB">
      <w:pPr>
        <w:tabs>
          <w:tab w:val="left" w:pos="142"/>
          <w:tab w:val="left" w:leader="dot" w:pos="7371"/>
          <w:tab w:val="right" w:leader="dot" w:pos="7513"/>
          <w:tab w:val="left" w:pos="9356"/>
        </w:tabs>
        <w:spacing w:before="60"/>
        <w:rPr>
          <w:sz w:val="20"/>
          <w:szCs w:val="19"/>
          <w:lang w:val="en-US"/>
        </w:rPr>
      </w:pPr>
      <w:r w:rsidRPr="00C74B87">
        <w:rPr>
          <w:sz w:val="20"/>
          <w:szCs w:val="19"/>
          <w:lang w:val="en-US"/>
        </w:rPr>
        <w:t>1.5 ADMINISTRATIVE COMPLIANCE GRID AND EVALUATION GRID</w:t>
      </w:r>
    </w:p>
    <w:p w14:paraId="34797A42" w14:textId="77777777" w:rsidR="006B78EB" w:rsidRPr="00C74B87" w:rsidRDefault="006B78EB" w:rsidP="00FC56E1">
      <w:pPr>
        <w:pStyle w:val="Paragrafoelenco"/>
        <w:tabs>
          <w:tab w:val="right" w:leader="dot" w:pos="993"/>
          <w:tab w:val="left" w:pos="9781"/>
        </w:tabs>
        <w:rPr>
          <w:sz w:val="20"/>
          <w:szCs w:val="19"/>
          <w:lang w:val="en-US"/>
        </w:rPr>
      </w:pPr>
      <w:r w:rsidRPr="00C74B87">
        <w:rPr>
          <w:sz w:val="20"/>
          <w:szCs w:val="19"/>
          <w:lang w:val="en-US"/>
        </w:rPr>
        <w:t>- 1.5.1_Administrative compliance grid</w:t>
      </w:r>
    </w:p>
    <w:p w14:paraId="3353F6A4" w14:textId="77777777" w:rsidR="006B78EB" w:rsidRPr="00C74B87" w:rsidRDefault="006B78EB" w:rsidP="00FC56E1">
      <w:pPr>
        <w:pStyle w:val="Paragrafoelenco"/>
        <w:tabs>
          <w:tab w:val="right" w:leader="dot" w:pos="993"/>
          <w:tab w:val="left" w:pos="9781"/>
        </w:tabs>
        <w:rPr>
          <w:sz w:val="20"/>
          <w:szCs w:val="19"/>
          <w:lang w:val="en-US"/>
        </w:rPr>
      </w:pPr>
      <w:r w:rsidRPr="00C74B87">
        <w:rPr>
          <w:sz w:val="20"/>
          <w:szCs w:val="19"/>
          <w:lang w:val="en-US"/>
        </w:rPr>
        <w:t>- 1.5.2_Evaluation grid step 1 - 3</w:t>
      </w:r>
    </w:p>
    <w:p w14:paraId="3729C20D" w14:textId="3DA8A800" w:rsidR="006B78EB" w:rsidRPr="00C74B87" w:rsidRDefault="006B78EB" w:rsidP="006B78EB">
      <w:pPr>
        <w:pStyle w:val="Paragrafoelenco"/>
        <w:keepNext/>
        <w:keepLines/>
        <w:tabs>
          <w:tab w:val="right" w:leader="dot" w:pos="993"/>
          <w:tab w:val="left" w:pos="9781"/>
        </w:tabs>
        <w:ind w:left="0"/>
        <w:rPr>
          <w:b/>
          <w:sz w:val="20"/>
          <w:szCs w:val="19"/>
          <w:lang w:val="en-US"/>
        </w:rPr>
      </w:pPr>
    </w:p>
    <w:p w14:paraId="580649B5" w14:textId="2DDDD8E0" w:rsidR="006B78EB" w:rsidRDefault="006B78EB" w:rsidP="006B78EB">
      <w:pPr>
        <w:keepNext/>
        <w:keepLines/>
        <w:rPr>
          <w:sz w:val="20"/>
          <w:szCs w:val="19"/>
          <w:lang w:val="en-US"/>
        </w:rPr>
      </w:pPr>
      <w:r w:rsidRPr="00C74B87">
        <w:rPr>
          <w:b/>
          <w:sz w:val="20"/>
          <w:szCs w:val="19"/>
          <w:lang w:val="en-US"/>
        </w:rPr>
        <w:t>VOLUME 2_CONTRACT FORM PROPOSED</w:t>
      </w:r>
      <w:r w:rsidRPr="00C74B87">
        <w:rPr>
          <w:sz w:val="20"/>
          <w:szCs w:val="19"/>
          <w:lang w:val="en-US"/>
        </w:rPr>
        <w:br/>
        <w:t xml:space="preserve">2.1 Framework Agreement template applied to the supplier selected </w:t>
      </w:r>
    </w:p>
    <w:p w14:paraId="32D5E1B7" w14:textId="77777777" w:rsidR="00FC56E1" w:rsidRPr="00C74B87" w:rsidRDefault="00FC56E1" w:rsidP="006B78EB">
      <w:pPr>
        <w:keepNext/>
        <w:keepLines/>
        <w:rPr>
          <w:b/>
          <w:sz w:val="20"/>
          <w:szCs w:val="19"/>
          <w:lang w:val="en-US"/>
        </w:rPr>
      </w:pPr>
    </w:p>
    <w:p w14:paraId="04468E8E" w14:textId="18481811" w:rsidR="006B78EB" w:rsidRDefault="006B78EB" w:rsidP="006B78EB">
      <w:pPr>
        <w:rPr>
          <w:b/>
          <w:sz w:val="20"/>
          <w:szCs w:val="19"/>
          <w:lang w:val="en-US"/>
        </w:rPr>
      </w:pPr>
      <w:r w:rsidRPr="00C74B87">
        <w:rPr>
          <w:b/>
          <w:sz w:val="20"/>
          <w:szCs w:val="19"/>
          <w:lang w:val="en-US"/>
        </w:rPr>
        <w:t xml:space="preserve">VOLUME 3_TECHNICAL ITEMS SPECIFICATIONS </w:t>
      </w:r>
      <w:r w:rsidR="00CE7644" w:rsidRPr="00C74B87">
        <w:rPr>
          <w:b/>
          <w:sz w:val="20"/>
          <w:szCs w:val="19"/>
          <w:lang w:val="en-US"/>
        </w:rPr>
        <w:t xml:space="preserve">REQUESTED </w:t>
      </w:r>
      <w:r w:rsidR="004833BE" w:rsidRPr="00C74B87">
        <w:rPr>
          <w:b/>
          <w:sz w:val="20"/>
          <w:szCs w:val="19"/>
        </w:rPr>
        <w:t>(</w:t>
      </w:r>
      <w:r w:rsidR="004833BE" w:rsidRPr="00C74B87">
        <w:rPr>
          <w:b/>
          <w:sz w:val="20"/>
          <w:szCs w:val="19"/>
          <w:lang w:val="en-US"/>
        </w:rPr>
        <w:t>Attached)</w:t>
      </w:r>
    </w:p>
    <w:p w14:paraId="20D0146D" w14:textId="77777777" w:rsidR="00FC56E1" w:rsidRPr="00C74B87" w:rsidRDefault="00FC56E1" w:rsidP="006B78EB">
      <w:pPr>
        <w:rPr>
          <w:sz w:val="20"/>
          <w:szCs w:val="19"/>
          <w:lang w:val="en-US"/>
        </w:rPr>
      </w:pPr>
    </w:p>
    <w:p w14:paraId="21D7A359" w14:textId="77777777" w:rsidR="006B78EB" w:rsidRPr="00C74B87" w:rsidRDefault="006B78EB" w:rsidP="006B78EB">
      <w:pPr>
        <w:rPr>
          <w:sz w:val="20"/>
          <w:szCs w:val="19"/>
          <w:lang w:val="en-US"/>
        </w:rPr>
      </w:pPr>
      <w:r w:rsidRPr="00C74B87">
        <w:rPr>
          <w:b/>
          <w:sz w:val="20"/>
          <w:szCs w:val="19"/>
          <w:lang w:val="en-US"/>
        </w:rPr>
        <w:t xml:space="preserve">VOLUME 4_FINANCIAL OFFER </w:t>
      </w:r>
      <w:r w:rsidRPr="00C74B87">
        <w:rPr>
          <w:sz w:val="20"/>
          <w:szCs w:val="19"/>
          <w:lang w:val="en-US"/>
        </w:rPr>
        <w:t>(List of items per product category selected. The supplier is requested to indicate the price offered including any taxes applied in the country)</w:t>
      </w:r>
    </w:p>
    <w:p w14:paraId="68A244ED" w14:textId="77777777" w:rsidR="006B78EB" w:rsidRPr="00C74B87" w:rsidRDefault="006B78EB" w:rsidP="00D60D7E">
      <w:pPr>
        <w:keepNext/>
        <w:numPr>
          <w:ilvl w:val="0"/>
          <w:numId w:val="25"/>
        </w:numPr>
        <w:spacing w:before="240" w:after="120"/>
        <w:ind w:left="0" w:hanging="357"/>
        <w:rPr>
          <w:b/>
          <w:sz w:val="20"/>
          <w:szCs w:val="19"/>
        </w:rPr>
      </w:pPr>
      <w:r w:rsidRPr="00C74B87">
        <w:rPr>
          <w:b/>
          <w:sz w:val="20"/>
          <w:szCs w:val="19"/>
        </w:rPr>
        <w:t>EXPLANATIONS CONCERNING TENDER DOCUMENTS</w:t>
      </w:r>
    </w:p>
    <w:p w14:paraId="343B2FC2" w14:textId="77580146" w:rsidR="006B78EB" w:rsidRPr="00C74B87" w:rsidRDefault="006B78EB" w:rsidP="006B78EB">
      <w:pPr>
        <w:spacing w:after="200"/>
        <w:jc w:val="both"/>
        <w:rPr>
          <w:sz w:val="20"/>
          <w:szCs w:val="19"/>
          <w:lang w:val="en-US"/>
        </w:rPr>
      </w:pPr>
      <w:r w:rsidRPr="00C74B87">
        <w:rPr>
          <w:sz w:val="20"/>
          <w:szCs w:val="19"/>
          <w:lang w:val="en-US"/>
        </w:rPr>
        <w:t>Tenderers may submit questions in writing up to</w:t>
      </w:r>
      <w:r w:rsidR="0004145E" w:rsidRPr="00C74B87">
        <w:rPr>
          <w:color w:val="0070C0"/>
          <w:sz w:val="20"/>
          <w:szCs w:val="19"/>
          <w:highlight w:val="yellow"/>
          <w:lang w:val="en-US"/>
        </w:rPr>
        <w:t xml:space="preserve"> 22/05</w:t>
      </w:r>
      <w:r w:rsidRPr="00C74B87">
        <w:rPr>
          <w:color w:val="0070C0"/>
          <w:sz w:val="20"/>
          <w:szCs w:val="19"/>
          <w:highlight w:val="yellow"/>
          <w:lang w:val="en-US"/>
        </w:rPr>
        <w:t>/202</w:t>
      </w:r>
      <w:r w:rsidR="0004145E" w:rsidRPr="00C74B87">
        <w:rPr>
          <w:color w:val="0070C0"/>
          <w:sz w:val="20"/>
          <w:szCs w:val="19"/>
          <w:lang w:val="en-US"/>
        </w:rPr>
        <w:t>6</w:t>
      </w:r>
      <w:r w:rsidRPr="00C74B87">
        <w:rPr>
          <w:sz w:val="20"/>
          <w:szCs w:val="19"/>
          <w:lang w:val="en-US"/>
        </w:rPr>
        <w:t>, specifying the publication reference and the contract title, to:</w:t>
      </w:r>
    </w:p>
    <w:p w14:paraId="076D5814" w14:textId="64EBCB62" w:rsidR="0004145E" w:rsidRPr="00C74B87" w:rsidRDefault="00444B30" w:rsidP="0004145E">
      <w:pPr>
        <w:rPr>
          <w:sz w:val="20"/>
          <w:szCs w:val="19"/>
          <w:lang w:val="en-US"/>
        </w:rPr>
      </w:pPr>
      <w:r w:rsidRPr="00C74B87">
        <w:rPr>
          <w:sz w:val="20"/>
          <w:szCs w:val="19"/>
          <w:lang w:val="en-US"/>
        </w:rPr>
        <w:t xml:space="preserve">In Person </w:t>
      </w:r>
      <w:r w:rsidR="0004145E" w:rsidRPr="00C74B87">
        <w:rPr>
          <w:sz w:val="20"/>
          <w:szCs w:val="19"/>
          <w:lang w:val="en-US"/>
        </w:rPr>
        <w:t xml:space="preserve">at Doctors with Africa CUAMM main office at the following address: </w:t>
      </w:r>
    </w:p>
    <w:p w14:paraId="578DA921" w14:textId="24619990" w:rsidR="0004145E" w:rsidRDefault="0004145E" w:rsidP="0004145E">
      <w:pPr>
        <w:rPr>
          <w:sz w:val="20"/>
          <w:szCs w:val="19"/>
          <w:highlight w:val="yellow"/>
          <w:lang w:val="en-US"/>
        </w:rPr>
      </w:pPr>
      <w:r w:rsidRPr="00C74B87">
        <w:rPr>
          <w:sz w:val="20"/>
          <w:szCs w:val="19"/>
          <w:lang w:val="en-US"/>
        </w:rPr>
        <w:t>Bole Subcity, Woreda 3, House nr. 2434, Addis Ababa</w:t>
      </w:r>
      <w:r w:rsidRPr="00C74B87">
        <w:rPr>
          <w:sz w:val="20"/>
          <w:szCs w:val="19"/>
          <w:highlight w:val="yellow"/>
          <w:lang w:val="en-US"/>
        </w:rPr>
        <w:t xml:space="preserve"> </w:t>
      </w:r>
    </w:p>
    <w:p w14:paraId="66F2B21E" w14:textId="1B6BABB6" w:rsidR="00444B30" w:rsidRPr="00C74B87" w:rsidRDefault="00444B30" w:rsidP="0004145E">
      <w:pPr>
        <w:rPr>
          <w:sz w:val="20"/>
          <w:szCs w:val="19"/>
          <w:lang w:val="en-US"/>
        </w:rPr>
      </w:pPr>
    </w:p>
    <w:p w14:paraId="2ACCC5FE" w14:textId="4DE44303" w:rsidR="006B78EB" w:rsidRDefault="00444B30" w:rsidP="0004145E">
      <w:pPr>
        <w:rPr>
          <w:sz w:val="20"/>
          <w:szCs w:val="19"/>
          <w:lang w:val="en-US"/>
        </w:rPr>
      </w:pPr>
      <w:r w:rsidRPr="00C74B87">
        <w:rPr>
          <w:sz w:val="20"/>
          <w:szCs w:val="19"/>
          <w:lang w:val="en-US"/>
        </w:rPr>
        <w:t xml:space="preserve">                 </w:t>
      </w:r>
      <w:r w:rsidR="006B78EB" w:rsidRPr="00C74B87">
        <w:rPr>
          <w:sz w:val="20"/>
          <w:szCs w:val="19"/>
          <w:lang w:val="en-US"/>
        </w:rPr>
        <w:t>AND/OR</w:t>
      </w:r>
    </w:p>
    <w:p w14:paraId="48EBB610" w14:textId="77777777" w:rsidR="00636365" w:rsidRPr="00C74B87" w:rsidRDefault="00636365" w:rsidP="0004145E">
      <w:pPr>
        <w:rPr>
          <w:sz w:val="20"/>
          <w:szCs w:val="19"/>
          <w:lang w:val="en-US"/>
        </w:rPr>
      </w:pPr>
    </w:p>
    <w:p w14:paraId="0CD458A6" w14:textId="5CB415D8" w:rsidR="006B78EB" w:rsidRPr="00C74B87" w:rsidRDefault="006B78EB" w:rsidP="006B78EB">
      <w:pPr>
        <w:rPr>
          <w:sz w:val="20"/>
          <w:szCs w:val="19"/>
          <w:lang w:val="en-US"/>
        </w:rPr>
      </w:pPr>
      <w:r w:rsidRPr="00C74B87">
        <w:rPr>
          <w:sz w:val="20"/>
          <w:szCs w:val="19"/>
          <w:lang w:val="en-US"/>
        </w:rPr>
        <w:t>To:</w:t>
      </w:r>
      <w:hyperlink r:id="rId10" w:history="1">
        <w:r w:rsidR="0004145E" w:rsidRPr="00C74B87">
          <w:rPr>
            <w:rStyle w:val="Collegamentoipertestuale"/>
            <w:sz w:val="28"/>
            <w:lang w:val="en-US"/>
          </w:rPr>
          <w:t>b.admassu@cuamm.org</w:t>
        </w:r>
      </w:hyperlink>
      <w:r w:rsidRPr="00C74B87">
        <w:rPr>
          <w:sz w:val="20"/>
          <w:szCs w:val="19"/>
          <w:lang w:val="en-US"/>
        </w:rPr>
        <w:t xml:space="preserve"> </w:t>
      </w:r>
    </w:p>
    <w:p w14:paraId="03B6EAEC" w14:textId="38EDEDC0" w:rsidR="0004145E" w:rsidRPr="00C74B87" w:rsidRDefault="0004145E" w:rsidP="006B78EB">
      <w:pPr>
        <w:rPr>
          <w:rStyle w:val="Collegamentoipertestuale"/>
          <w:sz w:val="28"/>
        </w:rPr>
      </w:pPr>
      <w:r w:rsidRPr="00C74B87">
        <w:rPr>
          <w:sz w:val="20"/>
          <w:szCs w:val="19"/>
          <w:lang w:val="en-US"/>
        </w:rPr>
        <w:t xml:space="preserve">     </w:t>
      </w:r>
      <w:r w:rsidRPr="00C74B87">
        <w:rPr>
          <w:rStyle w:val="Collegamentoipertestuale"/>
          <w:sz w:val="28"/>
          <w:lang w:val="en-US"/>
        </w:rPr>
        <w:t>m.palladini@cuamm.org</w:t>
      </w:r>
    </w:p>
    <w:p w14:paraId="495994B2" w14:textId="77777777" w:rsidR="006B78EB" w:rsidRPr="00C74B87" w:rsidRDefault="006B78EB" w:rsidP="006B78EB">
      <w:pPr>
        <w:rPr>
          <w:rStyle w:val="Collegamentoipertestuale"/>
          <w:sz w:val="28"/>
        </w:rPr>
      </w:pPr>
    </w:p>
    <w:p w14:paraId="0CAA59F1" w14:textId="42397609" w:rsidR="006B78EB" w:rsidRPr="00C74B87" w:rsidRDefault="006B78EB" w:rsidP="006B78EB">
      <w:pPr>
        <w:spacing w:after="200"/>
        <w:jc w:val="both"/>
        <w:rPr>
          <w:b/>
          <w:sz w:val="20"/>
          <w:szCs w:val="19"/>
          <w:lang w:val="en-US"/>
        </w:rPr>
      </w:pPr>
      <w:r w:rsidRPr="00C74B87">
        <w:rPr>
          <w:sz w:val="20"/>
          <w:szCs w:val="19"/>
          <w:lang w:val="en-US"/>
        </w:rPr>
        <w:t>The Contractor has no obligation to provide additional information after this date. Any clarification of the tender dossier will be communicated simultaneously to all tenderers by</w:t>
      </w:r>
      <w:r w:rsidR="00636365">
        <w:rPr>
          <w:color w:val="0070C0"/>
          <w:sz w:val="20"/>
          <w:szCs w:val="19"/>
          <w:highlight w:val="yellow"/>
          <w:lang w:val="en-US"/>
        </w:rPr>
        <w:t xml:space="preserve"> 29</w:t>
      </w:r>
      <w:r w:rsidR="0004145E" w:rsidRPr="00C74B87">
        <w:rPr>
          <w:color w:val="0070C0"/>
          <w:sz w:val="20"/>
          <w:szCs w:val="19"/>
          <w:highlight w:val="yellow"/>
          <w:lang w:val="en-US"/>
        </w:rPr>
        <w:t>/05/2026</w:t>
      </w:r>
      <w:r w:rsidRPr="00C74B87">
        <w:rPr>
          <w:color w:val="0070C0"/>
          <w:sz w:val="20"/>
          <w:szCs w:val="19"/>
          <w:highlight w:val="yellow"/>
          <w:lang w:val="en-US"/>
        </w:rPr>
        <w:t xml:space="preserve"> </w:t>
      </w:r>
      <w:r w:rsidRPr="00C74B87">
        <w:rPr>
          <w:sz w:val="20"/>
          <w:szCs w:val="19"/>
          <w:highlight w:val="yellow"/>
          <w:lang w:val="en-US"/>
        </w:rPr>
        <w:t xml:space="preserve">by publishing the reply on the dedicated page opened: </w:t>
      </w:r>
      <w:r w:rsidRPr="00C74B87">
        <w:rPr>
          <w:b/>
          <w:sz w:val="20"/>
          <w:szCs w:val="19"/>
          <w:highlight w:val="yellow"/>
          <w:lang w:val="en-US"/>
        </w:rPr>
        <w:t>http</w:t>
      </w:r>
      <w:r w:rsidR="0004145E" w:rsidRPr="00C74B87">
        <w:rPr>
          <w:b/>
          <w:sz w:val="20"/>
          <w:szCs w:val="19"/>
          <w:highlight w:val="yellow"/>
          <w:lang w:val="en-US"/>
        </w:rPr>
        <w:t>s://doctorswithafrica.org/en/</w:t>
      </w:r>
    </w:p>
    <w:p w14:paraId="7E492DE4" w14:textId="77777777" w:rsidR="006B78EB" w:rsidRPr="00C74B87" w:rsidRDefault="006B78EB" w:rsidP="006B78EB">
      <w:pPr>
        <w:spacing w:after="200"/>
        <w:jc w:val="both"/>
        <w:rPr>
          <w:b/>
          <w:sz w:val="20"/>
          <w:szCs w:val="19"/>
          <w:lang w:val="en-US"/>
        </w:rPr>
      </w:pPr>
      <w:r w:rsidRPr="00C74B87">
        <w:rPr>
          <w:b/>
          <w:sz w:val="20"/>
          <w:szCs w:val="19"/>
          <w:lang w:val="en-US"/>
        </w:rPr>
        <w:t xml:space="preserve">MODIFICATIONS OF TENDER DOCUMENTS </w:t>
      </w:r>
    </w:p>
    <w:p w14:paraId="58727EA2" w14:textId="77777777" w:rsidR="006B78EB" w:rsidRPr="00C74B87" w:rsidRDefault="006B78EB" w:rsidP="006B78EB">
      <w:pPr>
        <w:jc w:val="both"/>
        <w:rPr>
          <w:sz w:val="20"/>
          <w:szCs w:val="19"/>
          <w:lang w:val="en-US"/>
        </w:rPr>
      </w:pPr>
      <w:r w:rsidRPr="00C74B87">
        <w:rPr>
          <w:sz w:val="20"/>
          <w:szCs w:val="19"/>
          <w:lang w:val="en-US"/>
        </w:rPr>
        <w:t>The Contractor may amend the tender documents up to 8 calendar days before the deadline for submission of tenders. Any modification of the tender dossier will be published in writing using the same channels of tender publication. The contractor may, as necessary and in accordance with clause 12, extend the deadline for submission of tenders to give tenderers sufficient time to take modifications into account when preparing their tenders.</w:t>
      </w:r>
    </w:p>
    <w:p w14:paraId="3B7101F7" w14:textId="77777777" w:rsidR="006B78EB" w:rsidRPr="00C74B87" w:rsidRDefault="006B78EB" w:rsidP="006B78EB">
      <w:pPr>
        <w:pStyle w:val="Titolo1"/>
        <w:rPr>
          <w:rFonts w:ascii="Times New Roman" w:hAnsi="Times New Roman"/>
          <w:color w:val="C00000"/>
          <w:sz w:val="20"/>
          <w:szCs w:val="19"/>
          <w:lang w:val="en-US"/>
        </w:rPr>
      </w:pPr>
    </w:p>
    <w:p w14:paraId="796536E5" w14:textId="77777777" w:rsidR="006B78EB" w:rsidRPr="00C74B87" w:rsidRDefault="006B78EB" w:rsidP="006B78EB">
      <w:pPr>
        <w:pStyle w:val="Titolo1"/>
        <w:rPr>
          <w:rFonts w:ascii="Times New Roman" w:hAnsi="Times New Roman"/>
          <w:color w:val="C00000"/>
          <w:sz w:val="20"/>
          <w:szCs w:val="19"/>
        </w:rPr>
      </w:pPr>
      <w:r w:rsidRPr="00C74B87">
        <w:rPr>
          <w:rFonts w:ascii="Times New Roman" w:hAnsi="Times New Roman"/>
          <w:color w:val="C00000"/>
          <w:sz w:val="20"/>
          <w:szCs w:val="19"/>
        </w:rPr>
        <w:t xml:space="preserve">TENDER PREPARATION </w:t>
      </w:r>
    </w:p>
    <w:p w14:paraId="3AF7EB0C" w14:textId="77777777" w:rsidR="006B78EB" w:rsidRPr="00C74B87" w:rsidRDefault="006B78EB" w:rsidP="00D60D7E">
      <w:pPr>
        <w:keepNext/>
        <w:numPr>
          <w:ilvl w:val="0"/>
          <w:numId w:val="25"/>
        </w:numPr>
        <w:spacing w:before="240"/>
        <w:ind w:left="0" w:hanging="357"/>
        <w:rPr>
          <w:b/>
          <w:sz w:val="20"/>
          <w:szCs w:val="19"/>
        </w:rPr>
      </w:pPr>
      <w:r w:rsidRPr="00C74B87">
        <w:rPr>
          <w:b/>
          <w:sz w:val="20"/>
          <w:szCs w:val="19"/>
        </w:rPr>
        <w:t>LANGUAGE OF TENDERS</w:t>
      </w:r>
    </w:p>
    <w:p w14:paraId="54010EF0" w14:textId="77777777" w:rsidR="006B78EB" w:rsidRPr="00C74B87" w:rsidRDefault="006B78EB" w:rsidP="006B78EB">
      <w:pPr>
        <w:spacing w:after="200"/>
        <w:jc w:val="both"/>
        <w:rPr>
          <w:sz w:val="20"/>
          <w:szCs w:val="19"/>
          <w:lang w:val="en-US"/>
        </w:rPr>
      </w:pPr>
      <w:r w:rsidRPr="00C74B87">
        <w:rPr>
          <w:sz w:val="20"/>
          <w:szCs w:val="19"/>
          <w:lang w:val="en-US"/>
        </w:rPr>
        <w:t xml:space="preserve">The tender and all correspondence and documents related to the tender exchanged by the tenderer and the contractor </w:t>
      </w:r>
      <w:r w:rsidRPr="00C74B87">
        <w:rPr>
          <w:b/>
          <w:sz w:val="20"/>
          <w:szCs w:val="19"/>
          <w:lang w:val="en-US"/>
        </w:rPr>
        <w:t>must be written in the language of the procedure, which is English.</w:t>
      </w:r>
    </w:p>
    <w:p w14:paraId="47A6F663" w14:textId="77777777" w:rsidR="006B78EB" w:rsidRPr="00C74B87" w:rsidRDefault="006B78EB" w:rsidP="00D60D7E">
      <w:pPr>
        <w:keepNext/>
        <w:numPr>
          <w:ilvl w:val="0"/>
          <w:numId w:val="25"/>
        </w:numPr>
        <w:spacing w:before="240" w:after="120"/>
        <w:ind w:left="0" w:hanging="357"/>
        <w:rPr>
          <w:b/>
          <w:sz w:val="20"/>
          <w:szCs w:val="19"/>
        </w:rPr>
      </w:pPr>
      <w:r w:rsidRPr="00C74B87">
        <w:rPr>
          <w:b/>
          <w:sz w:val="20"/>
          <w:szCs w:val="19"/>
        </w:rPr>
        <w:t>CONTENT AND PRESENTATION OF TENDER</w:t>
      </w:r>
    </w:p>
    <w:p w14:paraId="6B470EB3" w14:textId="77777777" w:rsidR="006B78EB" w:rsidRPr="00C74B87" w:rsidRDefault="006B78EB" w:rsidP="006B78EB">
      <w:pPr>
        <w:spacing w:after="200"/>
        <w:jc w:val="both"/>
        <w:rPr>
          <w:sz w:val="20"/>
          <w:szCs w:val="19"/>
          <w:lang w:val="en-US"/>
        </w:rPr>
      </w:pPr>
      <w:r w:rsidRPr="00C74B87">
        <w:rPr>
          <w:sz w:val="20"/>
          <w:szCs w:val="19"/>
          <w:lang w:val="en-US"/>
        </w:rPr>
        <w:t>The tender must be signed by a person or persons empowered by the power of attorney submitted in accordance with the tender form.</w:t>
      </w:r>
    </w:p>
    <w:p w14:paraId="200BE7F5" w14:textId="77777777" w:rsidR="006B78EB" w:rsidRPr="00C74B87" w:rsidRDefault="006B78EB" w:rsidP="00D60D7E">
      <w:pPr>
        <w:keepNext/>
        <w:numPr>
          <w:ilvl w:val="0"/>
          <w:numId w:val="25"/>
        </w:numPr>
        <w:spacing w:before="240" w:after="120"/>
        <w:ind w:left="0" w:hanging="357"/>
        <w:rPr>
          <w:b/>
          <w:sz w:val="20"/>
          <w:szCs w:val="19"/>
          <w:lang w:val="en-US"/>
        </w:rPr>
      </w:pPr>
      <w:r w:rsidRPr="00C74B87">
        <w:rPr>
          <w:b/>
          <w:sz w:val="20"/>
          <w:szCs w:val="19"/>
          <w:lang w:val="en-US"/>
        </w:rPr>
        <w:t xml:space="preserve">TENDER DOCUMENTS TO BE FILLED IN </w:t>
      </w:r>
    </w:p>
    <w:p w14:paraId="03CE7075" w14:textId="2A0CF038" w:rsidR="006B78EB" w:rsidRPr="00C74B87" w:rsidRDefault="006B78EB" w:rsidP="006B78EB">
      <w:pPr>
        <w:spacing w:after="200"/>
        <w:jc w:val="both"/>
        <w:rPr>
          <w:sz w:val="20"/>
          <w:szCs w:val="19"/>
          <w:lang w:val="en-US"/>
        </w:rPr>
      </w:pPr>
      <w:r w:rsidRPr="00C74B87">
        <w:rPr>
          <w:sz w:val="20"/>
          <w:szCs w:val="19"/>
          <w:lang w:val="en-US"/>
        </w:rPr>
        <w:t xml:space="preserve">The currency of the </w:t>
      </w:r>
      <w:r w:rsidRPr="00C74B87">
        <w:rPr>
          <w:b/>
          <w:sz w:val="20"/>
          <w:szCs w:val="19"/>
          <w:lang w:val="en-US"/>
        </w:rPr>
        <w:t xml:space="preserve">tender is the </w:t>
      </w:r>
      <w:r w:rsidR="0004145E" w:rsidRPr="00C74B87">
        <w:rPr>
          <w:b/>
          <w:sz w:val="20"/>
          <w:szCs w:val="19"/>
          <w:lang w:val="en-US"/>
        </w:rPr>
        <w:t>ETB</w:t>
      </w:r>
    </w:p>
    <w:p w14:paraId="21BCF2CD" w14:textId="11797224" w:rsidR="006B78EB" w:rsidRPr="00C74B87" w:rsidRDefault="006B78EB" w:rsidP="006B78EB">
      <w:pPr>
        <w:spacing w:after="200"/>
        <w:jc w:val="both"/>
        <w:rPr>
          <w:sz w:val="20"/>
          <w:szCs w:val="19"/>
          <w:lang w:val="en-US"/>
        </w:rPr>
      </w:pPr>
      <w:r w:rsidRPr="00C74B87">
        <w:rPr>
          <w:sz w:val="20"/>
          <w:szCs w:val="19"/>
          <w:lang w:val="en-US"/>
        </w:rPr>
        <w:t xml:space="preserve">The tenderer must provide a breakdown of the lump-sum price in </w:t>
      </w:r>
      <w:r w:rsidR="0004145E" w:rsidRPr="00C74B87">
        <w:rPr>
          <w:sz w:val="20"/>
          <w:szCs w:val="19"/>
          <w:lang w:val="en-US"/>
        </w:rPr>
        <w:t>ETB</w:t>
      </w:r>
      <w:r w:rsidRPr="00C74B87">
        <w:rPr>
          <w:sz w:val="20"/>
          <w:szCs w:val="19"/>
          <w:lang w:val="en-US"/>
        </w:rPr>
        <w:t xml:space="preserve">. The tender price must cover all of the items detailed as described in the tender documents. </w:t>
      </w:r>
      <w:r w:rsidR="0004145E" w:rsidRPr="00C74B87">
        <w:rPr>
          <w:sz w:val="20"/>
          <w:szCs w:val="19"/>
          <w:lang w:val="en-US"/>
        </w:rPr>
        <w:t>+</w:t>
      </w:r>
    </w:p>
    <w:p w14:paraId="68BB6216" w14:textId="77777777" w:rsidR="006B78EB" w:rsidRPr="00C74B87" w:rsidRDefault="006B78EB" w:rsidP="006B78EB">
      <w:pPr>
        <w:spacing w:after="200"/>
        <w:jc w:val="both"/>
        <w:rPr>
          <w:b/>
          <w:color w:val="C00000"/>
          <w:sz w:val="20"/>
          <w:szCs w:val="19"/>
          <w:lang w:val="en-US"/>
        </w:rPr>
      </w:pPr>
      <w:r w:rsidRPr="00C74B87">
        <w:rPr>
          <w:b/>
          <w:color w:val="C00000"/>
          <w:sz w:val="20"/>
          <w:szCs w:val="19"/>
          <w:lang w:val="en-US"/>
        </w:rPr>
        <w:t>All tenders must comprise the following information and duly completed documents:</w:t>
      </w:r>
    </w:p>
    <w:p w14:paraId="77AEC7FF" w14:textId="77777777" w:rsidR="006B78EB" w:rsidRPr="00C74B87" w:rsidRDefault="006B78EB" w:rsidP="006B78EB">
      <w:pPr>
        <w:pStyle w:val="Titolo4"/>
        <w:rPr>
          <w:rFonts w:ascii="Times New Roman" w:hAnsi="Times New Roman"/>
          <w:b w:val="0"/>
          <w:sz w:val="20"/>
          <w:szCs w:val="19"/>
          <w:lang w:val="en-US"/>
        </w:rPr>
      </w:pPr>
      <w:r w:rsidRPr="00C74B87">
        <w:rPr>
          <w:rFonts w:ascii="Times New Roman" w:hAnsi="Times New Roman"/>
          <w:sz w:val="20"/>
          <w:szCs w:val="19"/>
          <w:lang w:val="en-US"/>
        </w:rPr>
        <w:t xml:space="preserve">9.1 </w:t>
      </w:r>
      <w:r w:rsidRPr="00C74B87">
        <w:rPr>
          <w:rFonts w:ascii="Times New Roman" w:hAnsi="Times New Roman"/>
          <w:sz w:val="20"/>
          <w:szCs w:val="19"/>
          <w:u w:val="single"/>
          <w:lang w:val="en-US"/>
        </w:rPr>
        <w:t>Tender form</w:t>
      </w:r>
      <w:r w:rsidRPr="00C74B87">
        <w:rPr>
          <w:rFonts w:ascii="Times New Roman" w:hAnsi="Times New Roman"/>
          <w:b w:val="0"/>
          <w:sz w:val="20"/>
          <w:szCs w:val="19"/>
          <w:lang w:val="en-US"/>
        </w:rPr>
        <w:t>, in accordance with template 1.2 contained in Volume 1, together with 1.2.1 'Declaration of Honour on Exclusion and Selection Criteria and copy of certificates requested, which includes acceptance/subscription to Cuamm's policies.</w:t>
      </w:r>
    </w:p>
    <w:p w14:paraId="073B71F5" w14:textId="77777777" w:rsidR="006B78EB" w:rsidRPr="00C74B87" w:rsidRDefault="006B78EB" w:rsidP="006B78EB">
      <w:pPr>
        <w:pStyle w:val="Titolo4"/>
        <w:rPr>
          <w:rFonts w:ascii="Times New Roman" w:hAnsi="Times New Roman"/>
          <w:sz w:val="20"/>
          <w:szCs w:val="19"/>
          <w:lang w:val="en-US"/>
        </w:rPr>
      </w:pPr>
      <w:r w:rsidRPr="00C74B87">
        <w:rPr>
          <w:rFonts w:ascii="Times New Roman" w:hAnsi="Times New Roman"/>
          <w:sz w:val="20"/>
          <w:szCs w:val="19"/>
          <w:lang w:val="en-US"/>
        </w:rPr>
        <w:t xml:space="preserve">9.2 </w:t>
      </w:r>
      <w:r w:rsidRPr="00C74B87">
        <w:rPr>
          <w:rFonts w:ascii="Times New Roman" w:hAnsi="Times New Roman"/>
          <w:sz w:val="20"/>
          <w:szCs w:val="19"/>
          <w:u w:val="single"/>
          <w:lang w:val="en-US"/>
        </w:rPr>
        <w:t xml:space="preserve">Evidence of the tenderer's fulfillment of the following eligibility and selection criteria: </w:t>
      </w:r>
    </w:p>
    <w:p w14:paraId="0E8F8246" w14:textId="4DC8504B" w:rsidR="006B78EB" w:rsidRPr="00C74B87" w:rsidRDefault="006B78EB" w:rsidP="006B78EB">
      <w:pPr>
        <w:pStyle w:val="Titolo4"/>
        <w:rPr>
          <w:rFonts w:ascii="Times New Roman" w:hAnsi="Times New Roman"/>
          <w:b w:val="0"/>
          <w:sz w:val="20"/>
          <w:szCs w:val="19"/>
          <w:lang w:val="en-US"/>
        </w:rPr>
      </w:pPr>
      <w:r w:rsidRPr="00C74B87">
        <w:rPr>
          <w:rFonts w:ascii="Times New Roman" w:hAnsi="Times New Roman"/>
          <w:sz w:val="20"/>
          <w:szCs w:val="19"/>
          <w:lang w:val="en-US"/>
        </w:rPr>
        <w:t>-</w:t>
      </w:r>
      <w:r w:rsidR="002D2910" w:rsidRPr="00C74B87">
        <w:rPr>
          <w:rFonts w:ascii="Times New Roman" w:hAnsi="Times New Roman"/>
          <w:sz w:val="20"/>
          <w:szCs w:val="19"/>
          <w:lang w:val="en-US"/>
        </w:rPr>
        <w:t xml:space="preserve"> </w:t>
      </w:r>
      <w:r w:rsidRPr="00C74B87">
        <w:rPr>
          <w:rFonts w:ascii="Times New Roman" w:hAnsi="Times New Roman"/>
          <w:b w:val="0"/>
          <w:sz w:val="20"/>
          <w:szCs w:val="19"/>
          <w:lang w:val="en-US"/>
        </w:rPr>
        <w:t>the eligibility requirement and essential criteria through form</w:t>
      </w:r>
      <w:r w:rsidRPr="00C74B87">
        <w:rPr>
          <w:rFonts w:ascii="Times New Roman" w:hAnsi="Times New Roman"/>
          <w:b w:val="0"/>
          <w:color w:val="C00000"/>
          <w:sz w:val="20"/>
          <w:szCs w:val="19"/>
          <w:lang w:val="en-US"/>
        </w:rPr>
        <w:t xml:space="preserve"> 1.3.1_Legal entity file </w:t>
      </w:r>
      <w:r w:rsidRPr="00C74B87">
        <w:rPr>
          <w:rFonts w:ascii="Times New Roman" w:hAnsi="Times New Roman"/>
          <w:sz w:val="20"/>
          <w:szCs w:val="19"/>
          <w:lang w:val="en-US"/>
        </w:rPr>
        <w:t>with related attachments (Country Registration Certificate and other certificates requested)</w:t>
      </w:r>
      <w:r w:rsidRPr="00C74B87">
        <w:rPr>
          <w:rFonts w:ascii="Times New Roman" w:hAnsi="Times New Roman"/>
          <w:b w:val="0"/>
          <w:sz w:val="20"/>
          <w:szCs w:val="19"/>
          <w:lang w:val="en-US"/>
        </w:rPr>
        <w:t xml:space="preserve">; </w:t>
      </w:r>
    </w:p>
    <w:p w14:paraId="328568BC" w14:textId="77777777" w:rsidR="006B78EB" w:rsidRPr="00C74B87" w:rsidRDefault="006B78EB" w:rsidP="006B78EB">
      <w:pPr>
        <w:pStyle w:val="Titolo4"/>
        <w:rPr>
          <w:rFonts w:ascii="Times New Roman" w:hAnsi="Times New Roman"/>
          <w:sz w:val="20"/>
          <w:szCs w:val="19"/>
          <w:lang w:val="en-US"/>
        </w:rPr>
      </w:pPr>
      <w:r w:rsidRPr="00C74B87">
        <w:rPr>
          <w:rFonts w:ascii="Times New Roman" w:hAnsi="Times New Roman"/>
          <w:b w:val="0"/>
          <w:sz w:val="20"/>
          <w:szCs w:val="19"/>
          <w:lang w:val="en-US"/>
        </w:rPr>
        <w:t>-</w:t>
      </w:r>
      <w:r w:rsidRPr="00C74B87">
        <w:rPr>
          <w:rFonts w:ascii="Times New Roman" w:hAnsi="Times New Roman"/>
          <w:b w:val="0"/>
          <w:sz w:val="20"/>
          <w:szCs w:val="19"/>
          <w:lang w:val="en-US"/>
        </w:rPr>
        <w:tab/>
        <w:t>the economic and financial capacity requirements through form</w:t>
      </w:r>
      <w:r w:rsidRPr="00C74B87">
        <w:rPr>
          <w:rFonts w:ascii="Times New Roman" w:hAnsi="Times New Roman"/>
          <w:b w:val="0"/>
          <w:color w:val="C00000"/>
          <w:sz w:val="20"/>
          <w:szCs w:val="19"/>
          <w:lang w:val="en-US"/>
        </w:rPr>
        <w:t xml:space="preserve"> 1.3.2 Economical and Financial capacity </w:t>
      </w:r>
      <w:r w:rsidRPr="00C74B87">
        <w:rPr>
          <w:rFonts w:ascii="Times New Roman" w:hAnsi="Times New Roman"/>
          <w:sz w:val="20"/>
          <w:szCs w:val="19"/>
          <w:lang w:val="en-US"/>
        </w:rPr>
        <w:t>with related attachments (financial identification form + sample of bank statement and company insurance document if applicable);</w:t>
      </w:r>
    </w:p>
    <w:p w14:paraId="430FBBB4" w14:textId="64F01D34" w:rsidR="006B78EB" w:rsidRPr="00C74B87" w:rsidRDefault="006B78EB" w:rsidP="006B78EB">
      <w:pPr>
        <w:pStyle w:val="Titolo4"/>
        <w:rPr>
          <w:rFonts w:ascii="Times New Roman" w:hAnsi="Times New Roman"/>
          <w:sz w:val="20"/>
          <w:szCs w:val="19"/>
          <w:lang w:val="en-US"/>
        </w:rPr>
      </w:pPr>
      <w:r w:rsidRPr="00C74B87">
        <w:rPr>
          <w:rFonts w:ascii="Times New Roman" w:hAnsi="Times New Roman"/>
          <w:b w:val="0"/>
          <w:sz w:val="20"/>
          <w:szCs w:val="19"/>
          <w:lang w:val="en-US"/>
        </w:rPr>
        <w:t>-</w:t>
      </w:r>
      <w:r w:rsidRPr="00C74B87">
        <w:rPr>
          <w:rFonts w:ascii="Times New Roman" w:hAnsi="Times New Roman"/>
          <w:b w:val="0"/>
          <w:sz w:val="20"/>
          <w:szCs w:val="19"/>
          <w:lang w:val="en-US"/>
        </w:rPr>
        <w:tab/>
        <w:t>the technical and professional capacity requirements through form</w:t>
      </w:r>
      <w:r w:rsidRPr="00C74B87">
        <w:rPr>
          <w:rFonts w:ascii="Times New Roman" w:hAnsi="Times New Roman"/>
          <w:b w:val="0"/>
          <w:color w:val="C00000"/>
          <w:sz w:val="20"/>
          <w:szCs w:val="19"/>
          <w:lang w:val="en-US"/>
        </w:rPr>
        <w:t xml:space="preserve"> 1.3.3 Technical and professional capacity </w:t>
      </w:r>
    </w:p>
    <w:p w14:paraId="4DA0C633" w14:textId="77777777" w:rsidR="006B78EB" w:rsidRPr="00C74B87" w:rsidRDefault="006B78EB" w:rsidP="006B78EB">
      <w:pPr>
        <w:pStyle w:val="Titolo4"/>
        <w:rPr>
          <w:rFonts w:ascii="Times New Roman" w:hAnsi="Times New Roman"/>
          <w:b w:val="0"/>
          <w:sz w:val="20"/>
          <w:szCs w:val="19"/>
          <w:lang w:val="en-US"/>
        </w:rPr>
      </w:pPr>
      <w:r w:rsidRPr="00C74B87">
        <w:rPr>
          <w:rFonts w:ascii="Times New Roman" w:hAnsi="Times New Roman"/>
          <w:sz w:val="20"/>
          <w:szCs w:val="19"/>
          <w:lang w:val="en-US"/>
        </w:rPr>
        <w:t xml:space="preserve">9.3 </w:t>
      </w:r>
      <w:r w:rsidRPr="00C74B87">
        <w:rPr>
          <w:rFonts w:ascii="Times New Roman" w:hAnsi="Times New Roman"/>
          <w:sz w:val="20"/>
          <w:szCs w:val="19"/>
          <w:u w:val="single"/>
          <w:lang w:val="en-US"/>
        </w:rPr>
        <w:t>Technical offer</w:t>
      </w:r>
      <w:r w:rsidRPr="00C74B87">
        <w:rPr>
          <w:rFonts w:ascii="Times New Roman" w:hAnsi="Times New Roman"/>
          <w:sz w:val="20"/>
          <w:szCs w:val="19"/>
          <w:lang w:val="en-US"/>
        </w:rPr>
        <w:t xml:space="preserve">, </w:t>
      </w:r>
      <w:r w:rsidRPr="00C74B87">
        <w:rPr>
          <w:rFonts w:ascii="Times New Roman" w:hAnsi="Times New Roman"/>
          <w:b w:val="0"/>
          <w:sz w:val="20"/>
          <w:szCs w:val="19"/>
          <w:lang w:val="en-US"/>
        </w:rPr>
        <w:t>filling in form 1.4 provided</w:t>
      </w:r>
    </w:p>
    <w:p w14:paraId="2BE07C41" w14:textId="77777777" w:rsidR="006B78EB" w:rsidRPr="00C74B87" w:rsidRDefault="006B78EB" w:rsidP="006B78EB">
      <w:pPr>
        <w:pStyle w:val="Titolo4"/>
        <w:rPr>
          <w:rFonts w:ascii="Times New Roman" w:hAnsi="Times New Roman"/>
          <w:b w:val="0"/>
          <w:sz w:val="20"/>
          <w:szCs w:val="19"/>
          <w:lang w:val="en-US"/>
        </w:rPr>
      </w:pPr>
      <w:r w:rsidRPr="00C74B87">
        <w:rPr>
          <w:rFonts w:ascii="Times New Roman" w:hAnsi="Times New Roman"/>
          <w:sz w:val="20"/>
          <w:szCs w:val="19"/>
          <w:lang w:val="en-US"/>
        </w:rPr>
        <w:t xml:space="preserve">9.4 </w:t>
      </w:r>
      <w:r w:rsidRPr="00C74B87">
        <w:rPr>
          <w:rFonts w:ascii="Times New Roman" w:hAnsi="Times New Roman"/>
          <w:sz w:val="20"/>
          <w:szCs w:val="19"/>
          <w:u w:val="single"/>
          <w:lang w:val="en-US"/>
        </w:rPr>
        <w:t>Financial offer</w:t>
      </w:r>
      <w:r w:rsidRPr="00C74B87">
        <w:rPr>
          <w:rFonts w:ascii="Times New Roman" w:hAnsi="Times New Roman"/>
          <w:sz w:val="20"/>
          <w:szCs w:val="19"/>
          <w:lang w:val="en-US"/>
        </w:rPr>
        <w:t xml:space="preserve">, </w:t>
      </w:r>
      <w:r w:rsidRPr="00C74B87">
        <w:rPr>
          <w:rFonts w:ascii="Times New Roman" w:hAnsi="Times New Roman"/>
          <w:b w:val="0"/>
          <w:sz w:val="20"/>
          <w:szCs w:val="19"/>
          <w:lang w:val="en-US"/>
        </w:rPr>
        <w:t>in accordance with Form of Volume 4.</w:t>
      </w:r>
    </w:p>
    <w:p w14:paraId="5E0B8867" w14:textId="77777777" w:rsidR="006B78EB" w:rsidRPr="00C74B87" w:rsidRDefault="006B78EB" w:rsidP="006B78EB">
      <w:pPr>
        <w:jc w:val="both"/>
        <w:rPr>
          <w:b/>
          <w:sz w:val="20"/>
          <w:szCs w:val="19"/>
          <w:u w:val="single"/>
        </w:rPr>
      </w:pPr>
      <w:r w:rsidRPr="00C74B87">
        <w:rPr>
          <w:sz w:val="20"/>
          <w:szCs w:val="19"/>
          <w:lang w:val="en-US"/>
        </w:rPr>
        <w:t xml:space="preserve">The breakdown of the lump-sum price does not derogate in any way from the clause according to which, in a lump-sum contract, the approved price list remains fixed regardless of the quantities of items actually purchased. The prices filled in Volume 4 are deemed to have been determined on the basis of the conditions in force 30 days prior to the latest date fixed for submission of tenders. </w:t>
      </w:r>
      <w:r w:rsidRPr="00C74B87">
        <w:rPr>
          <w:b/>
          <w:sz w:val="20"/>
          <w:szCs w:val="19"/>
          <w:u w:val="single"/>
          <w:lang w:val="en-US"/>
        </w:rPr>
        <w:t xml:space="preserve">The tenderers will send it using the Excel template provided for "4. </w:t>
      </w:r>
      <w:r w:rsidRPr="00C74B87">
        <w:rPr>
          <w:b/>
          <w:sz w:val="20"/>
          <w:szCs w:val="19"/>
          <w:u w:val="single"/>
        </w:rPr>
        <w:t>Financial offer".</w:t>
      </w:r>
    </w:p>
    <w:p w14:paraId="7B7CB97F" w14:textId="77777777" w:rsidR="006B78EB" w:rsidRPr="00C74B87" w:rsidRDefault="006B78EB" w:rsidP="006B78EB">
      <w:pPr>
        <w:jc w:val="both"/>
        <w:rPr>
          <w:sz w:val="20"/>
          <w:szCs w:val="19"/>
        </w:rPr>
      </w:pPr>
    </w:p>
    <w:p w14:paraId="7AE5346B" w14:textId="77777777" w:rsidR="006B78EB" w:rsidRPr="00C74B87" w:rsidRDefault="006B78EB" w:rsidP="00D60D7E">
      <w:pPr>
        <w:pStyle w:val="Paragrafoelenco"/>
        <w:numPr>
          <w:ilvl w:val="0"/>
          <w:numId w:val="25"/>
        </w:numPr>
        <w:ind w:left="0" w:hanging="218"/>
        <w:jc w:val="both"/>
        <w:rPr>
          <w:b/>
          <w:sz w:val="20"/>
          <w:szCs w:val="19"/>
        </w:rPr>
      </w:pPr>
      <w:r w:rsidRPr="00C74B87">
        <w:rPr>
          <w:b/>
          <w:sz w:val="20"/>
          <w:szCs w:val="19"/>
        </w:rPr>
        <w:t>PERIOD OF VALIDITY OF TENDERS</w:t>
      </w:r>
    </w:p>
    <w:p w14:paraId="4618F3AB" w14:textId="77777777" w:rsidR="006B78EB" w:rsidRPr="00C74B87" w:rsidRDefault="006B78EB" w:rsidP="006B78EB">
      <w:pPr>
        <w:spacing w:after="200"/>
        <w:jc w:val="both"/>
        <w:rPr>
          <w:sz w:val="20"/>
          <w:szCs w:val="19"/>
          <w:lang w:val="en-US"/>
        </w:rPr>
      </w:pPr>
      <w:r w:rsidRPr="00C74B87">
        <w:rPr>
          <w:sz w:val="20"/>
          <w:szCs w:val="19"/>
          <w:lang w:val="en-US"/>
        </w:rPr>
        <w:t xml:space="preserve">Tenders must remain valid for a period of 90 days from the deadline for submission of tenders indicated in the contract notice, the invitation to tender or as modified in accordance with Clause 6 and/or 12. </w:t>
      </w:r>
    </w:p>
    <w:p w14:paraId="4648B845" w14:textId="77777777" w:rsidR="006B78EB" w:rsidRPr="00C74B87" w:rsidRDefault="006B78EB" w:rsidP="006B78EB">
      <w:pPr>
        <w:spacing w:after="200"/>
        <w:jc w:val="both"/>
        <w:rPr>
          <w:sz w:val="20"/>
          <w:szCs w:val="19"/>
          <w:lang w:val="en-US"/>
        </w:rPr>
      </w:pPr>
      <w:r w:rsidRPr="00C74B87">
        <w:rPr>
          <w:sz w:val="20"/>
          <w:szCs w:val="19"/>
          <w:lang w:val="en-US"/>
        </w:rPr>
        <w:t xml:space="preserve">The successful tenderer must maintain its tender for a further 60 days. The further period is added to the validity period irrespective of the date of notification. </w:t>
      </w:r>
    </w:p>
    <w:p w14:paraId="6ED1FE0A" w14:textId="77777777" w:rsidR="006B78EB" w:rsidRPr="00C74B87" w:rsidRDefault="006B78EB" w:rsidP="006B78EB">
      <w:pPr>
        <w:pStyle w:val="Titolo1"/>
        <w:spacing w:after="240"/>
        <w:rPr>
          <w:rFonts w:ascii="Times New Roman" w:hAnsi="Times New Roman"/>
          <w:color w:val="C00000"/>
          <w:sz w:val="20"/>
          <w:szCs w:val="19"/>
        </w:rPr>
      </w:pPr>
      <w:r w:rsidRPr="00C74B87">
        <w:rPr>
          <w:rFonts w:ascii="Times New Roman" w:hAnsi="Times New Roman"/>
          <w:color w:val="C00000"/>
          <w:sz w:val="20"/>
          <w:szCs w:val="19"/>
        </w:rPr>
        <w:t>SUBMISSION OF TENDERS</w:t>
      </w:r>
    </w:p>
    <w:p w14:paraId="090BB0B6" w14:textId="77777777" w:rsidR="006B78EB" w:rsidRPr="00C74B87" w:rsidRDefault="006B78EB" w:rsidP="00D60D7E">
      <w:pPr>
        <w:keepNext/>
        <w:numPr>
          <w:ilvl w:val="0"/>
          <w:numId w:val="25"/>
        </w:numPr>
        <w:spacing w:after="120"/>
        <w:ind w:left="0" w:hanging="357"/>
        <w:rPr>
          <w:b/>
          <w:sz w:val="20"/>
          <w:szCs w:val="19"/>
        </w:rPr>
      </w:pPr>
      <w:r w:rsidRPr="00C74B87">
        <w:rPr>
          <w:b/>
          <w:sz w:val="20"/>
          <w:szCs w:val="19"/>
        </w:rPr>
        <w:t>SUBMISSION OF TENDERS</w:t>
      </w:r>
    </w:p>
    <w:p w14:paraId="2086D8F6" w14:textId="77777777" w:rsidR="006B78EB" w:rsidRPr="00C74B87" w:rsidRDefault="006B78EB" w:rsidP="006B78EB">
      <w:pPr>
        <w:spacing w:beforeLines="120" w:before="288" w:afterLines="60" w:after="144"/>
        <w:jc w:val="both"/>
        <w:rPr>
          <w:b/>
          <w:sz w:val="20"/>
          <w:szCs w:val="19"/>
          <w:u w:val="single"/>
          <w:lang w:val="en-IE"/>
        </w:rPr>
      </w:pPr>
      <w:r w:rsidRPr="00C74B87">
        <w:rPr>
          <w:b/>
          <w:sz w:val="20"/>
          <w:szCs w:val="19"/>
          <w:u w:val="single"/>
          <w:lang w:val="en-IE"/>
        </w:rPr>
        <w:t>PAPER SUBMISSION:</w:t>
      </w:r>
    </w:p>
    <w:p w14:paraId="703E1A99" w14:textId="77777777" w:rsidR="006B78EB" w:rsidRPr="00C74B87" w:rsidRDefault="006B78EB" w:rsidP="006B78EB">
      <w:pPr>
        <w:spacing w:beforeLines="50" w:before="120" w:afterLines="50" w:after="120"/>
        <w:jc w:val="both"/>
        <w:rPr>
          <w:sz w:val="20"/>
          <w:szCs w:val="19"/>
          <w:lang w:val="en-US"/>
        </w:rPr>
      </w:pPr>
      <w:r w:rsidRPr="00C74B87">
        <w:rPr>
          <w:sz w:val="20"/>
          <w:szCs w:val="19"/>
          <w:lang w:val="en-US"/>
        </w:rPr>
        <w:t>The complete tender must be submitted in one original. The technical and financial offers envelopes must be placed together in a sealed envelope as described below:</w:t>
      </w:r>
    </w:p>
    <w:p w14:paraId="198F597E" w14:textId="77777777" w:rsidR="006B78EB" w:rsidRPr="00C74B87" w:rsidRDefault="006B78EB" w:rsidP="006B78EB">
      <w:pPr>
        <w:spacing w:beforeLines="50" w:before="120" w:afterLines="50" w:after="120"/>
        <w:jc w:val="both"/>
        <w:rPr>
          <w:b/>
          <w:sz w:val="20"/>
          <w:szCs w:val="19"/>
          <w:u w:val="single"/>
          <w:lang w:val="en-US"/>
        </w:rPr>
      </w:pPr>
      <w:r w:rsidRPr="00C74B87">
        <w:rPr>
          <w:b/>
          <w:sz w:val="20"/>
          <w:szCs w:val="19"/>
          <w:u w:val="single"/>
          <w:lang w:val="en-US"/>
        </w:rPr>
        <w:t>TECHNICAL OFFER IN A SEPARATE SEALED ENVELOPE must include:</w:t>
      </w:r>
    </w:p>
    <w:p w14:paraId="2B68FEA2" w14:textId="77777777" w:rsidR="006B78EB" w:rsidRPr="00C74B87" w:rsidRDefault="006B78EB" w:rsidP="006B78EB">
      <w:pPr>
        <w:pStyle w:val="Blockquote"/>
        <w:spacing w:before="0" w:after="0"/>
        <w:ind w:left="0" w:right="26"/>
        <w:jc w:val="both"/>
        <w:rPr>
          <w:i/>
          <w:sz w:val="20"/>
          <w:szCs w:val="19"/>
          <w:lang w:val="en-IE"/>
        </w:rPr>
      </w:pPr>
      <w:r w:rsidRPr="00C74B87">
        <w:rPr>
          <w:b/>
          <w:i/>
          <w:sz w:val="20"/>
          <w:szCs w:val="19"/>
          <w:lang w:val="en-IE"/>
        </w:rPr>
        <w:t xml:space="preserve">1.2 </w:t>
      </w:r>
      <w:r w:rsidRPr="00C74B87">
        <w:rPr>
          <w:i/>
          <w:sz w:val="20"/>
          <w:szCs w:val="19"/>
          <w:lang w:val="en-IE"/>
        </w:rPr>
        <w:t>Tender form filled in with annexes (Declaration of honor on exclusion and selection criteria and copy of certificates requested)</w:t>
      </w:r>
    </w:p>
    <w:p w14:paraId="75FD47BE" w14:textId="77777777" w:rsidR="006B78EB" w:rsidRPr="00C74B87" w:rsidRDefault="006B78EB" w:rsidP="006B78EB">
      <w:pPr>
        <w:pStyle w:val="Blockquote"/>
        <w:spacing w:before="0" w:after="0"/>
        <w:ind w:left="0" w:right="26"/>
        <w:jc w:val="both"/>
        <w:rPr>
          <w:b/>
          <w:i/>
          <w:sz w:val="20"/>
          <w:szCs w:val="19"/>
          <w:lang w:val="en-IE"/>
        </w:rPr>
      </w:pPr>
      <w:r w:rsidRPr="00C74B87">
        <w:rPr>
          <w:b/>
          <w:i/>
          <w:sz w:val="20"/>
          <w:szCs w:val="19"/>
          <w:lang w:val="en-IE"/>
        </w:rPr>
        <w:t>1.3.</w:t>
      </w:r>
      <w:r w:rsidRPr="00C74B87">
        <w:rPr>
          <w:i/>
          <w:sz w:val="20"/>
          <w:szCs w:val="19"/>
          <w:lang w:val="en-IE"/>
        </w:rPr>
        <w:t>1_Legal Entity File (Essential Criteria)</w:t>
      </w:r>
    </w:p>
    <w:p w14:paraId="10B63B63" w14:textId="77777777" w:rsidR="006B78EB" w:rsidRPr="00C74B87" w:rsidRDefault="006B78EB" w:rsidP="006B78EB">
      <w:pPr>
        <w:pStyle w:val="Blockquote"/>
        <w:spacing w:before="0" w:after="0"/>
        <w:ind w:left="0" w:right="26"/>
        <w:jc w:val="both"/>
        <w:rPr>
          <w:i/>
          <w:sz w:val="20"/>
          <w:szCs w:val="19"/>
          <w:lang w:val="en-IE"/>
        </w:rPr>
      </w:pPr>
      <w:r w:rsidRPr="00C74B87">
        <w:rPr>
          <w:b/>
          <w:i/>
          <w:sz w:val="20"/>
          <w:szCs w:val="19"/>
          <w:lang w:val="en-IE"/>
        </w:rPr>
        <w:t>1.3.</w:t>
      </w:r>
      <w:r w:rsidRPr="00C74B87">
        <w:rPr>
          <w:i/>
          <w:sz w:val="20"/>
          <w:szCs w:val="19"/>
          <w:lang w:val="en-IE"/>
        </w:rPr>
        <w:t>2_Financial and Economic Capacity (Financial and Economic Capability Criteria)</w:t>
      </w:r>
    </w:p>
    <w:p w14:paraId="3A110614" w14:textId="77777777" w:rsidR="006B78EB" w:rsidRPr="00C74B87" w:rsidRDefault="006B78EB" w:rsidP="006B78EB">
      <w:pPr>
        <w:pStyle w:val="Blockquote"/>
        <w:spacing w:before="0" w:after="0"/>
        <w:ind w:left="0" w:right="26"/>
        <w:jc w:val="both"/>
        <w:rPr>
          <w:i/>
          <w:sz w:val="20"/>
          <w:szCs w:val="19"/>
          <w:lang w:val="en-IE"/>
        </w:rPr>
      </w:pPr>
      <w:r w:rsidRPr="00C74B87">
        <w:rPr>
          <w:b/>
          <w:i/>
          <w:sz w:val="20"/>
          <w:szCs w:val="19"/>
          <w:lang w:val="en-IE"/>
        </w:rPr>
        <w:t>1.3.</w:t>
      </w:r>
      <w:r w:rsidRPr="00C74B87">
        <w:rPr>
          <w:i/>
          <w:sz w:val="20"/>
          <w:szCs w:val="19"/>
          <w:lang w:val="en-IE"/>
        </w:rPr>
        <w:t>3_Technical and professional capacity (Technical and Professional Capability Criteria)</w:t>
      </w:r>
    </w:p>
    <w:p w14:paraId="3A230130" w14:textId="77777777" w:rsidR="006B78EB" w:rsidRPr="00C74B87" w:rsidRDefault="006B78EB" w:rsidP="006B78EB">
      <w:pPr>
        <w:pStyle w:val="Blockquote"/>
        <w:spacing w:before="0" w:after="0"/>
        <w:ind w:left="0" w:right="26"/>
        <w:jc w:val="both"/>
        <w:rPr>
          <w:i/>
          <w:sz w:val="20"/>
          <w:szCs w:val="19"/>
          <w:lang w:val="en-IE"/>
        </w:rPr>
      </w:pPr>
      <w:r w:rsidRPr="00C74B87">
        <w:rPr>
          <w:b/>
          <w:i/>
          <w:sz w:val="20"/>
          <w:szCs w:val="19"/>
          <w:lang w:val="en-IE"/>
        </w:rPr>
        <w:t xml:space="preserve">1.4 </w:t>
      </w:r>
      <w:r w:rsidRPr="00C74B87">
        <w:rPr>
          <w:i/>
          <w:sz w:val="20"/>
          <w:szCs w:val="19"/>
          <w:lang w:val="en-IE"/>
        </w:rPr>
        <w:t>Technical Offer</w:t>
      </w:r>
    </w:p>
    <w:p w14:paraId="6BF152B2" w14:textId="77777777" w:rsidR="006B78EB" w:rsidRPr="00C74B87" w:rsidRDefault="006B78EB" w:rsidP="006B78EB">
      <w:pPr>
        <w:spacing w:beforeLines="50" w:before="120" w:afterLines="50" w:after="120"/>
        <w:jc w:val="both"/>
        <w:rPr>
          <w:b/>
          <w:sz w:val="20"/>
          <w:szCs w:val="19"/>
          <w:u w:val="single"/>
          <w:lang w:val="en-US"/>
        </w:rPr>
      </w:pPr>
      <w:r w:rsidRPr="00C74B87">
        <w:rPr>
          <w:b/>
          <w:sz w:val="20"/>
          <w:szCs w:val="19"/>
          <w:u w:val="single"/>
          <w:lang w:val="en-US"/>
        </w:rPr>
        <w:t>FINANCIAL OFFER IN A SEPARATE SEALED ENVELOPE must include:</w:t>
      </w:r>
    </w:p>
    <w:p w14:paraId="23FE62B6" w14:textId="77777777" w:rsidR="006B78EB" w:rsidRPr="00C74B87" w:rsidRDefault="006B78EB" w:rsidP="006B78EB">
      <w:pPr>
        <w:pStyle w:val="Blockquote"/>
        <w:spacing w:before="0" w:after="0"/>
        <w:ind w:left="0" w:right="26"/>
        <w:jc w:val="both"/>
        <w:rPr>
          <w:i/>
          <w:sz w:val="20"/>
          <w:szCs w:val="19"/>
          <w:lang w:val="en-IE"/>
        </w:rPr>
      </w:pPr>
      <w:r w:rsidRPr="00C74B87">
        <w:rPr>
          <w:b/>
          <w:i/>
          <w:sz w:val="20"/>
          <w:szCs w:val="19"/>
          <w:lang w:val="en-IE"/>
        </w:rPr>
        <w:t xml:space="preserve">4 </w:t>
      </w:r>
      <w:r w:rsidRPr="00C74B87">
        <w:rPr>
          <w:i/>
          <w:sz w:val="20"/>
          <w:szCs w:val="19"/>
          <w:lang w:val="en-IE"/>
        </w:rPr>
        <w:t>Financial Offer</w:t>
      </w:r>
    </w:p>
    <w:p w14:paraId="711DB742" w14:textId="77777777" w:rsidR="006B78EB" w:rsidRPr="00C74B87" w:rsidRDefault="006B78EB" w:rsidP="006B78EB">
      <w:pPr>
        <w:spacing w:beforeLines="50" w:before="120" w:afterLines="50" w:after="120"/>
        <w:jc w:val="both"/>
        <w:rPr>
          <w:sz w:val="20"/>
          <w:szCs w:val="19"/>
          <w:lang w:val="en-US"/>
        </w:rPr>
      </w:pPr>
      <w:r w:rsidRPr="00C74B87">
        <w:rPr>
          <w:sz w:val="20"/>
          <w:szCs w:val="19"/>
          <w:lang w:val="en-US"/>
        </w:rPr>
        <w:t>The envelopes should then be placed in another sealed envelope/package, unless their volume requires several envelopes/packages.</w:t>
      </w:r>
    </w:p>
    <w:p w14:paraId="7B6CDC65" w14:textId="0EC51F47" w:rsidR="00BD7DA3" w:rsidRPr="00C74B87" w:rsidRDefault="006B78EB" w:rsidP="00BD7DA3">
      <w:pPr>
        <w:jc w:val="both"/>
        <w:rPr>
          <w:sz w:val="20"/>
          <w:szCs w:val="19"/>
          <w:lang w:val="en-US"/>
        </w:rPr>
      </w:pPr>
      <w:r w:rsidRPr="00C74B87">
        <w:rPr>
          <w:b/>
          <w:sz w:val="20"/>
          <w:szCs w:val="19"/>
          <w:lang w:val="en-US"/>
        </w:rPr>
        <w:t>All tenders must be sent to CUAMM before the deadline for submission of tenders, which is</w:t>
      </w:r>
      <w:r w:rsidR="00BD7DA3" w:rsidRPr="00C74B87">
        <w:rPr>
          <w:b/>
          <w:color w:val="0070C0"/>
          <w:sz w:val="20"/>
          <w:szCs w:val="19"/>
          <w:lang w:val="en-US"/>
        </w:rPr>
        <w:t xml:space="preserve"> </w:t>
      </w:r>
      <w:r w:rsidR="00636365">
        <w:rPr>
          <w:b/>
          <w:sz w:val="22"/>
          <w:szCs w:val="19"/>
          <w:lang w:val="en-US"/>
        </w:rPr>
        <w:t>June ,08</w:t>
      </w:r>
      <w:r w:rsidR="00BD7DA3" w:rsidRPr="00C74B87">
        <w:rPr>
          <w:b/>
          <w:sz w:val="22"/>
          <w:szCs w:val="19"/>
          <w:lang w:val="en-US"/>
        </w:rPr>
        <w:t>,2026</w:t>
      </w:r>
    </w:p>
    <w:p w14:paraId="1C0C4256" w14:textId="36FD6EDE" w:rsidR="006B78EB" w:rsidRPr="00C74B87" w:rsidRDefault="006B78EB" w:rsidP="006B78EB">
      <w:pPr>
        <w:spacing w:beforeLines="50" w:before="120" w:afterLines="50" w:after="120"/>
        <w:jc w:val="both"/>
        <w:rPr>
          <w:b/>
          <w:sz w:val="20"/>
          <w:szCs w:val="19"/>
          <w:lang w:val="en-US"/>
        </w:rPr>
      </w:pPr>
    </w:p>
    <w:p w14:paraId="0F42BDD5" w14:textId="222589A5" w:rsidR="006B78EB" w:rsidRPr="00C74B87" w:rsidRDefault="006B78EB" w:rsidP="0004145E">
      <w:pPr>
        <w:keepNext/>
        <w:keepLines/>
        <w:jc w:val="both"/>
        <w:rPr>
          <w:sz w:val="20"/>
          <w:szCs w:val="19"/>
          <w:lang w:val="en-IE"/>
        </w:rPr>
      </w:pPr>
      <w:r w:rsidRPr="00C74B87">
        <w:rPr>
          <w:b/>
          <w:sz w:val="20"/>
          <w:szCs w:val="19"/>
          <w:lang w:val="en-IE"/>
        </w:rPr>
        <w:t xml:space="preserve">EITHER </w:t>
      </w:r>
      <w:r w:rsidRPr="00C74B87">
        <w:rPr>
          <w:sz w:val="20"/>
          <w:szCs w:val="19"/>
          <w:lang w:val="en-IE"/>
        </w:rPr>
        <w:t xml:space="preserve">by post or by courier service, </w:t>
      </w:r>
      <w:r w:rsidR="0004145E" w:rsidRPr="00C74B87">
        <w:rPr>
          <w:b/>
          <w:sz w:val="20"/>
          <w:szCs w:val="19"/>
          <w:lang w:val="en-IE"/>
        </w:rPr>
        <w:t xml:space="preserve">OR </w:t>
      </w:r>
      <w:r w:rsidR="0004145E" w:rsidRPr="00C74B87">
        <w:rPr>
          <w:rStyle w:val="Enfasigrassetto"/>
          <w:sz w:val="20"/>
          <w:szCs w:val="19"/>
          <w:lang w:val="en-IE"/>
        </w:rPr>
        <w:t xml:space="preserve">hand delivered </w:t>
      </w:r>
      <w:r w:rsidR="0004145E" w:rsidRPr="00C74B87">
        <w:rPr>
          <w:rStyle w:val="Enfasigrassetto"/>
          <w:sz w:val="20"/>
          <w:szCs w:val="19"/>
        </w:rPr>
        <w:t xml:space="preserve">directly </w:t>
      </w:r>
      <w:r w:rsidR="0004145E" w:rsidRPr="00C74B87">
        <w:rPr>
          <w:sz w:val="20"/>
          <w:szCs w:val="19"/>
        </w:rPr>
        <w:t>to the premises of the contractor (CUAMM) in Ethiopia.</w:t>
      </w:r>
    </w:p>
    <w:p w14:paraId="0A659E85" w14:textId="77777777" w:rsidR="0004145E" w:rsidRPr="00C74B87" w:rsidRDefault="0004145E" w:rsidP="0004145E">
      <w:pPr>
        <w:pStyle w:val="Blockquote"/>
        <w:keepNext/>
        <w:keepLines/>
        <w:jc w:val="both"/>
        <w:rPr>
          <w:sz w:val="20"/>
          <w:szCs w:val="19"/>
          <w:lang w:val="en-US"/>
        </w:rPr>
      </w:pPr>
      <w:r w:rsidRPr="00C74B87">
        <w:rPr>
          <w:sz w:val="20"/>
          <w:szCs w:val="19"/>
          <w:lang w:val="en-US"/>
        </w:rPr>
        <w:t xml:space="preserve">Doctors with Africa CUAMM main office at the following address: </w:t>
      </w:r>
    </w:p>
    <w:p w14:paraId="5C2E4098" w14:textId="777F1919" w:rsidR="006B78EB" w:rsidRPr="00C74B87" w:rsidRDefault="0004145E" w:rsidP="0004145E">
      <w:pPr>
        <w:pStyle w:val="Blockquote"/>
        <w:keepNext/>
        <w:keepLines/>
        <w:jc w:val="both"/>
        <w:rPr>
          <w:b/>
          <w:sz w:val="20"/>
          <w:szCs w:val="19"/>
          <w:lang w:val="en-US"/>
        </w:rPr>
      </w:pPr>
      <w:r w:rsidRPr="00C74B87">
        <w:rPr>
          <w:sz w:val="20"/>
          <w:szCs w:val="19"/>
          <w:lang w:val="en-US"/>
        </w:rPr>
        <w:t>Bole Subcity, Woreda 3, House nr. 2434, Addis Ababa</w:t>
      </w:r>
    </w:p>
    <w:p w14:paraId="0FDE3A7C" w14:textId="77777777" w:rsidR="006B78EB" w:rsidRPr="00C74B87" w:rsidRDefault="006B78EB" w:rsidP="006B78EB">
      <w:pPr>
        <w:rPr>
          <w:sz w:val="20"/>
          <w:szCs w:val="19"/>
          <w:lang w:val="en-US"/>
        </w:rPr>
      </w:pPr>
    </w:p>
    <w:p w14:paraId="07C3FB65" w14:textId="63F820CD" w:rsidR="006B78EB" w:rsidRPr="00C74B87" w:rsidRDefault="006B78EB" w:rsidP="006B78EB">
      <w:pPr>
        <w:spacing w:before="120" w:after="120"/>
        <w:jc w:val="both"/>
        <w:rPr>
          <w:b/>
          <w:sz w:val="20"/>
          <w:szCs w:val="19"/>
          <w:lang w:val="en-IE"/>
        </w:rPr>
      </w:pPr>
      <w:r w:rsidRPr="00C74B87">
        <w:rPr>
          <w:b/>
          <w:sz w:val="20"/>
          <w:szCs w:val="19"/>
          <w:lang w:val="en-IE"/>
        </w:rPr>
        <w:t>The outer enve</w:t>
      </w:r>
      <w:r w:rsidR="0004145E" w:rsidRPr="00C74B87">
        <w:rPr>
          <w:b/>
          <w:sz w:val="20"/>
          <w:szCs w:val="19"/>
          <w:lang w:val="en-IE"/>
        </w:rPr>
        <w:t>lope</w:t>
      </w:r>
      <w:r w:rsidRPr="00C74B87">
        <w:rPr>
          <w:b/>
          <w:sz w:val="20"/>
          <w:szCs w:val="19"/>
          <w:lang w:val="en-IE"/>
        </w:rPr>
        <w:t xml:space="preserve"> subject line should provide the following information: </w:t>
      </w:r>
    </w:p>
    <w:p w14:paraId="04901608" w14:textId="77777777" w:rsidR="006B78EB" w:rsidRPr="00C74B87" w:rsidRDefault="006B78EB" w:rsidP="006B78EB">
      <w:pPr>
        <w:spacing w:before="120" w:after="120"/>
        <w:jc w:val="both"/>
        <w:rPr>
          <w:b/>
          <w:sz w:val="20"/>
          <w:szCs w:val="19"/>
          <w:lang w:val="en-IE"/>
        </w:rPr>
      </w:pPr>
      <w:r w:rsidRPr="00C74B87">
        <w:rPr>
          <w:sz w:val="20"/>
          <w:szCs w:val="19"/>
          <w:lang w:val="en-IE"/>
        </w:rPr>
        <w:t xml:space="preserve">a) the address for submitting tenders indicated above; </w:t>
      </w:r>
    </w:p>
    <w:p w14:paraId="654BFAF6" w14:textId="7DDA8822" w:rsidR="006E0487" w:rsidRPr="00C74B87" w:rsidRDefault="006B78EB" w:rsidP="006E0487">
      <w:pPr>
        <w:spacing w:before="120" w:after="120"/>
        <w:ind w:firstLine="142"/>
        <w:rPr>
          <w:i/>
          <w:sz w:val="28"/>
        </w:rPr>
      </w:pPr>
      <w:r w:rsidRPr="00C74B87">
        <w:rPr>
          <w:sz w:val="20"/>
          <w:szCs w:val="19"/>
          <w:lang w:val="en-IE"/>
        </w:rPr>
        <w:t>b) the reference code of the tender procedure</w:t>
      </w:r>
      <w:r w:rsidR="0004145E" w:rsidRPr="00C74B87">
        <w:rPr>
          <w:sz w:val="20"/>
          <w:szCs w:val="19"/>
          <w:lang w:val="en-IE"/>
        </w:rPr>
        <w:t xml:space="preserve"> </w:t>
      </w:r>
      <w:r w:rsidR="00460499" w:rsidRPr="00C74B87">
        <w:rPr>
          <w:i/>
          <w:sz w:val="28"/>
        </w:rPr>
        <w:t>18/</w:t>
      </w:r>
      <w:r w:rsidR="006E0487" w:rsidRPr="00C74B87">
        <w:rPr>
          <w:i/>
          <w:sz w:val="28"/>
        </w:rPr>
        <w:t>CUAMM/ETH/2026/AID 13057</w:t>
      </w:r>
    </w:p>
    <w:p w14:paraId="5CB16C09" w14:textId="2A3C45BC" w:rsidR="006B78EB" w:rsidRPr="00C74B87" w:rsidRDefault="006B78EB" w:rsidP="006E0487">
      <w:pPr>
        <w:spacing w:before="120" w:after="120"/>
        <w:ind w:firstLine="142"/>
        <w:rPr>
          <w:sz w:val="20"/>
          <w:szCs w:val="19"/>
          <w:lang w:val="en-IE"/>
        </w:rPr>
      </w:pPr>
      <w:r w:rsidRPr="00C74B87">
        <w:rPr>
          <w:sz w:val="20"/>
          <w:szCs w:val="19"/>
          <w:lang w:val="en-IE"/>
        </w:rPr>
        <w:t>c) the words ‘Not to be opened before the tender-opening session’</w:t>
      </w:r>
      <w:r w:rsidRPr="00C74B87">
        <w:rPr>
          <w:i/>
          <w:sz w:val="20"/>
          <w:szCs w:val="19"/>
          <w:lang w:val="en-IE"/>
        </w:rPr>
        <w:t>;</w:t>
      </w:r>
    </w:p>
    <w:p w14:paraId="1D8A6B11" w14:textId="77777777" w:rsidR="006B78EB" w:rsidRPr="00C74B87" w:rsidRDefault="006B78EB" w:rsidP="006B78EB">
      <w:pPr>
        <w:spacing w:before="120" w:after="120"/>
        <w:ind w:firstLine="142"/>
        <w:rPr>
          <w:sz w:val="20"/>
          <w:szCs w:val="19"/>
          <w:lang w:val="en-IE"/>
        </w:rPr>
      </w:pPr>
      <w:r w:rsidRPr="00C74B87">
        <w:rPr>
          <w:sz w:val="20"/>
          <w:szCs w:val="19"/>
          <w:lang w:val="en-IE"/>
        </w:rPr>
        <w:t>d) the name of the tenderer.</w:t>
      </w:r>
    </w:p>
    <w:p w14:paraId="623A1DD3" w14:textId="77777777" w:rsidR="006B78EB" w:rsidRPr="00C74B87" w:rsidRDefault="006B78EB" w:rsidP="006B78EB">
      <w:pPr>
        <w:spacing w:before="120" w:after="120"/>
        <w:rPr>
          <w:sz w:val="20"/>
          <w:szCs w:val="19"/>
          <w:u w:val="single"/>
          <w:lang w:val="en-IE"/>
        </w:rPr>
      </w:pPr>
      <w:r w:rsidRPr="00C74B87">
        <w:rPr>
          <w:sz w:val="20"/>
          <w:szCs w:val="19"/>
          <w:lang w:val="en-IE"/>
        </w:rPr>
        <w:t xml:space="preserve">Each envelope or email should include an index of its contents. </w:t>
      </w:r>
      <w:r w:rsidRPr="00C74B87">
        <w:rPr>
          <w:sz w:val="20"/>
          <w:szCs w:val="19"/>
          <w:u w:val="single"/>
          <w:lang w:val="en-IE"/>
        </w:rPr>
        <w:t>The pages of the technical and financial offers must be numbered.</w:t>
      </w:r>
    </w:p>
    <w:p w14:paraId="6A971FC3" w14:textId="77777777" w:rsidR="006B78EB" w:rsidRPr="00C74B87" w:rsidRDefault="006B78EB" w:rsidP="00D60D7E">
      <w:pPr>
        <w:keepNext/>
        <w:numPr>
          <w:ilvl w:val="0"/>
          <w:numId w:val="25"/>
        </w:numPr>
        <w:spacing w:before="240" w:after="120"/>
        <w:ind w:left="0" w:hanging="357"/>
        <w:rPr>
          <w:b/>
          <w:sz w:val="20"/>
          <w:szCs w:val="19"/>
          <w:lang w:val="en-US"/>
        </w:rPr>
      </w:pPr>
      <w:r w:rsidRPr="00C74B87">
        <w:rPr>
          <w:b/>
          <w:sz w:val="20"/>
          <w:szCs w:val="19"/>
          <w:lang w:val="en-US"/>
        </w:rPr>
        <w:t xml:space="preserve">EXTENSION OF THE DEADLINE FOR SUBMISSION OF TENDERS </w:t>
      </w:r>
    </w:p>
    <w:p w14:paraId="42AA5C33" w14:textId="77777777" w:rsidR="006B78EB" w:rsidRPr="00C74B87" w:rsidRDefault="006B78EB" w:rsidP="006B78EB">
      <w:pPr>
        <w:spacing w:after="200"/>
        <w:jc w:val="both"/>
        <w:rPr>
          <w:sz w:val="20"/>
          <w:szCs w:val="19"/>
          <w:lang w:val="en-US"/>
        </w:rPr>
      </w:pPr>
      <w:r w:rsidRPr="00C74B87">
        <w:rPr>
          <w:sz w:val="20"/>
          <w:szCs w:val="19"/>
          <w:lang w:val="en-US"/>
        </w:rPr>
        <w:t xml:space="preserve">The contractor may, at its own discretion, extend the deadline for submission of tenders when issuing a modification. In such cases, all rights and obligations of the contractor and the tenderer regarding the original date specified in the contract notice will be subject to the new date. </w:t>
      </w:r>
    </w:p>
    <w:p w14:paraId="1C9FDAA2" w14:textId="77777777" w:rsidR="006B78EB" w:rsidRPr="00C74B87" w:rsidRDefault="006B78EB" w:rsidP="00D60D7E">
      <w:pPr>
        <w:keepNext/>
        <w:numPr>
          <w:ilvl w:val="0"/>
          <w:numId w:val="25"/>
        </w:numPr>
        <w:spacing w:before="240" w:after="120"/>
        <w:ind w:left="0" w:hanging="357"/>
        <w:rPr>
          <w:b/>
          <w:sz w:val="20"/>
          <w:szCs w:val="19"/>
        </w:rPr>
      </w:pPr>
      <w:r w:rsidRPr="00C74B87">
        <w:rPr>
          <w:b/>
          <w:sz w:val="20"/>
          <w:szCs w:val="19"/>
        </w:rPr>
        <w:t xml:space="preserve">LATE TENDERS </w:t>
      </w:r>
    </w:p>
    <w:p w14:paraId="3B9344FB" w14:textId="77777777" w:rsidR="006B78EB" w:rsidRPr="00C74B87" w:rsidRDefault="006B78EB" w:rsidP="006B78EB">
      <w:pPr>
        <w:spacing w:after="200"/>
        <w:jc w:val="both"/>
        <w:rPr>
          <w:sz w:val="20"/>
          <w:szCs w:val="19"/>
          <w:lang w:val="en-US"/>
        </w:rPr>
      </w:pPr>
      <w:r w:rsidRPr="00C74B87">
        <w:rPr>
          <w:sz w:val="20"/>
          <w:szCs w:val="19"/>
          <w:lang w:val="en-US"/>
        </w:rPr>
        <w:t xml:space="preserve">All tenders received after the deadline for submission specified in these instructions will be kept by the contractor. </w:t>
      </w:r>
    </w:p>
    <w:p w14:paraId="1BCA19A4" w14:textId="77777777" w:rsidR="006B78EB" w:rsidRPr="00C74B87" w:rsidRDefault="006B78EB" w:rsidP="006B78EB">
      <w:pPr>
        <w:spacing w:after="200"/>
        <w:jc w:val="both"/>
        <w:rPr>
          <w:sz w:val="20"/>
          <w:szCs w:val="19"/>
          <w:lang w:val="en-US"/>
        </w:rPr>
      </w:pPr>
      <w:r w:rsidRPr="00C74B87">
        <w:rPr>
          <w:sz w:val="20"/>
          <w:szCs w:val="19"/>
          <w:lang w:val="en-US"/>
        </w:rPr>
        <w:t>No liability can be accepted for late delivery of tenders. Late tenders will be rejected and will not be evaluated.</w:t>
      </w:r>
    </w:p>
    <w:p w14:paraId="334674DB" w14:textId="77777777" w:rsidR="006B78EB" w:rsidRPr="00C74B87" w:rsidRDefault="006B78EB" w:rsidP="00D60D7E">
      <w:pPr>
        <w:keepNext/>
        <w:numPr>
          <w:ilvl w:val="0"/>
          <w:numId w:val="25"/>
        </w:numPr>
        <w:spacing w:before="240" w:after="120"/>
        <w:ind w:left="0" w:hanging="357"/>
        <w:rPr>
          <w:b/>
          <w:sz w:val="20"/>
          <w:szCs w:val="19"/>
        </w:rPr>
      </w:pPr>
      <w:r w:rsidRPr="00C74B87">
        <w:rPr>
          <w:b/>
          <w:sz w:val="20"/>
          <w:szCs w:val="19"/>
        </w:rPr>
        <w:t>ALTERATION AND WITHDRAWAL OF TENDERS</w:t>
      </w:r>
    </w:p>
    <w:p w14:paraId="30FDCBF4" w14:textId="77777777" w:rsidR="006B78EB" w:rsidRPr="00C74B87" w:rsidRDefault="006B78EB" w:rsidP="006B78EB">
      <w:pPr>
        <w:spacing w:after="200"/>
        <w:jc w:val="both"/>
        <w:rPr>
          <w:sz w:val="20"/>
          <w:szCs w:val="19"/>
          <w:lang w:val="en-US"/>
        </w:rPr>
      </w:pPr>
      <w:r w:rsidRPr="00C74B87">
        <w:rPr>
          <w:sz w:val="20"/>
          <w:szCs w:val="19"/>
          <w:lang w:val="en-US"/>
        </w:rPr>
        <w:t>Tenderers may alter or withdraw their tenders by written notification prior to the above deadline. No tender may be altered after the deadline for submission. Withdrawals must be unconditional and will end all participation in the tender procedure.</w:t>
      </w:r>
    </w:p>
    <w:p w14:paraId="138613AE" w14:textId="77777777" w:rsidR="006B78EB" w:rsidRPr="00C74B87" w:rsidRDefault="006B78EB" w:rsidP="006B78EB">
      <w:pPr>
        <w:spacing w:after="200"/>
        <w:jc w:val="both"/>
        <w:rPr>
          <w:sz w:val="20"/>
          <w:szCs w:val="19"/>
          <w:lang w:val="en-US"/>
        </w:rPr>
      </w:pPr>
      <w:r w:rsidRPr="00C74B87">
        <w:rPr>
          <w:sz w:val="20"/>
          <w:szCs w:val="19"/>
          <w:lang w:val="en-US"/>
        </w:rPr>
        <w:t>Any such notification of alteration or withdrawal must be prepared and submitted in accordance with Clause 11 above, and the envelope must also be marked with 'alteration' or 'withdrawal' as appropriate.</w:t>
      </w:r>
    </w:p>
    <w:p w14:paraId="19ADAAFE" w14:textId="77777777" w:rsidR="006B78EB" w:rsidRPr="00C74B87" w:rsidRDefault="006B78EB" w:rsidP="006B78EB">
      <w:pPr>
        <w:pStyle w:val="Titolo1"/>
        <w:spacing w:after="240"/>
        <w:rPr>
          <w:rFonts w:ascii="Times New Roman" w:hAnsi="Times New Roman"/>
          <w:color w:val="C00000"/>
          <w:sz w:val="20"/>
          <w:szCs w:val="19"/>
        </w:rPr>
      </w:pPr>
      <w:r w:rsidRPr="00C74B87">
        <w:rPr>
          <w:rFonts w:ascii="Times New Roman" w:hAnsi="Times New Roman"/>
          <w:color w:val="C00000"/>
          <w:sz w:val="20"/>
          <w:szCs w:val="19"/>
        </w:rPr>
        <w:t>OPENING AND EVALUATION OF TENDERS</w:t>
      </w:r>
    </w:p>
    <w:p w14:paraId="36858F44" w14:textId="77777777" w:rsidR="006B78EB" w:rsidRPr="00C74B87" w:rsidRDefault="006B78EB" w:rsidP="00D60D7E">
      <w:pPr>
        <w:keepNext/>
        <w:numPr>
          <w:ilvl w:val="0"/>
          <w:numId w:val="25"/>
        </w:numPr>
        <w:spacing w:after="120"/>
        <w:ind w:left="0" w:hanging="357"/>
        <w:rPr>
          <w:b/>
          <w:sz w:val="20"/>
          <w:szCs w:val="19"/>
        </w:rPr>
      </w:pPr>
      <w:r w:rsidRPr="00C74B87">
        <w:rPr>
          <w:b/>
          <w:sz w:val="20"/>
          <w:szCs w:val="19"/>
        </w:rPr>
        <w:t>OPENING OF TENDERS</w:t>
      </w:r>
    </w:p>
    <w:p w14:paraId="3CD5F7FF" w14:textId="77777777" w:rsidR="006B78EB" w:rsidRPr="00C74B87" w:rsidRDefault="006B78EB" w:rsidP="006B78EB">
      <w:pPr>
        <w:spacing w:after="200"/>
        <w:jc w:val="both"/>
        <w:rPr>
          <w:sz w:val="20"/>
          <w:szCs w:val="19"/>
          <w:lang w:val="en-US"/>
        </w:rPr>
      </w:pPr>
      <w:r w:rsidRPr="00C74B87">
        <w:rPr>
          <w:sz w:val="20"/>
          <w:szCs w:val="19"/>
          <w:lang w:val="en-US"/>
        </w:rPr>
        <w:t xml:space="preserve">The opening session should be held at least one week after the deadline for submission of tenders. </w:t>
      </w:r>
    </w:p>
    <w:p w14:paraId="7797D8BC" w14:textId="77777777" w:rsidR="006B78EB" w:rsidRPr="00C74B87" w:rsidRDefault="006B78EB" w:rsidP="00D60D7E">
      <w:pPr>
        <w:keepNext/>
        <w:numPr>
          <w:ilvl w:val="0"/>
          <w:numId w:val="25"/>
        </w:numPr>
        <w:spacing w:before="240" w:after="120"/>
        <w:ind w:left="0" w:hanging="357"/>
        <w:rPr>
          <w:b/>
          <w:sz w:val="20"/>
          <w:szCs w:val="19"/>
        </w:rPr>
      </w:pPr>
      <w:r w:rsidRPr="00C74B87">
        <w:rPr>
          <w:b/>
          <w:sz w:val="20"/>
          <w:szCs w:val="19"/>
        </w:rPr>
        <w:t>EVALUATION OF TENDERS</w:t>
      </w:r>
    </w:p>
    <w:p w14:paraId="1762A21B" w14:textId="77777777" w:rsidR="006B78EB" w:rsidRPr="00C74B87" w:rsidRDefault="006B78EB" w:rsidP="006B78EB">
      <w:pPr>
        <w:jc w:val="both"/>
        <w:rPr>
          <w:sz w:val="20"/>
          <w:szCs w:val="19"/>
          <w:lang w:val="en-US"/>
        </w:rPr>
      </w:pPr>
      <w:r w:rsidRPr="00C74B87">
        <w:rPr>
          <w:sz w:val="20"/>
          <w:szCs w:val="19"/>
          <w:lang w:val="en-US"/>
        </w:rPr>
        <w:t>The Contractor reserves the right to ask a tenderer to clarify any part of the offer that the evaluation committee may consider necessary for the evaluation of the offer.  Such requests and the responses to them must be made in writing. They may in no circumstances alter or try to change the price or content of the tender, except to correct arithmetical errors discovered by the evaluation committee when analyzing tenders. The contractor reserves the right to check information submitted by the tenderer if the evaluation committee considers it necessary.</w:t>
      </w:r>
    </w:p>
    <w:p w14:paraId="3DF19863" w14:textId="77777777" w:rsidR="006B78EB" w:rsidRPr="00C74B87" w:rsidRDefault="006B78EB" w:rsidP="006B78EB">
      <w:pPr>
        <w:spacing w:before="240"/>
        <w:jc w:val="both"/>
        <w:rPr>
          <w:b/>
          <w:sz w:val="20"/>
          <w:szCs w:val="19"/>
          <w:lang w:val="en-US"/>
        </w:rPr>
      </w:pPr>
      <w:r w:rsidRPr="00C74B87">
        <w:rPr>
          <w:b/>
          <w:sz w:val="20"/>
          <w:szCs w:val="19"/>
          <w:lang w:val="en-US"/>
        </w:rPr>
        <w:t>16.1 Examination of the administrative conformity of tenders</w:t>
      </w:r>
    </w:p>
    <w:p w14:paraId="786FD8BD" w14:textId="77777777" w:rsidR="006B78EB" w:rsidRPr="00C74B87" w:rsidRDefault="006B78EB" w:rsidP="006B78EB">
      <w:pPr>
        <w:spacing w:before="120"/>
        <w:jc w:val="both"/>
        <w:rPr>
          <w:sz w:val="20"/>
          <w:szCs w:val="19"/>
          <w:lang w:val="en-US"/>
        </w:rPr>
      </w:pPr>
      <w:r w:rsidRPr="00C74B87">
        <w:rPr>
          <w:sz w:val="20"/>
          <w:szCs w:val="19"/>
          <w:lang w:val="en-US"/>
        </w:rPr>
        <w:t>The evaluation committee will check that each tender:</w:t>
      </w:r>
    </w:p>
    <w:p w14:paraId="75DAD580" w14:textId="77777777" w:rsidR="006B78EB" w:rsidRPr="00C74B87" w:rsidRDefault="006B78EB" w:rsidP="006B78EB">
      <w:pPr>
        <w:numPr>
          <w:ilvl w:val="0"/>
          <w:numId w:val="6"/>
        </w:numPr>
        <w:tabs>
          <w:tab w:val="clear" w:pos="2638"/>
          <w:tab w:val="num" w:pos="993"/>
        </w:tabs>
        <w:spacing w:before="120"/>
        <w:ind w:left="0" w:firstLine="0"/>
        <w:jc w:val="both"/>
        <w:rPr>
          <w:sz w:val="20"/>
          <w:szCs w:val="19"/>
        </w:rPr>
      </w:pPr>
      <w:r w:rsidRPr="00C74B87">
        <w:rPr>
          <w:sz w:val="20"/>
          <w:szCs w:val="19"/>
        </w:rPr>
        <w:t>has been properly signed;</w:t>
      </w:r>
    </w:p>
    <w:p w14:paraId="673D7FAA" w14:textId="77777777" w:rsidR="006B78EB" w:rsidRPr="00C74B87" w:rsidRDefault="006B78EB" w:rsidP="006B78EB">
      <w:pPr>
        <w:numPr>
          <w:ilvl w:val="0"/>
          <w:numId w:val="6"/>
        </w:numPr>
        <w:tabs>
          <w:tab w:val="clear" w:pos="2638"/>
          <w:tab w:val="num" w:pos="993"/>
        </w:tabs>
        <w:spacing w:before="120"/>
        <w:ind w:left="0" w:firstLine="0"/>
        <w:jc w:val="both"/>
        <w:rPr>
          <w:sz w:val="20"/>
          <w:szCs w:val="19"/>
          <w:lang w:val="en-US"/>
        </w:rPr>
      </w:pPr>
      <w:r w:rsidRPr="00C74B87">
        <w:rPr>
          <w:sz w:val="20"/>
          <w:szCs w:val="19"/>
          <w:lang w:val="en-US"/>
        </w:rPr>
        <w:t>all the elements in the administrative compliance grid are acceptable;</w:t>
      </w:r>
    </w:p>
    <w:p w14:paraId="3D5799D0" w14:textId="77777777" w:rsidR="006B78EB" w:rsidRPr="00C74B87" w:rsidRDefault="006B78EB" w:rsidP="006B78EB">
      <w:pPr>
        <w:numPr>
          <w:ilvl w:val="0"/>
          <w:numId w:val="6"/>
        </w:numPr>
        <w:tabs>
          <w:tab w:val="clear" w:pos="2638"/>
          <w:tab w:val="num" w:pos="993"/>
        </w:tabs>
        <w:spacing w:before="120"/>
        <w:ind w:left="0" w:firstLine="0"/>
        <w:jc w:val="both"/>
        <w:rPr>
          <w:sz w:val="20"/>
          <w:szCs w:val="19"/>
          <w:lang w:val="en-US"/>
        </w:rPr>
      </w:pPr>
      <w:r w:rsidRPr="00C74B87">
        <w:rPr>
          <w:sz w:val="20"/>
          <w:szCs w:val="19"/>
          <w:lang w:val="en-US"/>
        </w:rPr>
        <w:t>has complete documentation and information;</w:t>
      </w:r>
    </w:p>
    <w:p w14:paraId="64B4A078" w14:textId="77777777" w:rsidR="006B78EB" w:rsidRPr="00C74B87" w:rsidRDefault="006B78EB" w:rsidP="006B78EB">
      <w:pPr>
        <w:numPr>
          <w:ilvl w:val="0"/>
          <w:numId w:val="6"/>
        </w:numPr>
        <w:tabs>
          <w:tab w:val="clear" w:pos="2638"/>
          <w:tab w:val="num" w:pos="993"/>
        </w:tabs>
        <w:spacing w:before="120"/>
        <w:ind w:left="0" w:firstLine="0"/>
        <w:jc w:val="both"/>
        <w:rPr>
          <w:sz w:val="20"/>
          <w:szCs w:val="19"/>
          <w:lang w:val="en-US"/>
        </w:rPr>
      </w:pPr>
      <w:r w:rsidRPr="00C74B87">
        <w:rPr>
          <w:sz w:val="20"/>
          <w:szCs w:val="19"/>
          <w:lang w:val="en-US"/>
        </w:rPr>
        <w:t>substantially complies with the requirements of these tender documents.</w:t>
      </w:r>
    </w:p>
    <w:p w14:paraId="007D089E" w14:textId="77777777" w:rsidR="006B78EB" w:rsidRPr="00C74B87" w:rsidRDefault="006B78EB" w:rsidP="006B78EB">
      <w:pPr>
        <w:spacing w:before="120"/>
        <w:jc w:val="both"/>
        <w:rPr>
          <w:sz w:val="20"/>
          <w:szCs w:val="19"/>
          <w:lang w:val="en-US"/>
        </w:rPr>
      </w:pPr>
      <w:r w:rsidRPr="00C74B87">
        <w:rPr>
          <w:sz w:val="20"/>
          <w:szCs w:val="19"/>
          <w:lang w:val="en-US"/>
        </w:rPr>
        <w:t>If some of the documents or information provided are not clear or sufficient, the Contractor may decide to inform the supplier in writing and set a time limit to remedy the situation.</w:t>
      </w:r>
    </w:p>
    <w:p w14:paraId="57C053E3" w14:textId="77777777" w:rsidR="006B78EB" w:rsidRPr="00C74B87" w:rsidRDefault="006B78EB" w:rsidP="006B78EB">
      <w:pPr>
        <w:spacing w:before="240"/>
        <w:jc w:val="both"/>
        <w:rPr>
          <w:b/>
          <w:sz w:val="20"/>
          <w:szCs w:val="19"/>
          <w:lang w:val="en-US"/>
        </w:rPr>
      </w:pPr>
      <w:r w:rsidRPr="00C74B87">
        <w:rPr>
          <w:b/>
          <w:sz w:val="20"/>
          <w:szCs w:val="19"/>
          <w:lang w:val="en-US"/>
        </w:rPr>
        <w:t>16.2</w:t>
      </w:r>
      <w:r w:rsidRPr="00C74B87">
        <w:rPr>
          <w:b/>
          <w:sz w:val="20"/>
          <w:szCs w:val="19"/>
          <w:lang w:val="en-US"/>
        </w:rPr>
        <w:tab/>
        <w:t>Examination of the selection criteria</w:t>
      </w:r>
    </w:p>
    <w:p w14:paraId="085F180A" w14:textId="77777777" w:rsidR="006B78EB" w:rsidRPr="00C74B87" w:rsidRDefault="006B78EB" w:rsidP="006B78EB">
      <w:pPr>
        <w:spacing w:line="276" w:lineRule="auto"/>
        <w:jc w:val="both"/>
        <w:rPr>
          <w:sz w:val="20"/>
          <w:szCs w:val="19"/>
          <w:lang w:val="en-US"/>
        </w:rPr>
      </w:pPr>
      <w:r w:rsidRPr="00C74B87">
        <w:rPr>
          <w:sz w:val="20"/>
          <w:szCs w:val="19"/>
          <w:lang w:val="en-US"/>
        </w:rPr>
        <w:t xml:space="preserve">CUAMM is committed to running a fair and transparent tender process, and ensuring that all suppliers are treated and assessed equally during this tender process. </w:t>
      </w:r>
    </w:p>
    <w:p w14:paraId="4329FE24" w14:textId="77777777" w:rsidR="006B78EB" w:rsidRPr="00C74B87" w:rsidRDefault="006B78EB" w:rsidP="006B78EB">
      <w:pPr>
        <w:spacing w:line="276" w:lineRule="auto"/>
        <w:jc w:val="both"/>
        <w:rPr>
          <w:sz w:val="20"/>
          <w:szCs w:val="19"/>
          <w:lang w:val="en-US"/>
        </w:rPr>
      </w:pPr>
      <w:r w:rsidRPr="00C74B87">
        <w:rPr>
          <w:sz w:val="20"/>
          <w:szCs w:val="19"/>
          <w:lang w:val="en-US"/>
        </w:rPr>
        <w:t>Supplier responses will be evaluated against three categories of criteria:</w:t>
      </w:r>
      <w:r w:rsidRPr="00C74B87">
        <w:rPr>
          <w:b/>
          <w:sz w:val="20"/>
          <w:szCs w:val="19"/>
          <w:lang w:val="en-US"/>
        </w:rPr>
        <w:t xml:space="preserve"> 1. Essential Criteria, II. Financial and Economic Capability Criteria, and III. Technical and Professional Capability Criteria</w:t>
      </w:r>
      <w:r w:rsidRPr="00C74B87">
        <w:rPr>
          <w:sz w:val="20"/>
          <w:szCs w:val="19"/>
          <w:lang w:val="en-US"/>
        </w:rPr>
        <w:t xml:space="preserve">. </w:t>
      </w:r>
    </w:p>
    <w:p w14:paraId="3D0781FF" w14:textId="3C87A626" w:rsidR="006B78EB" w:rsidRDefault="006B78EB" w:rsidP="006B78EB">
      <w:pPr>
        <w:spacing w:line="276" w:lineRule="auto"/>
        <w:jc w:val="both"/>
        <w:rPr>
          <w:sz w:val="20"/>
          <w:szCs w:val="19"/>
          <w:lang w:val="en-US"/>
        </w:rPr>
      </w:pPr>
      <w:r w:rsidRPr="00C74B87">
        <w:rPr>
          <w:sz w:val="20"/>
          <w:szCs w:val="19"/>
          <w:lang w:val="en-US"/>
        </w:rPr>
        <w:t>These criteria have been specially created to help CUAMM determine which supplier is able to offer the best quality and most commercially competitive solution to meet our needs and deliver the most effective programming to our beneficiaries.</w:t>
      </w:r>
    </w:p>
    <w:p w14:paraId="3AFDD7EC" w14:textId="77777777" w:rsidR="00636365" w:rsidRPr="00C74B87" w:rsidRDefault="00636365" w:rsidP="006B78EB">
      <w:pPr>
        <w:spacing w:line="276" w:lineRule="auto"/>
        <w:jc w:val="both"/>
        <w:rPr>
          <w:sz w:val="20"/>
          <w:szCs w:val="19"/>
          <w:lang w:val="en-US"/>
        </w:rPr>
      </w:pPr>
    </w:p>
    <w:p w14:paraId="6412E216" w14:textId="77777777" w:rsidR="006B78EB" w:rsidRPr="00C74B87" w:rsidRDefault="006B78EB" w:rsidP="00D60D7E">
      <w:pPr>
        <w:pStyle w:val="Titolo3"/>
        <w:numPr>
          <w:ilvl w:val="0"/>
          <w:numId w:val="26"/>
        </w:numPr>
        <w:ind w:left="0" w:firstLine="0"/>
        <w:jc w:val="both"/>
        <w:rPr>
          <w:rFonts w:ascii="Times New Roman" w:hAnsi="Times New Roman"/>
          <w:sz w:val="20"/>
          <w:szCs w:val="19"/>
        </w:rPr>
      </w:pPr>
      <w:r w:rsidRPr="00C74B87">
        <w:rPr>
          <w:rFonts w:ascii="Times New Roman" w:hAnsi="Times New Roman"/>
          <w:sz w:val="20"/>
          <w:szCs w:val="19"/>
        </w:rPr>
        <w:t>ESSENTIAL CRITERIA</w:t>
      </w:r>
    </w:p>
    <w:p w14:paraId="437846A6" w14:textId="5AD545BB" w:rsidR="006B78EB" w:rsidRPr="00C74B87" w:rsidRDefault="006B78EB" w:rsidP="006B78EB">
      <w:pPr>
        <w:pStyle w:val="Paragrafoelenco"/>
        <w:spacing w:line="276" w:lineRule="auto"/>
        <w:ind w:left="0"/>
        <w:jc w:val="both"/>
        <w:rPr>
          <w:sz w:val="20"/>
          <w:szCs w:val="19"/>
          <w:lang w:val="en-US"/>
        </w:rPr>
      </w:pPr>
      <w:r w:rsidRPr="00C74B87">
        <w:rPr>
          <w:sz w:val="20"/>
          <w:szCs w:val="19"/>
          <w:lang w:val="en-US"/>
        </w:rPr>
        <w:t xml:space="preserve">These are criteria which suppliers </w:t>
      </w:r>
      <w:r w:rsidRPr="00C74B87">
        <w:rPr>
          <w:b/>
          <w:sz w:val="20"/>
          <w:szCs w:val="19"/>
          <w:lang w:val="en-US"/>
        </w:rPr>
        <w:t xml:space="preserve">must </w:t>
      </w:r>
      <w:r w:rsidRPr="00C74B87">
        <w:rPr>
          <w:sz w:val="20"/>
          <w:szCs w:val="19"/>
          <w:lang w:val="en-US"/>
        </w:rPr>
        <w:t xml:space="preserve">meet in order to be successful and progress to the next round of evaluation. </w:t>
      </w:r>
      <w:r w:rsidRPr="00C74B87">
        <w:rPr>
          <w:b/>
          <w:sz w:val="20"/>
          <w:szCs w:val="19"/>
          <w:lang w:val="en-US"/>
        </w:rPr>
        <w:t xml:space="preserve">If a supplier does not meet any of the Essential Criteria, it will be excluded from the tender process. </w:t>
      </w:r>
      <w:r w:rsidR="0004145E" w:rsidRPr="00C74B87">
        <w:rPr>
          <w:sz w:val="20"/>
          <w:szCs w:val="19"/>
          <w:lang w:val="en-US"/>
        </w:rPr>
        <w:t>This criterion</w:t>
      </w:r>
      <w:r w:rsidRPr="00C74B87">
        <w:rPr>
          <w:sz w:val="20"/>
          <w:szCs w:val="19"/>
          <w:lang w:val="en-US"/>
        </w:rPr>
        <w:t xml:space="preserve"> is scored as Pass or Fail and will not be evaluated against the next criteria. If some of the documents or information provided are not clear or sufficient, the contractor may decide to inform the supplier in writing and set a time limit to remedy the situation.</w:t>
      </w:r>
    </w:p>
    <w:p w14:paraId="783B3447" w14:textId="1DE12B28" w:rsidR="006B78EB" w:rsidRPr="00C74B87" w:rsidRDefault="006B78EB" w:rsidP="00D60D7E">
      <w:pPr>
        <w:pStyle w:val="Paragrafoelenco"/>
        <w:numPr>
          <w:ilvl w:val="0"/>
          <w:numId w:val="26"/>
        </w:numPr>
        <w:spacing w:line="276" w:lineRule="auto"/>
        <w:ind w:left="0" w:firstLine="0"/>
        <w:jc w:val="both"/>
        <w:rPr>
          <w:b/>
          <w:sz w:val="20"/>
          <w:szCs w:val="19"/>
        </w:rPr>
      </w:pPr>
      <w:r w:rsidRPr="00C74B87">
        <w:rPr>
          <w:b/>
          <w:sz w:val="20"/>
          <w:szCs w:val="19"/>
        </w:rPr>
        <w:t xml:space="preserve">Financial and </w:t>
      </w:r>
      <w:r w:rsidR="0004145E" w:rsidRPr="00C74B87">
        <w:rPr>
          <w:b/>
          <w:sz w:val="20"/>
          <w:szCs w:val="19"/>
        </w:rPr>
        <w:t>Economic</w:t>
      </w:r>
      <w:r w:rsidRPr="00C74B87">
        <w:rPr>
          <w:b/>
          <w:sz w:val="20"/>
          <w:szCs w:val="19"/>
        </w:rPr>
        <w:t xml:space="preserve"> Capability Criteria</w:t>
      </w:r>
      <w:r w:rsidR="00BD7DA3" w:rsidRPr="00C74B87">
        <w:rPr>
          <w:b/>
          <w:sz w:val="20"/>
          <w:szCs w:val="19"/>
        </w:rPr>
        <w:t xml:space="preserve"> </w:t>
      </w:r>
    </w:p>
    <w:p w14:paraId="1251902A" w14:textId="77777777" w:rsidR="006B78EB" w:rsidRPr="00C74B87" w:rsidRDefault="006B78EB" w:rsidP="006B78EB">
      <w:pPr>
        <w:pStyle w:val="Paragrafoelenco"/>
        <w:spacing w:line="276" w:lineRule="auto"/>
        <w:ind w:left="0"/>
        <w:jc w:val="both"/>
        <w:rPr>
          <w:sz w:val="20"/>
          <w:szCs w:val="19"/>
          <w:lang w:val="en-US"/>
        </w:rPr>
      </w:pPr>
      <w:r w:rsidRPr="00C74B87">
        <w:rPr>
          <w:sz w:val="20"/>
          <w:szCs w:val="19"/>
          <w:lang w:val="en-US"/>
        </w:rPr>
        <w:t>These criteria will be used to evaluate whether the suppliers have the technical and professional capacity to perform the contract with CUAMM. All suppliers who pass the Essential Criteria will be evaluated against this type of criteria by a committee of representatives from CUAMM. Suppliers must achieve a minimum score to be judged positively; otherwise, they cannot be evaluated against the next criteria. If some of the documents or information provided are not clear or sufficient, the Contractor may decide to inform the supplier in writing and set a time limit to remedy the situation.</w:t>
      </w:r>
    </w:p>
    <w:p w14:paraId="5E146536" w14:textId="77777777" w:rsidR="006B78EB" w:rsidRPr="00C74B87" w:rsidRDefault="006B78EB" w:rsidP="00D60D7E">
      <w:pPr>
        <w:pStyle w:val="Paragrafoelenco"/>
        <w:numPr>
          <w:ilvl w:val="0"/>
          <w:numId w:val="26"/>
        </w:numPr>
        <w:spacing w:line="276" w:lineRule="auto"/>
        <w:ind w:left="0" w:firstLine="0"/>
        <w:jc w:val="both"/>
        <w:rPr>
          <w:sz w:val="20"/>
          <w:szCs w:val="19"/>
        </w:rPr>
      </w:pPr>
      <w:r w:rsidRPr="00C74B87">
        <w:rPr>
          <w:b/>
          <w:sz w:val="20"/>
          <w:szCs w:val="19"/>
        </w:rPr>
        <w:t xml:space="preserve">Technical and Professional Capability Criteria </w:t>
      </w:r>
    </w:p>
    <w:p w14:paraId="4F7BAD2C" w14:textId="77777777" w:rsidR="006B78EB" w:rsidRPr="00C74B87" w:rsidRDefault="006B78EB" w:rsidP="006B78EB">
      <w:pPr>
        <w:spacing w:line="276" w:lineRule="auto"/>
        <w:jc w:val="both"/>
        <w:rPr>
          <w:sz w:val="20"/>
          <w:szCs w:val="19"/>
          <w:lang w:val="en-US"/>
        </w:rPr>
      </w:pPr>
      <w:r w:rsidRPr="00C74B87">
        <w:rPr>
          <w:sz w:val="20"/>
          <w:szCs w:val="19"/>
          <w:lang w:val="en-US"/>
        </w:rPr>
        <w:t>These criteria will be used to evaluate the supplier's ability, skill, and experience in relation to CUAMM's requirements. All suppliers who pass the Essential Criteria will be evaluated against this type of criteria by a committee of representatives from CUAMM. Suppliers must achieve a minimum score to be judged positively; otherwise, they cannot be evaluated against the next type of criteria. If some of the documents or information provided are not clear or sufficient, the contractor may decide to inform the supplier in writing and set a time limit to remedy the situation.</w:t>
      </w:r>
    </w:p>
    <w:p w14:paraId="56AF41AE" w14:textId="77777777" w:rsidR="006B78EB" w:rsidRPr="00C74B87" w:rsidRDefault="006B78EB" w:rsidP="006B78EB">
      <w:pPr>
        <w:spacing w:line="276" w:lineRule="auto"/>
        <w:jc w:val="both"/>
        <w:rPr>
          <w:sz w:val="20"/>
          <w:szCs w:val="19"/>
          <w:lang w:val="en-US"/>
        </w:rPr>
      </w:pPr>
      <w:r w:rsidRPr="00C74B87">
        <w:rPr>
          <w:sz w:val="20"/>
          <w:szCs w:val="19"/>
          <w:lang w:val="en-US"/>
        </w:rPr>
        <w:t>A supplier can be evaluated for the technical proposal if it passes the previous selections.</w:t>
      </w:r>
    </w:p>
    <w:p w14:paraId="1C77A21B" w14:textId="77777777" w:rsidR="006B78EB" w:rsidRPr="00C74B87" w:rsidRDefault="006B78EB" w:rsidP="006B78EB">
      <w:pPr>
        <w:spacing w:line="276" w:lineRule="auto"/>
        <w:jc w:val="both"/>
        <w:rPr>
          <w:sz w:val="20"/>
          <w:szCs w:val="19"/>
          <w:lang w:val="en-US"/>
        </w:rPr>
      </w:pPr>
    </w:p>
    <w:p w14:paraId="34929CE2" w14:textId="77777777" w:rsidR="006B78EB" w:rsidRPr="00C74B87" w:rsidRDefault="006B78EB" w:rsidP="006B78EB">
      <w:pPr>
        <w:jc w:val="both"/>
        <w:rPr>
          <w:b/>
          <w:sz w:val="20"/>
          <w:szCs w:val="19"/>
          <w:lang w:val="en-US"/>
        </w:rPr>
      </w:pPr>
      <w:r w:rsidRPr="00C74B87">
        <w:rPr>
          <w:b/>
          <w:sz w:val="20"/>
          <w:szCs w:val="19"/>
          <w:lang w:val="en-US"/>
        </w:rPr>
        <w:t>16.3</w:t>
      </w:r>
      <w:r w:rsidRPr="00C74B87">
        <w:rPr>
          <w:b/>
          <w:sz w:val="20"/>
          <w:szCs w:val="19"/>
          <w:lang w:val="en-US"/>
        </w:rPr>
        <w:tab/>
        <w:t>Technical evaluation</w:t>
      </w:r>
    </w:p>
    <w:p w14:paraId="779950FB" w14:textId="230743E6" w:rsidR="006B78EB" w:rsidRPr="00C74B87" w:rsidRDefault="006B78EB" w:rsidP="006B78EB">
      <w:pPr>
        <w:jc w:val="both"/>
        <w:rPr>
          <w:b/>
          <w:sz w:val="20"/>
          <w:szCs w:val="19"/>
          <w:lang w:val="en-US"/>
        </w:rPr>
      </w:pPr>
      <w:r w:rsidRPr="00C74B87">
        <w:rPr>
          <w:sz w:val="20"/>
          <w:szCs w:val="19"/>
          <w:lang w:val="en-US"/>
        </w:rPr>
        <w:t xml:space="preserve">The evaluation committee will analyze the technical conformity of the tenders in relation to the technical specifications, classifying them as technically compliant or non-compliant. The qualification process can be considered successfully concluded when the tenderers have passed this step. </w:t>
      </w:r>
    </w:p>
    <w:p w14:paraId="4FC4A6F1" w14:textId="77777777" w:rsidR="006B78EB" w:rsidRPr="00C74B87" w:rsidRDefault="006B78EB" w:rsidP="006B78EB">
      <w:pPr>
        <w:jc w:val="both"/>
        <w:rPr>
          <w:sz w:val="20"/>
          <w:szCs w:val="19"/>
          <w:lang w:val="en-US"/>
        </w:rPr>
      </w:pPr>
    </w:p>
    <w:p w14:paraId="46454BD5" w14:textId="77777777" w:rsidR="006B78EB" w:rsidRPr="00C74B87" w:rsidRDefault="006B78EB" w:rsidP="006B78EB">
      <w:pPr>
        <w:pStyle w:val="Titolo3"/>
        <w:rPr>
          <w:rFonts w:ascii="Times New Roman" w:hAnsi="Times New Roman"/>
          <w:sz w:val="20"/>
          <w:szCs w:val="19"/>
          <w:lang w:val="en-GB"/>
        </w:rPr>
      </w:pPr>
      <w:r w:rsidRPr="00C74B87">
        <w:rPr>
          <w:rFonts w:ascii="Times New Roman" w:hAnsi="Times New Roman"/>
          <w:sz w:val="20"/>
          <w:szCs w:val="19"/>
          <w:lang w:val="en-GB"/>
        </w:rPr>
        <w:t>16.4</w:t>
      </w:r>
      <w:r w:rsidRPr="00C74B87">
        <w:rPr>
          <w:rFonts w:ascii="Times New Roman" w:hAnsi="Times New Roman"/>
          <w:sz w:val="20"/>
          <w:szCs w:val="19"/>
          <w:lang w:val="en-GB"/>
        </w:rPr>
        <w:tab/>
        <w:t>Financial evaluation</w:t>
      </w:r>
    </w:p>
    <w:p w14:paraId="6B7B13E0" w14:textId="77777777" w:rsidR="006B78EB" w:rsidRPr="00C74B87" w:rsidRDefault="006B78EB" w:rsidP="006B78EB">
      <w:pPr>
        <w:jc w:val="both"/>
        <w:rPr>
          <w:sz w:val="20"/>
          <w:szCs w:val="19"/>
          <w:lang w:val="en-US"/>
        </w:rPr>
      </w:pPr>
      <w:r w:rsidRPr="00C74B87">
        <w:rPr>
          <w:sz w:val="20"/>
          <w:szCs w:val="19"/>
          <w:lang w:val="en-US"/>
        </w:rPr>
        <w:t>If a supplier is successful in the pre-qualification process, it can be the subject of a financial offer evaluation.</w:t>
      </w:r>
    </w:p>
    <w:p w14:paraId="6BB66EFC" w14:textId="77777777" w:rsidR="006B78EB" w:rsidRPr="00C74B87" w:rsidRDefault="006B78EB" w:rsidP="006B78EB">
      <w:pPr>
        <w:jc w:val="both"/>
        <w:rPr>
          <w:sz w:val="20"/>
          <w:szCs w:val="19"/>
          <w:lang w:val="en-US"/>
        </w:rPr>
      </w:pPr>
      <w:r w:rsidRPr="00C74B87">
        <w:rPr>
          <w:sz w:val="20"/>
          <w:szCs w:val="19"/>
          <w:lang w:val="en-US"/>
        </w:rPr>
        <w:t>Once the technical evaluation has been completed, the evaluation committee checks that the financial offers contain no arithmetic errors. Each tenderer must submit an offer for all the items requested that they can provide.</w:t>
      </w:r>
    </w:p>
    <w:p w14:paraId="50CCA811" w14:textId="603BE316" w:rsidR="006B78EB" w:rsidRPr="00C74B87" w:rsidRDefault="006B78EB" w:rsidP="006B78EB">
      <w:pPr>
        <w:jc w:val="both"/>
        <w:rPr>
          <w:sz w:val="20"/>
          <w:szCs w:val="19"/>
          <w:lang w:val="en-US"/>
        </w:rPr>
      </w:pPr>
      <w:r w:rsidRPr="00C74B87">
        <w:rPr>
          <w:sz w:val="20"/>
          <w:szCs w:val="19"/>
          <w:lang w:val="en-US"/>
        </w:rPr>
        <w:t xml:space="preserve">When analyzing the tender, the evaluation committee will determine the final tender price after adjusting it on the basis of Clause </w:t>
      </w:r>
    </w:p>
    <w:p w14:paraId="56586B04" w14:textId="77777777" w:rsidR="006B78EB" w:rsidRPr="00C74B87" w:rsidRDefault="006B78EB" w:rsidP="006B78EB">
      <w:pPr>
        <w:jc w:val="both"/>
        <w:rPr>
          <w:sz w:val="20"/>
          <w:szCs w:val="19"/>
          <w:lang w:val="en-US"/>
        </w:rPr>
      </w:pPr>
    </w:p>
    <w:p w14:paraId="190E664D" w14:textId="77777777" w:rsidR="006B78EB" w:rsidRPr="00C74B87" w:rsidRDefault="006B78EB" w:rsidP="006B78EB">
      <w:pPr>
        <w:pStyle w:val="Titolo3"/>
        <w:rPr>
          <w:rFonts w:ascii="Times New Roman" w:hAnsi="Times New Roman"/>
          <w:sz w:val="20"/>
          <w:szCs w:val="19"/>
          <w:lang w:val="en-GB"/>
        </w:rPr>
      </w:pPr>
      <w:r w:rsidRPr="00C74B87">
        <w:rPr>
          <w:rFonts w:ascii="Times New Roman" w:hAnsi="Times New Roman"/>
          <w:sz w:val="20"/>
          <w:szCs w:val="19"/>
          <w:lang w:val="en-GB"/>
        </w:rPr>
        <w:t>16.5</w:t>
      </w:r>
      <w:r w:rsidRPr="00C74B87">
        <w:rPr>
          <w:rFonts w:ascii="Times New Roman" w:hAnsi="Times New Roman"/>
          <w:sz w:val="20"/>
          <w:szCs w:val="19"/>
          <w:lang w:val="en-GB"/>
        </w:rPr>
        <w:tab/>
        <w:t>Award criterion</w:t>
      </w:r>
    </w:p>
    <w:p w14:paraId="7425D933" w14:textId="61FE76D5" w:rsidR="002674FA" w:rsidRPr="00C74B87" w:rsidRDefault="006B78EB" w:rsidP="002674FA">
      <w:pPr>
        <w:rPr>
          <w:sz w:val="20"/>
          <w:szCs w:val="19"/>
          <w:lang w:val="en-US"/>
        </w:rPr>
      </w:pPr>
      <w:r w:rsidRPr="00C74B87">
        <w:rPr>
          <w:b/>
          <w:sz w:val="20"/>
          <w:szCs w:val="19"/>
          <w:lang w:val="en-US"/>
        </w:rPr>
        <w:t xml:space="preserve">The most economically advantageous offer is the technically compliant tender with the lowest price. </w:t>
      </w:r>
      <w:r w:rsidRPr="00C74B87">
        <w:rPr>
          <w:sz w:val="20"/>
          <w:szCs w:val="19"/>
          <w:lang w:val="en-US"/>
        </w:rPr>
        <w:t xml:space="preserve">To determine the winner, the contracting authority will use the best value for money criteria, </w:t>
      </w:r>
      <w:r w:rsidR="002674FA" w:rsidRPr="00C74B87">
        <w:rPr>
          <w:sz w:val="20"/>
          <w:szCs w:val="19"/>
          <w:lang w:val="en-US"/>
        </w:rPr>
        <w:t>Price (or, if appropriate after prior approval, the best price-quality ratio which is a combination of quality and price).</w:t>
      </w:r>
    </w:p>
    <w:p w14:paraId="58775663" w14:textId="31D5DA56" w:rsidR="006B78EB" w:rsidRPr="00C74B87" w:rsidRDefault="006B78EB" w:rsidP="006B78EB">
      <w:pPr>
        <w:jc w:val="both"/>
        <w:rPr>
          <w:sz w:val="20"/>
          <w:szCs w:val="19"/>
          <w:lang w:val="en-US"/>
        </w:rPr>
      </w:pPr>
    </w:p>
    <w:p w14:paraId="7539F991" w14:textId="77777777" w:rsidR="006B78EB" w:rsidRPr="00C74B87" w:rsidRDefault="006B78EB" w:rsidP="006B78EB">
      <w:pPr>
        <w:jc w:val="both"/>
        <w:rPr>
          <w:sz w:val="20"/>
          <w:szCs w:val="19"/>
          <w:lang w:val="en-US"/>
        </w:rPr>
      </w:pPr>
    </w:p>
    <w:p w14:paraId="4C281534" w14:textId="77777777" w:rsidR="006B78EB" w:rsidRPr="00C74B87" w:rsidRDefault="006B78EB" w:rsidP="006B78EB">
      <w:pPr>
        <w:pStyle w:val="Titolo3"/>
        <w:rPr>
          <w:rFonts w:ascii="Times New Roman" w:hAnsi="Times New Roman"/>
          <w:sz w:val="20"/>
          <w:szCs w:val="19"/>
          <w:lang w:val="en-GB"/>
        </w:rPr>
      </w:pPr>
      <w:r w:rsidRPr="00C74B87">
        <w:rPr>
          <w:rFonts w:ascii="Times New Roman" w:hAnsi="Times New Roman"/>
          <w:sz w:val="20"/>
          <w:szCs w:val="19"/>
          <w:lang w:val="en-GB"/>
        </w:rPr>
        <w:t>16.6 Documentary evidence required from the successful tenderer</w:t>
      </w:r>
    </w:p>
    <w:p w14:paraId="38C24A87" w14:textId="77777777" w:rsidR="006B78EB" w:rsidRPr="00C74B87" w:rsidRDefault="006B78EB" w:rsidP="006B78EB">
      <w:pPr>
        <w:spacing w:after="120"/>
        <w:jc w:val="both"/>
        <w:rPr>
          <w:sz w:val="20"/>
          <w:szCs w:val="19"/>
          <w:lang w:val="en-US"/>
        </w:rPr>
      </w:pPr>
      <w:r w:rsidRPr="00C74B87">
        <w:rPr>
          <w:sz w:val="20"/>
          <w:szCs w:val="19"/>
          <w:lang w:val="en-IE"/>
        </w:rPr>
        <w:t>At any time during the procurement procedure and before the award of the contract, the contractor may request documentary evidence on compliance with the exclusion criteria set out in these instructions.</w:t>
      </w:r>
    </w:p>
    <w:p w14:paraId="10B1E055" w14:textId="77777777" w:rsidR="006B78EB" w:rsidRPr="00C74B87" w:rsidRDefault="006B78EB" w:rsidP="006B78EB">
      <w:pPr>
        <w:spacing w:after="120"/>
        <w:jc w:val="both"/>
        <w:rPr>
          <w:color w:val="000000"/>
          <w:sz w:val="20"/>
          <w:szCs w:val="19"/>
          <w:lang w:val="en-US"/>
        </w:rPr>
      </w:pPr>
      <w:r w:rsidRPr="00C74B87">
        <w:rPr>
          <w:color w:val="000000"/>
          <w:sz w:val="20"/>
          <w:szCs w:val="19"/>
          <w:lang w:val="en-US"/>
        </w:rPr>
        <w:t>No documentary evidence of the selection criteria shall be submitted, but no pre-financing will be granted.</w:t>
      </w:r>
    </w:p>
    <w:p w14:paraId="12F7D4B4" w14:textId="77777777" w:rsidR="006B78EB" w:rsidRPr="00C74B87" w:rsidRDefault="006B78EB" w:rsidP="006B78EB">
      <w:pPr>
        <w:spacing w:after="120"/>
        <w:jc w:val="both"/>
        <w:outlineLvl w:val="0"/>
        <w:rPr>
          <w:sz w:val="20"/>
          <w:szCs w:val="19"/>
          <w:lang w:val="en-IE"/>
        </w:rPr>
      </w:pPr>
      <w:r w:rsidRPr="00C74B87">
        <w:rPr>
          <w:sz w:val="20"/>
          <w:szCs w:val="19"/>
          <w:lang w:val="en-IE"/>
        </w:rPr>
        <w:t xml:space="preserve">At any time during the procurement procedure and before the award of the contract, the contractor may request documentary evidence on compliance with the exclusion criteria and selection criteria set out in these instructions. Please note that a request for evidence in no way implies that the tenderer has been successful. </w:t>
      </w:r>
      <w:r w:rsidRPr="00C74B87">
        <w:rPr>
          <w:b/>
          <w:sz w:val="20"/>
          <w:szCs w:val="19"/>
          <w:lang w:val="en-IE"/>
        </w:rPr>
        <w:t>All tenderers are invited to prepare in advance the documents related to the evidence, since they may be requested to provide such evidence within a short deadline</w:t>
      </w:r>
      <w:r w:rsidRPr="00C74B87">
        <w:rPr>
          <w:sz w:val="20"/>
          <w:szCs w:val="19"/>
          <w:lang w:val="en-IE"/>
        </w:rPr>
        <w:t xml:space="preserve">. In any event, the tenderer proposed by the evaluation committee for the award of the contract will be requested to provide such evidence at short notice. </w:t>
      </w:r>
    </w:p>
    <w:p w14:paraId="48A7BD3B" w14:textId="77777777" w:rsidR="006B78EB" w:rsidRPr="00C74B87" w:rsidRDefault="006B78EB" w:rsidP="006B78EB">
      <w:pPr>
        <w:spacing w:after="120"/>
        <w:jc w:val="both"/>
        <w:rPr>
          <w:sz w:val="20"/>
          <w:szCs w:val="19"/>
          <w:lang w:val="en-US"/>
        </w:rPr>
      </w:pPr>
      <w:r w:rsidRPr="00C74B87">
        <w:rPr>
          <w:sz w:val="20"/>
          <w:szCs w:val="19"/>
          <w:lang w:val="en-IE"/>
        </w:rPr>
        <w:t xml:space="preserve">When requested, regarding the exclusion criteria, tenderers should be able to provide the </w:t>
      </w:r>
      <w:r w:rsidRPr="00C74B87">
        <w:rPr>
          <w:b/>
          <w:bCs/>
          <w:sz w:val="20"/>
          <w:szCs w:val="19"/>
          <w:lang w:val="en-US"/>
        </w:rPr>
        <w:t xml:space="preserve">documentary proof </w:t>
      </w:r>
      <w:r w:rsidRPr="00C74B87">
        <w:rPr>
          <w:sz w:val="20"/>
          <w:szCs w:val="19"/>
          <w:lang w:val="en-US"/>
        </w:rPr>
        <w:t xml:space="preserve">or statements required under the law of the country in which the company (or, for consortia, each of the companies) is established, to show that it does not fall into any of the exclusion situations. </w:t>
      </w:r>
    </w:p>
    <w:p w14:paraId="661350FB" w14:textId="77777777" w:rsidR="006B78EB" w:rsidRPr="00C74B87" w:rsidRDefault="006B78EB" w:rsidP="006B78EB">
      <w:pPr>
        <w:spacing w:after="120"/>
        <w:jc w:val="both"/>
        <w:outlineLvl w:val="0"/>
        <w:rPr>
          <w:sz w:val="20"/>
          <w:szCs w:val="19"/>
          <w:lang w:val="en-IE"/>
        </w:rPr>
      </w:pPr>
      <w:r w:rsidRPr="00C74B87">
        <w:rPr>
          <w:sz w:val="20"/>
          <w:szCs w:val="19"/>
          <w:lang w:val="en-IE"/>
        </w:rPr>
        <w:t xml:space="preserve">This evidence, documents, or statements must be dated no more than one year before the date of submission of the tender. </w:t>
      </w:r>
    </w:p>
    <w:p w14:paraId="0E169124" w14:textId="77777777" w:rsidR="006B78EB" w:rsidRPr="00C74B87" w:rsidRDefault="006B78EB" w:rsidP="006B78EB">
      <w:pPr>
        <w:spacing w:after="120"/>
        <w:jc w:val="both"/>
        <w:rPr>
          <w:sz w:val="20"/>
          <w:szCs w:val="19"/>
          <w:lang w:val="en-US"/>
        </w:rPr>
      </w:pPr>
      <w:r w:rsidRPr="00C74B87">
        <w:rPr>
          <w:sz w:val="20"/>
          <w:szCs w:val="19"/>
          <w:lang w:val="en-US"/>
        </w:rPr>
        <w:t xml:space="preserve">The above-mentioned documents must be submitted for every member of a joint venture/consortium, all subcontractors, and every capacity providing entity. </w:t>
      </w:r>
    </w:p>
    <w:p w14:paraId="12CAD165" w14:textId="6FCEB22D" w:rsidR="006B78EB" w:rsidRPr="00C74B87" w:rsidRDefault="006B78EB" w:rsidP="006B78EB">
      <w:pPr>
        <w:spacing w:after="120"/>
        <w:jc w:val="both"/>
        <w:outlineLvl w:val="0"/>
        <w:rPr>
          <w:sz w:val="20"/>
          <w:szCs w:val="19"/>
          <w:lang w:val="en-IE"/>
        </w:rPr>
      </w:pPr>
      <w:r w:rsidRPr="00C74B87">
        <w:rPr>
          <w:sz w:val="20"/>
          <w:szCs w:val="19"/>
          <w:lang w:val="en-IE"/>
        </w:rPr>
        <w:t xml:space="preserve">The contractor may waive the obligation of any tenderer to submit the documentary evidence referred to above if such evidence has already been submitted for the purposes of another procurement procedure, provided that the issue date of the documents does not exceed one year and that they are still valid. In this case, the tenderer must declare on his/her </w:t>
      </w:r>
      <w:r w:rsidR="002674FA" w:rsidRPr="00C74B87">
        <w:rPr>
          <w:sz w:val="20"/>
          <w:szCs w:val="19"/>
          <w:lang w:val="en-IE"/>
        </w:rPr>
        <w:t>honour</w:t>
      </w:r>
      <w:r w:rsidRPr="00C74B87">
        <w:rPr>
          <w:sz w:val="20"/>
          <w:szCs w:val="19"/>
          <w:lang w:val="en-IE"/>
        </w:rPr>
        <w:t xml:space="preserve"> that the documentary evidence has already been provided in a previous procurement procedure and confirm that his/her situation has not changed.</w:t>
      </w:r>
    </w:p>
    <w:p w14:paraId="09CFD5D4" w14:textId="77777777" w:rsidR="006B78EB" w:rsidRPr="00C74B87" w:rsidRDefault="006B78EB" w:rsidP="006B78EB">
      <w:pPr>
        <w:spacing w:after="120"/>
        <w:jc w:val="both"/>
        <w:outlineLvl w:val="0"/>
        <w:rPr>
          <w:sz w:val="20"/>
          <w:szCs w:val="19"/>
          <w:lang w:val="en-IE"/>
        </w:rPr>
      </w:pPr>
      <w:r w:rsidRPr="00C74B87">
        <w:rPr>
          <w:sz w:val="20"/>
          <w:szCs w:val="19"/>
          <w:lang w:val="en-IE"/>
        </w:rPr>
        <w:t xml:space="preserve">Where the documentary evidence submitted is in an official language of the European Union other than that of the procedures, it is strongly recommended to provide a translation into the language of the procedure, in order to facilitate the evaluation of the documents. </w:t>
      </w:r>
    </w:p>
    <w:p w14:paraId="054ADA18" w14:textId="77777777" w:rsidR="006B78EB" w:rsidRPr="00C74B87" w:rsidRDefault="006B78EB" w:rsidP="006B78EB">
      <w:pPr>
        <w:spacing w:after="120"/>
        <w:jc w:val="both"/>
        <w:outlineLvl w:val="0"/>
        <w:rPr>
          <w:sz w:val="20"/>
          <w:szCs w:val="19"/>
          <w:lang w:val="en-IE"/>
        </w:rPr>
      </w:pPr>
      <w:r w:rsidRPr="00C74B87">
        <w:rPr>
          <w:sz w:val="20"/>
          <w:szCs w:val="19"/>
          <w:lang w:val="en-IE"/>
        </w:rPr>
        <w:t>Failure to provide valid documentary evidence at the request and within the deadline set by the Contractor shall lead to the rejection of the tender for the award of the contract, unless the tenderer can justify the failure on the grounds of material impossibility.</w:t>
      </w:r>
    </w:p>
    <w:p w14:paraId="239D876A" w14:textId="77777777" w:rsidR="006B78EB" w:rsidRPr="00C74B87" w:rsidRDefault="006B78EB" w:rsidP="006B78EB">
      <w:pPr>
        <w:jc w:val="both"/>
        <w:rPr>
          <w:sz w:val="20"/>
          <w:szCs w:val="19"/>
          <w:lang w:val="en-US"/>
        </w:rPr>
      </w:pPr>
    </w:p>
    <w:p w14:paraId="6D60A5ED" w14:textId="77777777" w:rsidR="006B78EB" w:rsidRPr="00C74B87" w:rsidRDefault="006B78EB" w:rsidP="00D60D7E">
      <w:pPr>
        <w:keepNext/>
        <w:numPr>
          <w:ilvl w:val="0"/>
          <w:numId w:val="25"/>
        </w:numPr>
        <w:spacing w:after="120"/>
        <w:ind w:left="0" w:hanging="357"/>
        <w:rPr>
          <w:b/>
          <w:sz w:val="20"/>
          <w:szCs w:val="19"/>
        </w:rPr>
      </w:pPr>
      <w:r w:rsidRPr="00C74B87">
        <w:rPr>
          <w:b/>
          <w:sz w:val="20"/>
          <w:szCs w:val="19"/>
        </w:rPr>
        <w:t>CORRECTION OF ERRORS</w:t>
      </w:r>
    </w:p>
    <w:p w14:paraId="2FCA6CAF" w14:textId="77777777" w:rsidR="006B78EB" w:rsidRPr="00C74B87" w:rsidRDefault="006B78EB" w:rsidP="006B78EB">
      <w:pPr>
        <w:pStyle w:val="Titolo3"/>
        <w:rPr>
          <w:rFonts w:ascii="Times New Roman" w:hAnsi="Times New Roman"/>
          <w:sz w:val="20"/>
          <w:szCs w:val="19"/>
          <w:lang w:val="en-GB"/>
        </w:rPr>
      </w:pPr>
      <w:r w:rsidRPr="00C74B87">
        <w:rPr>
          <w:rFonts w:ascii="Times New Roman" w:hAnsi="Times New Roman"/>
          <w:sz w:val="20"/>
          <w:szCs w:val="19"/>
          <w:lang w:val="en-GB"/>
        </w:rPr>
        <w:t>Possible errors in the financial offer will be corrected by the evaluation committee as follows:</w:t>
      </w:r>
    </w:p>
    <w:p w14:paraId="03B84B85" w14:textId="77777777" w:rsidR="006B78EB" w:rsidRPr="00C74B87" w:rsidRDefault="006B78EB" w:rsidP="006B78EB">
      <w:pPr>
        <w:numPr>
          <w:ilvl w:val="0"/>
          <w:numId w:val="7"/>
        </w:numPr>
        <w:tabs>
          <w:tab w:val="clear" w:pos="1702"/>
          <w:tab w:val="num" w:pos="993"/>
        </w:tabs>
        <w:ind w:left="0" w:firstLine="0"/>
        <w:jc w:val="both"/>
        <w:rPr>
          <w:sz w:val="20"/>
          <w:szCs w:val="19"/>
          <w:lang w:val="en-US"/>
        </w:rPr>
      </w:pPr>
      <w:r w:rsidRPr="00C74B87">
        <w:rPr>
          <w:sz w:val="20"/>
          <w:szCs w:val="19"/>
          <w:lang w:val="en-US"/>
        </w:rPr>
        <w:t>where there is a discrepancy between amounts in figures and in words, the amount in words will prevail;</w:t>
      </w:r>
    </w:p>
    <w:p w14:paraId="5035EDE7" w14:textId="77777777" w:rsidR="006B78EB" w:rsidRPr="00C74B87" w:rsidRDefault="006B78EB" w:rsidP="006B78EB">
      <w:pPr>
        <w:numPr>
          <w:ilvl w:val="0"/>
          <w:numId w:val="7"/>
        </w:numPr>
        <w:tabs>
          <w:tab w:val="clear" w:pos="1702"/>
          <w:tab w:val="num" w:pos="993"/>
        </w:tabs>
        <w:ind w:left="0" w:firstLine="0"/>
        <w:jc w:val="both"/>
        <w:rPr>
          <w:sz w:val="20"/>
          <w:szCs w:val="19"/>
          <w:lang w:val="en-US"/>
        </w:rPr>
      </w:pPr>
      <w:r w:rsidRPr="00C74B87">
        <w:rPr>
          <w:sz w:val="20"/>
          <w:szCs w:val="19"/>
          <w:lang w:val="en-US"/>
        </w:rPr>
        <w:t>except for lump-sum contracts, where there is a discrepancy between a unit price and the total amount derived from the multiplication of the unit price and the quantity, the unit price as quoted will prevail.</w:t>
      </w:r>
    </w:p>
    <w:p w14:paraId="3FF4A6C9" w14:textId="77777777" w:rsidR="006B78EB" w:rsidRPr="00C74B87" w:rsidRDefault="006B78EB" w:rsidP="006B78EB">
      <w:pPr>
        <w:jc w:val="both"/>
        <w:rPr>
          <w:sz w:val="20"/>
          <w:szCs w:val="19"/>
          <w:lang w:val="en-US"/>
        </w:rPr>
      </w:pPr>
      <w:r w:rsidRPr="00C74B87">
        <w:rPr>
          <w:sz w:val="20"/>
          <w:szCs w:val="19"/>
          <w:lang w:val="en-US"/>
        </w:rPr>
        <w:t xml:space="preserve">The amount stated in the tender will be adjusted by the evaluation committee in the event of error, and the tenderer will be bound by that adjusted amount. </w:t>
      </w:r>
    </w:p>
    <w:p w14:paraId="27AF4E21" w14:textId="77777777" w:rsidR="006B78EB" w:rsidRPr="00C74B87" w:rsidRDefault="006B78EB" w:rsidP="006B78EB">
      <w:pPr>
        <w:pStyle w:val="Titolo1"/>
        <w:spacing w:after="240"/>
        <w:rPr>
          <w:rFonts w:ascii="Times New Roman" w:hAnsi="Times New Roman"/>
          <w:color w:val="C00000"/>
          <w:sz w:val="20"/>
          <w:szCs w:val="19"/>
          <w:lang w:val="en-US"/>
        </w:rPr>
      </w:pPr>
      <w:bookmarkStart w:id="1" w:name="_Toc416867504"/>
    </w:p>
    <w:p w14:paraId="0B550B0D" w14:textId="77777777" w:rsidR="006B78EB" w:rsidRPr="00C74B87" w:rsidRDefault="006B78EB" w:rsidP="006B78EB">
      <w:pPr>
        <w:pStyle w:val="Titolo1"/>
        <w:spacing w:after="240"/>
        <w:rPr>
          <w:rFonts w:ascii="Times New Roman" w:hAnsi="Times New Roman"/>
          <w:color w:val="C00000"/>
          <w:sz w:val="20"/>
          <w:szCs w:val="19"/>
        </w:rPr>
      </w:pPr>
      <w:r w:rsidRPr="00C74B87">
        <w:rPr>
          <w:rFonts w:ascii="Times New Roman" w:hAnsi="Times New Roman"/>
          <w:color w:val="C00000"/>
          <w:sz w:val="20"/>
          <w:szCs w:val="19"/>
        </w:rPr>
        <w:t>CONTRACT AWARD</w:t>
      </w:r>
      <w:bookmarkEnd w:id="1"/>
    </w:p>
    <w:p w14:paraId="5895BB00" w14:textId="77777777" w:rsidR="006B78EB" w:rsidRPr="00C74B87" w:rsidRDefault="006B78EB" w:rsidP="00D60D7E">
      <w:pPr>
        <w:keepNext/>
        <w:numPr>
          <w:ilvl w:val="0"/>
          <w:numId w:val="25"/>
        </w:numPr>
        <w:spacing w:after="120"/>
        <w:ind w:left="0" w:hanging="357"/>
        <w:rPr>
          <w:b/>
          <w:sz w:val="20"/>
          <w:szCs w:val="19"/>
        </w:rPr>
      </w:pPr>
      <w:r w:rsidRPr="00C74B87">
        <w:rPr>
          <w:b/>
          <w:sz w:val="20"/>
          <w:szCs w:val="19"/>
        </w:rPr>
        <w:t>NOTIFICATION OF AWARD, CONTRACT CLARIFICATIONS</w:t>
      </w:r>
    </w:p>
    <w:p w14:paraId="0333E192" w14:textId="77777777" w:rsidR="006B78EB" w:rsidRPr="00C74B87" w:rsidRDefault="006B78EB" w:rsidP="006B78EB">
      <w:pPr>
        <w:spacing w:after="200"/>
        <w:jc w:val="both"/>
        <w:rPr>
          <w:sz w:val="20"/>
          <w:szCs w:val="19"/>
          <w:lang w:val="en-US"/>
        </w:rPr>
      </w:pPr>
      <w:r w:rsidRPr="00C74B87">
        <w:rPr>
          <w:sz w:val="20"/>
          <w:szCs w:val="19"/>
          <w:lang w:val="en-US"/>
        </w:rPr>
        <w:t>Prior to the expiration of the period of validity of tenders, the contractor will notify the successful tenderer, in writing, that its tender has been selected and draw its attention to any arithmetical errors corrected during the evaluation process. This notification may take the form of an invitation to clarify certain contractual questions raised therein, to which the tenderer must be prepared to reply. This clarification will be confined to issues that had no direct bearing on the choice of the successful tender. The outcome of such clarifications will be set out in a memorandum of clarifications, to be signed by both parties and incorporated into the contract.</w:t>
      </w:r>
    </w:p>
    <w:p w14:paraId="78614719" w14:textId="77777777" w:rsidR="006B78EB" w:rsidRPr="00C74B87" w:rsidRDefault="006B78EB" w:rsidP="006B78EB">
      <w:pPr>
        <w:spacing w:after="200"/>
        <w:jc w:val="both"/>
        <w:rPr>
          <w:sz w:val="20"/>
          <w:szCs w:val="19"/>
          <w:lang w:val="en-US"/>
        </w:rPr>
      </w:pPr>
      <w:r w:rsidRPr="00C74B87">
        <w:rPr>
          <w:b/>
          <w:sz w:val="20"/>
          <w:szCs w:val="19"/>
          <w:lang w:val="en-US"/>
        </w:rPr>
        <w:t>By submitting a tender, each tenderer agrees to receive notification of the outcome of the procedure by electronic means</w:t>
      </w:r>
      <w:r w:rsidRPr="00C74B87">
        <w:rPr>
          <w:sz w:val="20"/>
          <w:szCs w:val="19"/>
          <w:lang w:val="en-US"/>
        </w:rPr>
        <w:t>. Such notification shall be deemed to have been received on the date on which the contractor sends it to the electronic address referred to in the offer.</w:t>
      </w:r>
    </w:p>
    <w:p w14:paraId="46F1789A" w14:textId="77777777" w:rsidR="006B78EB" w:rsidRPr="00C74B87" w:rsidRDefault="006B78EB" w:rsidP="006B78EB">
      <w:pPr>
        <w:spacing w:after="200"/>
        <w:jc w:val="both"/>
        <w:rPr>
          <w:sz w:val="20"/>
          <w:szCs w:val="19"/>
          <w:lang w:val="en-US"/>
        </w:rPr>
      </w:pPr>
      <w:r w:rsidRPr="00C74B87">
        <w:rPr>
          <w:sz w:val="20"/>
          <w:szCs w:val="19"/>
          <w:lang w:val="en-US"/>
        </w:rPr>
        <w:t>The successful tenderer will be informed in writing that its tender has been accepted (notification of award).</w:t>
      </w:r>
    </w:p>
    <w:p w14:paraId="38AC99B7" w14:textId="77777777" w:rsidR="006B78EB" w:rsidRPr="00C74B87" w:rsidRDefault="006B78EB" w:rsidP="00D60D7E">
      <w:pPr>
        <w:keepNext/>
        <w:numPr>
          <w:ilvl w:val="0"/>
          <w:numId w:val="25"/>
        </w:numPr>
        <w:spacing w:after="120"/>
        <w:ind w:left="0" w:hanging="357"/>
        <w:rPr>
          <w:b/>
          <w:sz w:val="20"/>
          <w:szCs w:val="19"/>
        </w:rPr>
      </w:pPr>
      <w:r w:rsidRPr="00C74B87">
        <w:rPr>
          <w:b/>
          <w:sz w:val="20"/>
          <w:szCs w:val="19"/>
        </w:rPr>
        <w:t>CONTRACT SIGNING</w:t>
      </w:r>
    </w:p>
    <w:p w14:paraId="5091DF4A" w14:textId="77777777" w:rsidR="006B78EB" w:rsidRPr="00C74B87" w:rsidRDefault="006B78EB" w:rsidP="006B78EB">
      <w:pPr>
        <w:spacing w:after="200"/>
        <w:jc w:val="both"/>
        <w:rPr>
          <w:sz w:val="20"/>
          <w:szCs w:val="19"/>
          <w:lang w:val="en-US"/>
        </w:rPr>
      </w:pPr>
      <w:r w:rsidRPr="00C74B87">
        <w:rPr>
          <w:sz w:val="20"/>
          <w:szCs w:val="19"/>
          <w:lang w:val="en-US"/>
        </w:rPr>
        <w:t>Within 30 days of receiving the contract already signed by the contractor, the selected tenderer must sign and date the contract and return it to the contractor. Upon signing the contract, the successful tenderer will become the supplier/vendor and the contract will enter into force.</w:t>
      </w:r>
    </w:p>
    <w:p w14:paraId="0730039C" w14:textId="77777777" w:rsidR="006B78EB" w:rsidRPr="00C74B87" w:rsidRDefault="006B78EB" w:rsidP="006B78EB">
      <w:pPr>
        <w:spacing w:after="200"/>
        <w:jc w:val="both"/>
        <w:rPr>
          <w:sz w:val="20"/>
          <w:szCs w:val="19"/>
          <w:lang w:val="en-US"/>
        </w:rPr>
      </w:pPr>
      <w:r w:rsidRPr="00C74B87">
        <w:rPr>
          <w:sz w:val="20"/>
          <w:szCs w:val="19"/>
          <w:lang w:val="en-US"/>
        </w:rPr>
        <w:t>If it fails to sign and return the contract within 30 days after receipt of notification, the contractor may consider the acceptance of the tender to be canceled without prejudice to the contractor's right to claim compensation or pursue any other remedy in respect of such failure, and the successful tenderer will have no claim whatsoever on the contractor.</w:t>
      </w:r>
    </w:p>
    <w:p w14:paraId="58073676" w14:textId="77777777" w:rsidR="006B78EB" w:rsidRPr="00C74B87" w:rsidRDefault="006B78EB" w:rsidP="00D60D7E">
      <w:pPr>
        <w:keepNext/>
        <w:numPr>
          <w:ilvl w:val="0"/>
          <w:numId w:val="25"/>
        </w:numPr>
        <w:spacing w:after="120"/>
        <w:ind w:left="0" w:hanging="357"/>
        <w:rPr>
          <w:b/>
          <w:sz w:val="20"/>
          <w:szCs w:val="19"/>
        </w:rPr>
      </w:pPr>
      <w:r w:rsidRPr="00C74B87">
        <w:rPr>
          <w:b/>
          <w:sz w:val="20"/>
          <w:szCs w:val="19"/>
        </w:rPr>
        <w:t>CANCELLATION OF THE TENDER PROCEDURE</w:t>
      </w:r>
    </w:p>
    <w:p w14:paraId="27C12EF3" w14:textId="77777777" w:rsidR="006B78EB" w:rsidRPr="00C74B87" w:rsidRDefault="006B78EB" w:rsidP="006B78EB">
      <w:pPr>
        <w:spacing w:after="200"/>
        <w:jc w:val="both"/>
        <w:rPr>
          <w:sz w:val="20"/>
          <w:szCs w:val="19"/>
          <w:lang w:val="en-US"/>
        </w:rPr>
      </w:pPr>
      <w:r w:rsidRPr="00C74B87">
        <w:rPr>
          <w:sz w:val="20"/>
          <w:szCs w:val="19"/>
          <w:lang w:val="en-US"/>
        </w:rPr>
        <w:t>In the event of a tender procedure's cancellation, tenderers will be notified by the contractor. In case of paper submission and if the tender procedure is canceled before the tender opening session, the sealed envelopes will be returned, unopened, to the tenderers.</w:t>
      </w:r>
    </w:p>
    <w:p w14:paraId="3932F133" w14:textId="77777777" w:rsidR="006B78EB" w:rsidRPr="00C74B87" w:rsidRDefault="006B78EB" w:rsidP="006B78EB">
      <w:pPr>
        <w:rPr>
          <w:sz w:val="20"/>
          <w:szCs w:val="19"/>
          <w:lang w:val="en-US"/>
        </w:rPr>
      </w:pPr>
      <w:r w:rsidRPr="00C74B87">
        <w:rPr>
          <w:sz w:val="20"/>
          <w:szCs w:val="19"/>
          <w:lang w:val="en-US"/>
        </w:rPr>
        <w:br w:type="page"/>
      </w:r>
    </w:p>
    <w:p w14:paraId="725C11F5" w14:textId="77777777" w:rsidR="006B78EB" w:rsidRPr="00C74B87" w:rsidRDefault="006B78EB" w:rsidP="00D60D7E">
      <w:pPr>
        <w:pStyle w:val="Titolo1"/>
        <w:numPr>
          <w:ilvl w:val="1"/>
          <w:numId w:val="17"/>
        </w:numPr>
        <w:spacing w:after="240"/>
        <w:ind w:left="0"/>
        <w:rPr>
          <w:rFonts w:ascii="Times New Roman" w:hAnsi="Times New Roman"/>
          <w:color w:val="C00000"/>
          <w:sz w:val="20"/>
          <w:szCs w:val="19"/>
        </w:rPr>
      </w:pPr>
      <w:r w:rsidRPr="00C74B87">
        <w:rPr>
          <w:rFonts w:ascii="Times New Roman" w:hAnsi="Times New Roman"/>
          <w:color w:val="C00000"/>
          <w:sz w:val="20"/>
          <w:szCs w:val="19"/>
        </w:rPr>
        <w:t>TENDER FORM</w:t>
      </w:r>
    </w:p>
    <w:p w14:paraId="5129DB70" w14:textId="6D258504" w:rsidR="006B78EB" w:rsidRPr="00C74B87" w:rsidRDefault="006B78EB" w:rsidP="006B78EB">
      <w:pPr>
        <w:pStyle w:val="Titolo"/>
        <w:rPr>
          <w:rFonts w:ascii="Times New Roman" w:hAnsi="Times New Roman"/>
          <w:b w:val="0"/>
          <w:sz w:val="20"/>
          <w:szCs w:val="19"/>
          <w:lang w:val="en-US"/>
        </w:rPr>
      </w:pPr>
      <w:r w:rsidRPr="00C74B87">
        <w:rPr>
          <w:rFonts w:ascii="Times New Roman" w:hAnsi="Times New Roman"/>
          <w:sz w:val="20"/>
          <w:szCs w:val="19"/>
          <w:lang w:val="en-US"/>
        </w:rPr>
        <w:t xml:space="preserve">Publication reference: </w:t>
      </w:r>
      <w:r w:rsidR="00460499" w:rsidRPr="00C74B87">
        <w:rPr>
          <w:rFonts w:ascii="Times New Roman" w:hAnsi="Times New Roman"/>
          <w:i/>
          <w:sz w:val="32"/>
        </w:rPr>
        <w:t>1</w:t>
      </w:r>
      <w:r w:rsidR="00BD7DA3" w:rsidRPr="00C74B87">
        <w:rPr>
          <w:rFonts w:ascii="Times New Roman" w:hAnsi="Times New Roman"/>
          <w:i/>
          <w:sz w:val="32"/>
        </w:rPr>
        <w:t>8</w:t>
      </w:r>
      <w:r w:rsidR="00C74B87">
        <w:rPr>
          <w:rFonts w:ascii="Times New Roman" w:hAnsi="Times New Roman"/>
          <w:i/>
          <w:sz w:val="32"/>
        </w:rPr>
        <w:t>/</w:t>
      </w:r>
      <w:r w:rsidR="00B75883" w:rsidRPr="00C74B87">
        <w:rPr>
          <w:rFonts w:ascii="Times New Roman" w:hAnsi="Times New Roman"/>
          <w:i/>
          <w:sz w:val="32"/>
        </w:rPr>
        <w:t>CUAMM/ETH/2026/AID 13057</w:t>
      </w:r>
    </w:p>
    <w:p w14:paraId="4DD44635" w14:textId="3BE52445" w:rsidR="006B78EB" w:rsidRPr="00C74B87" w:rsidRDefault="006B78EB" w:rsidP="002674FA">
      <w:pPr>
        <w:rPr>
          <w:b/>
          <w:sz w:val="20"/>
          <w:szCs w:val="19"/>
          <w:lang w:val="en-US"/>
        </w:rPr>
      </w:pPr>
      <w:r w:rsidRPr="00C74B87">
        <w:rPr>
          <w:b/>
          <w:sz w:val="20"/>
          <w:szCs w:val="19"/>
          <w:lang w:val="en-US"/>
        </w:rPr>
        <w:t xml:space="preserve">SUBJECT: INVITATION TO LOCAL OPEN TENDER FOR TENDERERS </w:t>
      </w:r>
      <w:r w:rsidR="002674FA" w:rsidRPr="00C74B87">
        <w:rPr>
          <w:b/>
          <w:sz w:val="20"/>
          <w:szCs w:val="19"/>
          <w:lang w:val="en-US"/>
        </w:rPr>
        <w:t xml:space="preserve">to Supply of </w:t>
      </w:r>
      <w:r w:rsidR="00B75883" w:rsidRPr="00C74B87">
        <w:rPr>
          <w:b/>
          <w:sz w:val="20"/>
          <w:szCs w:val="19"/>
          <w:lang w:val="en-US"/>
        </w:rPr>
        <w:t xml:space="preserve">Supply of Medical drugs, Consumables &amp; Equipment </w:t>
      </w:r>
      <w:r w:rsidR="002674FA" w:rsidRPr="00C74B87">
        <w:rPr>
          <w:b/>
          <w:sz w:val="20"/>
          <w:szCs w:val="19"/>
          <w:lang w:val="en-US"/>
        </w:rPr>
        <w:t>Addis Ababa, Ethiopia</w:t>
      </w:r>
    </w:p>
    <w:p w14:paraId="63963605" w14:textId="2505C5B8" w:rsidR="006B78EB" w:rsidRPr="00C74B87" w:rsidRDefault="002674FA" w:rsidP="006B78EB">
      <w:pPr>
        <w:jc w:val="center"/>
        <w:rPr>
          <w:b/>
          <w:sz w:val="20"/>
          <w:szCs w:val="19"/>
          <w:lang w:val="en-US"/>
        </w:rPr>
      </w:pPr>
      <w:r w:rsidRPr="00C74B87">
        <w:rPr>
          <w:b/>
          <w:sz w:val="20"/>
          <w:szCs w:val="19"/>
          <w:lang w:val="en-US"/>
        </w:rPr>
        <w:t xml:space="preserve"> </w:t>
      </w:r>
      <w:r w:rsidR="002D2910" w:rsidRPr="00C74B87">
        <w:rPr>
          <w:b/>
          <w:sz w:val="20"/>
          <w:szCs w:val="19"/>
          <w:lang w:val="en-US"/>
        </w:rPr>
        <w:t>April 2026</w:t>
      </w:r>
    </w:p>
    <w:p w14:paraId="14A344B2" w14:textId="77777777" w:rsidR="006B78EB" w:rsidRPr="00C74B87" w:rsidRDefault="006B78EB" w:rsidP="006B78EB">
      <w:pPr>
        <w:jc w:val="center"/>
        <w:rPr>
          <w:b/>
          <w:sz w:val="20"/>
          <w:szCs w:val="19"/>
          <w:lang w:val="en-US"/>
        </w:rPr>
      </w:pPr>
    </w:p>
    <w:p w14:paraId="568F2333" w14:textId="0BED1804" w:rsidR="006B78EB" w:rsidRPr="00C74B87" w:rsidRDefault="002674FA" w:rsidP="006B78EB">
      <w:pPr>
        <w:rPr>
          <w:b/>
          <w:sz w:val="20"/>
          <w:szCs w:val="19"/>
          <w:lang w:val="en-US"/>
        </w:rPr>
      </w:pPr>
      <w:r w:rsidRPr="00C74B87">
        <w:rPr>
          <w:b/>
          <w:sz w:val="20"/>
          <w:szCs w:val="19"/>
          <w:lang w:val="en-US"/>
        </w:rPr>
        <w:t xml:space="preserve">A: CUAMM – Ethiopia </w:t>
      </w:r>
    </w:p>
    <w:p w14:paraId="4C4640C1" w14:textId="77777777" w:rsidR="006B78EB" w:rsidRPr="00C74B87" w:rsidRDefault="006B78EB" w:rsidP="006B78EB">
      <w:pPr>
        <w:widowControl w:val="0"/>
        <w:pBdr>
          <w:top w:val="single" w:sz="4" w:space="1" w:color="000000"/>
          <w:left w:val="nil"/>
          <w:bottom w:val="nil"/>
          <w:right w:val="nil"/>
          <w:between w:val="nil"/>
        </w:pBdr>
        <w:jc w:val="center"/>
        <w:rPr>
          <w:color w:val="000000"/>
          <w:sz w:val="20"/>
          <w:szCs w:val="19"/>
          <w:lang w:val="en-US"/>
        </w:rPr>
      </w:pPr>
    </w:p>
    <w:p w14:paraId="3E2F152A" w14:textId="77777777" w:rsidR="006B78EB" w:rsidRPr="00C74B87" w:rsidRDefault="006B78EB" w:rsidP="006B78EB">
      <w:pPr>
        <w:widowControl w:val="0"/>
        <w:pBdr>
          <w:top w:val="nil"/>
          <w:left w:val="nil"/>
          <w:bottom w:val="nil"/>
          <w:right w:val="nil"/>
          <w:between w:val="nil"/>
        </w:pBdr>
        <w:spacing w:before="100" w:after="100"/>
        <w:ind w:right="360"/>
        <w:jc w:val="both"/>
        <w:rPr>
          <w:b/>
          <w:color w:val="000000"/>
          <w:sz w:val="20"/>
          <w:szCs w:val="19"/>
          <w:lang w:val="en-US"/>
        </w:rPr>
      </w:pPr>
      <w:r w:rsidRPr="00C74B87">
        <w:rPr>
          <w:b/>
          <w:color w:val="000000"/>
          <w:sz w:val="20"/>
          <w:szCs w:val="19"/>
          <w:lang w:val="en-US"/>
        </w:rPr>
        <w:t xml:space="preserve">One signed </w:t>
      </w:r>
      <w:r w:rsidRPr="00C74B87">
        <w:rPr>
          <w:color w:val="000000"/>
          <w:sz w:val="20"/>
          <w:szCs w:val="19"/>
          <w:lang w:val="en-US"/>
        </w:rPr>
        <w:t>form must be supplied</w:t>
      </w:r>
      <w:r w:rsidRPr="00C74B87">
        <w:rPr>
          <w:b/>
          <w:color w:val="000000"/>
          <w:sz w:val="20"/>
          <w:szCs w:val="19"/>
          <w:lang w:val="en-US"/>
        </w:rPr>
        <w:t xml:space="preserve">. </w:t>
      </w:r>
    </w:p>
    <w:p w14:paraId="2F4BB910" w14:textId="77777777" w:rsidR="006B78EB" w:rsidRPr="00C74B87" w:rsidRDefault="006B78EB" w:rsidP="006B78EB">
      <w:pPr>
        <w:keepNext/>
        <w:ind w:hanging="425"/>
        <w:jc w:val="both"/>
        <w:rPr>
          <w:b/>
          <w:color w:val="000000"/>
          <w:sz w:val="20"/>
          <w:szCs w:val="19"/>
          <w:lang w:val="en-US"/>
        </w:rPr>
      </w:pPr>
    </w:p>
    <w:p w14:paraId="07075543" w14:textId="77777777" w:rsidR="006B78EB" w:rsidRPr="00C74B87" w:rsidRDefault="006B78EB" w:rsidP="006B78EB">
      <w:pPr>
        <w:keepNext/>
        <w:ind w:hanging="425"/>
        <w:jc w:val="both"/>
        <w:rPr>
          <w:b/>
          <w:sz w:val="20"/>
          <w:szCs w:val="19"/>
        </w:rPr>
      </w:pPr>
      <w:r w:rsidRPr="00C74B87">
        <w:rPr>
          <w:b/>
          <w:sz w:val="20"/>
          <w:szCs w:val="19"/>
        </w:rPr>
        <w:t>1</w:t>
      </w:r>
      <w:r w:rsidRPr="00C74B87">
        <w:rPr>
          <w:b/>
          <w:sz w:val="20"/>
          <w:szCs w:val="19"/>
        </w:rPr>
        <w:tab/>
        <w:t>SUBMITTED BY</w:t>
      </w:r>
    </w:p>
    <w:p w14:paraId="3F5E9287" w14:textId="77777777" w:rsidR="006B78EB" w:rsidRPr="00C74B87" w:rsidRDefault="006B78EB" w:rsidP="006B78EB">
      <w:pPr>
        <w:keepNext/>
        <w:ind w:hanging="425"/>
        <w:jc w:val="both"/>
        <w:rPr>
          <w:b/>
          <w:sz w:val="20"/>
          <w:szCs w:val="19"/>
        </w:rPr>
      </w:pPr>
    </w:p>
    <w:tbl>
      <w:tblPr>
        <w:tblW w:w="9248"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01"/>
        <w:gridCol w:w="4570"/>
        <w:gridCol w:w="2977"/>
      </w:tblGrid>
      <w:tr w:rsidR="006B78EB" w:rsidRPr="00C74B87" w14:paraId="0A1015D1" w14:textId="77777777" w:rsidTr="009A24AF">
        <w:trPr>
          <w:cantSplit/>
        </w:trPr>
        <w:tc>
          <w:tcPr>
            <w:tcW w:w="1701" w:type="dxa"/>
            <w:tcBorders>
              <w:top w:val="nil"/>
              <w:left w:val="nil"/>
            </w:tcBorders>
          </w:tcPr>
          <w:p w14:paraId="2A281ECF" w14:textId="77777777" w:rsidR="006B78EB" w:rsidRPr="00C74B87" w:rsidRDefault="006B78EB" w:rsidP="009A24AF">
            <w:pPr>
              <w:jc w:val="both"/>
              <w:rPr>
                <w:b/>
                <w:sz w:val="20"/>
                <w:szCs w:val="19"/>
              </w:rPr>
            </w:pPr>
          </w:p>
        </w:tc>
        <w:tc>
          <w:tcPr>
            <w:tcW w:w="4570" w:type="dxa"/>
            <w:shd w:val="clear" w:color="auto" w:fill="F2F2F2"/>
          </w:tcPr>
          <w:p w14:paraId="6032B5E7" w14:textId="77777777" w:rsidR="006B78EB" w:rsidRPr="00C74B87" w:rsidRDefault="006B78EB" w:rsidP="009A24AF">
            <w:pPr>
              <w:jc w:val="both"/>
              <w:rPr>
                <w:b/>
                <w:sz w:val="20"/>
                <w:szCs w:val="19"/>
              </w:rPr>
            </w:pPr>
            <w:r w:rsidRPr="00C74B87">
              <w:rPr>
                <w:b/>
                <w:sz w:val="20"/>
                <w:szCs w:val="19"/>
              </w:rPr>
              <w:t>Name of tenderer</w:t>
            </w:r>
          </w:p>
        </w:tc>
        <w:tc>
          <w:tcPr>
            <w:tcW w:w="2977" w:type="dxa"/>
            <w:shd w:val="clear" w:color="auto" w:fill="F2F2F2"/>
          </w:tcPr>
          <w:p w14:paraId="14793C6E" w14:textId="77777777" w:rsidR="006B78EB" w:rsidRPr="00C74B87" w:rsidRDefault="006B78EB" w:rsidP="009A24AF">
            <w:pPr>
              <w:jc w:val="both"/>
              <w:rPr>
                <w:b/>
                <w:sz w:val="20"/>
                <w:szCs w:val="19"/>
              </w:rPr>
            </w:pPr>
            <w:r w:rsidRPr="00C74B87">
              <w:rPr>
                <w:b/>
                <w:sz w:val="20"/>
                <w:szCs w:val="19"/>
              </w:rPr>
              <w:t>Nationality</w:t>
            </w:r>
            <w:r w:rsidRPr="00C74B87">
              <w:rPr>
                <w:b/>
                <w:sz w:val="20"/>
                <w:szCs w:val="19"/>
                <w:vertAlign w:val="superscript"/>
              </w:rPr>
              <w:footnoteReference w:id="2"/>
            </w:r>
          </w:p>
        </w:tc>
      </w:tr>
      <w:tr w:rsidR="006B78EB" w:rsidRPr="00C74B87" w14:paraId="08B2C707" w14:textId="77777777" w:rsidTr="009A24AF">
        <w:trPr>
          <w:cantSplit/>
          <w:trHeight w:val="1416"/>
        </w:trPr>
        <w:tc>
          <w:tcPr>
            <w:tcW w:w="1701" w:type="dxa"/>
          </w:tcPr>
          <w:p w14:paraId="26219BD7" w14:textId="77777777" w:rsidR="006B78EB" w:rsidRPr="00C74B87" w:rsidRDefault="006B78EB" w:rsidP="009A24AF">
            <w:pPr>
              <w:rPr>
                <w:b/>
                <w:sz w:val="20"/>
                <w:szCs w:val="19"/>
              </w:rPr>
            </w:pPr>
            <w:r w:rsidRPr="00C74B87">
              <w:rPr>
                <w:b/>
                <w:sz w:val="20"/>
                <w:szCs w:val="19"/>
              </w:rPr>
              <w:t>Supplier</w:t>
            </w:r>
          </w:p>
        </w:tc>
        <w:tc>
          <w:tcPr>
            <w:tcW w:w="4570" w:type="dxa"/>
          </w:tcPr>
          <w:p w14:paraId="72644152" w14:textId="77777777" w:rsidR="006B78EB" w:rsidRPr="00C74B87" w:rsidRDefault="006B78EB" w:rsidP="009A24AF">
            <w:pPr>
              <w:jc w:val="both"/>
              <w:rPr>
                <w:b/>
                <w:sz w:val="20"/>
                <w:szCs w:val="19"/>
              </w:rPr>
            </w:pPr>
          </w:p>
        </w:tc>
        <w:tc>
          <w:tcPr>
            <w:tcW w:w="2977" w:type="dxa"/>
          </w:tcPr>
          <w:p w14:paraId="0B2AEC2A" w14:textId="77777777" w:rsidR="006B78EB" w:rsidRPr="00C74B87" w:rsidRDefault="006B78EB" w:rsidP="009A24AF">
            <w:pPr>
              <w:jc w:val="both"/>
              <w:rPr>
                <w:b/>
                <w:sz w:val="20"/>
                <w:szCs w:val="19"/>
              </w:rPr>
            </w:pPr>
          </w:p>
        </w:tc>
      </w:tr>
    </w:tbl>
    <w:p w14:paraId="4D89FAC2" w14:textId="77777777" w:rsidR="006B78EB" w:rsidRPr="00C74B87" w:rsidRDefault="006B78EB" w:rsidP="006B78EB">
      <w:pPr>
        <w:rPr>
          <w:sz w:val="20"/>
          <w:szCs w:val="19"/>
        </w:rPr>
      </w:pPr>
    </w:p>
    <w:p w14:paraId="4165CC8D" w14:textId="77777777" w:rsidR="006B78EB" w:rsidRPr="00C74B87" w:rsidRDefault="006B78EB" w:rsidP="006B78EB">
      <w:pPr>
        <w:rPr>
          <w:sz w:val="20"/>
          <w:szCs w:val="19"/>
        </w:rPr>
      </w:pPr>
    </w:p>
    <w:p w14:paraId="79652286" w14:textId="77777777" w:rsidR="006B78EB" w:rsidRPr="00C74B87" w:rsidRDefault="006B78EB" w:rsidP="006B78EB">
      <w:pPr>
        <w:keepNext/>
        <w:spacing w:after="240"/>
        <w:ind w:hanging="425"/>
        <w:jc w:val="both"/>
        <w:rPr>
          <w:b/>
          <w:sz w:val="20"/>
          <w:szCs w:val="19"/>
          <w:lang w:val="en-US"/>
        </w:rPr>
      </w:pPr>
      <w:r w:rsidRPr="00C74B87">
        <w:rPr>
          <w:b/>
          <w:sz w:val="20"/>
          <w:szCs w:val="19"/>
          <w:lang w:val="en-US"/>
        </w:rPr>
        <w:tab/>
        <w:t>CONTACT PERSON (for this tender)</w:t>
      </w:r>
    </w:p>
    <w:tbl>
      <w:tblPr>
        <w:tblW w:w="9269" w:type="dxa"/>
        <w:tblInd w:w="6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7"/>
        <w:gridCol w:w="7542"/>
      </w:tblGrid>
      <w:tr w:rsidR="006B78EB" w:rsidRPr="00C74B87" w14:paraId="69F9FDCE" w14:textId="77777777" w:rsidTr="009A24AF">
        <w:trPr>
          <w:trHeight w:val="1055"/>
        </w:trPr>
        <w:tc>
          <w:tcPr>
            <w:tcW w:w="1727" w:type="dxa"/>
            <w:shd w:val="clear" w:color="auto" w:fill="F2F2F2"/>
          </w:tcPr>
          <w:p w14:paraId="37EA5EB3" w14:textId="77777777" w:rsidR="006B78EB" w:rsidRPr="00C74B87" w:rsidRDefault="006B78EB" w:rsidP="009A24AF">
            <w:pPr>
              <w:rPr>
                <w:b/>
                <w:sz w:val="20"/>
                <w:szCs w:val="19"/>
              </w:rPr>
            </w:pPr>
            <w:r w:rsidRPr="00C74B87">
              <w:rPr>
                <w:b/>
                <w:sz w:val="20"/>
                <w:szCs w:val="19"/>
              </w:rPr>
              <w:t>Name</w:t>
            </w:r>
          </w:p>
        </w:tc>
        <w:tc>
          <w:tcPr>
            <w:tcW w:w="7542" w:type="dxa"/>
          </w:tcPr>
          <w:p w14:paraId="353FC1C9" w14:textId="77777777" w:rsidR="006B78EB" w:rsidRPr="00C74B87" w:rsidRDefault="006B78EB" w:rsidP="009A24AF">
            <w:pPr>
              <w:rPr>
                <w:sz w:val="20"/>
                <w:szCs w:val="19"/>
              </w:rPr>
            </w:pPr>
          </w:p>
        </w:tc>
      </w:tr>
      <w:tr w:rsidR="006B78EB" w:rsidRPr="00C74B87" w14:paraId="7AC6F7CE" w14:textId="77777777" w:rsidTr="009A24AF">
        <w:trPr>
          <w:trHeight w:val="723"/>
        </w:trPr>
        <w:tc>
          <w:tcPr>
            <w:tcW w:w="1727" w:type="dxa"/>
            <w:shd w:val="clear" w:color="auto" w:fill="F2F2F2"/>
          </w:tcPr>
          <w:p w14:paraId="368AB41C" w14:textId="77777777" w:rsidR="006B78EB" w:rsidRPr="00C74B87" w:rsidRDefault="006B78EB" w:rsidP="009A24AF">
            <w:pPr>
              <w:rPr>
                <w:b/>
                <w:sz w:val="20"/>
                <w:szCs w:val="19"/>
              </w:rPr>
            </w:pPr>
            <w:r w:rsidRPr="00C74B87">
              <w:rPr>
                <w:b/>
                <w:sz w:val="20"/>
                <w:szCs w:val="19"/>
              </w:rPr>
              <w:t>Address</w:t>
            </w:r>
          </w:p>
        </w:tc>
        <w:tc>
          <w:tcPr>
            <w:tcW w:w="7542" w:type="dxa"/>
          </w:tcPr>
          <w:p w14:paraId="022C5BB6" w14:textId="77777777" w:rsidR="006B78EB" w:rsidRPr="00C74B87" w:rsidRDefault="006B78EB" w:rsidP="009A24AF">
            <w:pPr>
              <w:rPr>
                <w:sz w:val="20"/>
                <w:szCs w:val="19"/>
              </w:rPr>
            </w:pPr>
          </w:p>
        </w:tc>
      </w:tr>
      <w:tr w:rsidR="006B78EB" w:rsidRPr="00C74B87" w14:paraId="70426E75" w14:textId="77777777" w:rsidTr="009A24AF">
        <w:trPr>
          <w:trHeight w:val="367"/>
        </w:trPr>
        <w:tc>
          <w:tcPr>
            <w:tcW w:w="1727" w:type="dxa"/>
            <w:shd w:val="clear" w:color="auto" w:fill="F2F2F2"/>
          </w:tcPr>
          <w:p w14:paraId="3E1D9DDD" w14:textId="77777777" w:rsidR="006B78EB" w:rsidRPr="00C74B87" w:rsidRDefault="006B78EB" w:rsidP="009A24AF">
            <w:pPr>
              <w:rPr>
                <w:b/>
                <w:sz w:val="20"/>
                <w:szCs w:val="19"/>
              </w:rPr>
            </w:pPr>
            <w:r w:rsidRPr="00C74B87">
              <w:rPr>
                <w:b/>
                <w:sz w:val="20"/>
                <w:szCs w:val="19"/>
              </w:rPr>
              <w:t>Tel</w:t>
            </w:r>
          </w:p>
          <w:p w14:paraId="113DF3CA" w14:textId="77777777" w:rsidR="006B78EB" w:rsidRPr="00C74B87" w:rsidRDefault="006B78EB" w:rsidP="009A24AF">
            <w:pPr>
              <w:rPr>
                <w:b/>
                <w:sz w:val="20"/>
                <w:szCs w:val="19"/>
              </w:rPr>
            </w:pPr>
          </w:p>
        </w:tc>
        <w:tc>
          <w:tcPr>
            <w:tcW w:w="7542" w:type="dxa"/>
          </w:tcPr>
          <w:p w14:paraId="10BE5152" w14:textId="77777777" w:rsidR="006B78EB" w:rsidRPr="00C74B87" w:rsidRDefault="006B78EB" w:rsidP="009A24AF">
            <w:pPr>
              <w:rPr>
                <w:sz w:val="20"/>
                <w:szCs w:val="19"/>
              </w:rPr>
            </w:pPr>
          </w:p>
        </w:tc>
      </w:tr>
      <w:tr w:rsidR="006B78EB" w:rsidRPr="00C74B87" w14:paraId="6941BA06" w14:textId="77777777" w:rsidTr="009A24AF">
        <w:trPr>
          <w:trHeight w:val="456"/>
        </w:trPr>
        <w:tc>
          <w:tcPr>
            <w:tcW w:w="1727" w:type="dxa"/>
            <w:shd w:val="clear" w:color="auto" w:fill="F2F2F2"/>
          </w:tcPr>
          <w:p w14:paraId="3F947D22" w14:textId="77777777" w:rsidR="006B78EB" w:rsidRPr="00C74B87" w:rsidRDefault="006B78EB" w:rsidP="009A24AF">
            <w:pPr>
              <w:rPr>
                <w:b/>
                <w:sz w:val="20"/>
                <w:szCs w:val="19"/>
              </w:rPr>
            </w:pPr>
            <w:r w:rsidRPr="00C74B87">
              <w:rPr>
                <w:b/>
                <w:sz w:val="20"/>
                <w:szCs w:val="19"/>
              </w:rPr>
              <w:t>E-mail</w:t>
            </w:r>
          </w:p>
        </w:tc>
        <w:tc>
          <w:tcPr>
            <w:tcW w:w="7542" w:type="dxa"/>
          </w:tcPr>
          <w:p w14:paraId="3E915A4B" w14:textId="77777777" w:rsidR="006B78EB" w:rsidRPr="00C74B87" w:rsidRDefault="006B78EB" w:rsidP="009A24AF">
            <w:pPr>
              <w:rPr>
                <w:sz w:val="20"/>
                <w:szCs w:val="19"/>
              </w:rPr>
            </w:pPr>
          </w:p>
        </w:tc>
      </w:tr>
    </w:tbl>
    <w:p w14:paraId="198A5CA9" w14:textId="77777777" w:rsidR="006B78EB" w:rsidRPr="00C74B87" w:rsidRDefault="006B78EB" w:rsidP="006B78EB">
      <w:pPr>
        <w:spacing w:before="480"/>
        <w:ind w:hanging="425"/>
        <w:jc w:val="both"/>
        <w:rPr>
          <w:b/>
          <w:sz w:val="20"/>
          <w:szCs w:val="19"/>
        </w:rPr>
      </w:pPr>
      <w:r w:rsidRPr="00C74B87">
        <w:rPr>
          <w:b/>
          <w:sz w:val="20"/>
          <w:szCs w:val="19"/>
        </w:rPr>
        <w:t>2</w:t>
      </w:r>
      <w:r w:rsidRPr="00C74B87">
        <w:rPr>
          <w:b/>
          <w:sz w:val="20"/>
          <w:szCs w:val="19"/>
        </w:rPr>
        <w:tab/>
        <w:t>TENDERER’S DECLARATION(S)</w:t>
      </w:r>
    </w:p>
    <w:p w14:paraId="6C11891F" w14:textId="77777777" w:rsidR="006B78EB" w:rsidRPr="00C74B87" w:rsidRDefault="006B78EB" w:rsidP="006B78EB">
      <w:pPr>
        <w:keepLines/>
        <w:widowControl w:val="0"/>
        <w:spacing w:before="240" w:after="120"/>
        <w:jc w:val="both"/>
        <w:rPr>
          <w:b/>
          <w:sz w:val="20"/>
          <w:szCs w:val="19"/>
          <w:lang w:val="en-US"/>
        </w:rPr>
      </w:pPr>
      <w:r w:rsidRPr="00C74B87">
        <w:rPr>
          <w:b/>
          <w:sz w:val="20"/>
          <w:szCs w:val="19"/>
          <w:lang w:val="en-US"/>
        </w:rPr>
        <w:t>As part of their tender, each legal entity identified under point 1 of this form must submit a signed declaration using this format, together with the declaration of honor on exclusion and selection criteria and a copy of the requested certificates.</w:t>
      </w:r>
    </w:p>
    <w:p w14:paraId="77C66045" w14:textId="5F6FBA79" w:rsidR="006B78EB" w:rsidRPr="00C74B87" w:rsidRDefault="006B78EB" w:rsidP="006B78EB">
      <w:pPr>
        <w:widowControl w:val="0"/>
        <w:spacing w:before="120"/>
        <w:rPr>
          <w:sz w:val="20"/>
          <w:szCs w:val="19"/>
          <w:lang w:val="en-US"/>
        </w:rPr>
      </w:pPr>
      <w:r w:rsidRPr="00C74B87">
        <w:rPr>
          <w:sz w:val="20"/>
          <w:szCs w:val="19"/>
          <w:lang w:val="en-US"/>
        </w:rPr>
        <w:t>In response to your open local tender launched for the agreement for the product category “</w:t>
      </w:r>
      <w:r w:rsidR="00B75883" w:rsidRPr="00C74B87">
        <w:rPr>
          <w:sz w:val="20"/>
          <w:szCs w:val="19"/>
          <w:lang w:val="en-US"/>
        </w:rPr>
        <w:t xml:space="preserve">Supply of Medical drugs, consumables and </w:t>
      </w:r>
      <w:r w:rsidR="00C74B87" w:rsidRPr="00C74B87">
        <w:rPr>
          <w:sz w:val="20"/>
          <w:szCs w:val="19"/>
          <w:lang w:val="en-US"/>
        </w:rPr>
        <w:t>Equipment” we</w:t>
      </w:r>
      <w:r w:rsidRPr="00C74B87">
        <w:rPr>
          <w:sz w:val="20"/>
          <w:szCs w:val="19"/>
          <w:lang w:val="en-US"/>
        </w:rPr>
        <w:t>, the undersigned, hereby declare that:</w:t>
      </w:r>
    </w:p>
    <w:p w14:paraId="10683A92" w14:textId="53460794" w:rsidR="006B78EB" w:rsidRPr="00C74B87" w:rsidRDefault="006B78EB" w:rsidP="00D60D7E">
      <w:pPr>
        <w:numPr>
          <w:ilvl w:val="0"/>
          <w:numId w:val="14"/>
        </w:numPr>
        <w:spacing w:before="240"/>
        <w:ind w:left="0"/>
        <w:jc w:val="both"/>
        <w:rPr>
          <w:sz w:val="20"/>
          <w:szCs w:val="19"/>
          <w:lang w:val="en-US"/>
        </w:rPr>
      </w:pPr>
      <w:r w:rsidRPr="00C74B87">
        <w:rPr>
          <w:sz w:val="20"/>
          <w:szCs w:val="19"/>
          <w:lang w:val="en-US"/>
        </w:rPr>
        <w:t xml:space="preserve">We have examined and accept in full the content of the dossier for invitation to tender </w:t>
      </w:r>
      <w:r w:rsidR="002674FA" w:rsidRPr="00C74B87">
        <w:rPr>
          <w:sz w:val="20"/>
          <w:szCs w:val="19"/>
          <w:lang w:val="en-US"/>
        </w:rPr>
        <w:t xml:space="preserve">No. </w:t>
      </w:r>
      <w:r w:rsidR="00BD7DA3" w:rsidRPr="00C74B87">
        <w:rPr>
          <w:i/>
          <w:sz w:val="28"/>
        </w:rPr>
        <w:t>18</w:t>
      </w:r>
      <w:r w:rsidR="00460499" w:rsidRPr="00C74B87">
        <w:rPr>
          <w:i/>
          <w:sz w:val="28"/>
        </w:rPr>
        <w:t>/</w:t>
      </w:r>
      <w:r w:rsidR="002674FA" w:rsidRPr="00C74B87">
        <w:rPr>
          <w:i/>
          <w:sz w:val="28"/>
        </w:rPr>
        <w:t>CUAMM/ETH/2026/</w:t>
      </w:r>
      <w:r w:rsidR="00636365">
        <w:rPr>
          <w:sz w:val="28"/>
        </w:rPr>
        <w:t xml:space="preserve"> AID </w:t>
      </w:r>
      <w:r w:rsidR="002674FA" w:rsidRPr="00C74B87">
        <w:rPr>
          <w:sz w:val="28"/>
        </w:rPr>
        <w:t>13057</w:t>
      </w:r>
      <w:r w:rsidRPr="00C74B87">
        <w:rPr>
          <w:sz w:val="20"/>
          <w:szCs w:val="19"/>
          <w:lang w:val="en-US"/>
        </w:rPr>
        <w:t xml:space="preserve"> We hereby accept its provisions in their entirety, without reservation or restriction.</w:t>
      </w:r>
    </w:p>
    <w:p w14:paraId="099B9E20" w14:textId="020F56CD" w:rsidR="006B78EB" w:rsidRPr="00C74B87" w:rsidRDefault="006B78EB" w:rsidP="00D60D7E">
      <w:pPr>
        <w:numPr>
          <w:ilvl w:val="0"/>
          <w:numId w:val="14"/>
        </w:numPr>
        <w:spacing w:before="240"/>
        <w:ind w:left="0" w:hanging="357"/>
        <w:jc w:val="both"/>
        <w:rPr>
          <w:sz w:val="20"/>
          <w:szCs w:val="19"/>
          <w:lang w:val="en-US"/>
        </w:rPr>
      </w:pPr>
      <w:r w:rsidRPr="00C74B87">
        <w:rPr>
          <w:sz w:val="20"/>
          <w:szCs w:val="19"/>
          <w:lang w:val="en-US"/>
        </w:rPr>
        <w:t>We offer to supply, in accordance with the terms of the tender dossier and the conditions and time limits laid down, without reserve or restriction, the list of items included in the product category "</w:t>
      </w:r>
      <w:r w:rsidR="002D2910" w:rsidRPr="00C74B87">
        <w:rPr>
          <w:sz w:val="20"/>
          <w:szCs w:val="19"/>
          <w:lang w:val="en-US"/>
        </w:rPr>
        <w:t xml:space="preserve"> Supply of Medical Drugs, laboratory, REAGENTS Medical Consumables and Medical Equipment</w:t>
      </w:r>
      <w:r w:rsidRPr="00C74B87">
        <w:rPr>
          <w:sz w:val="20"/>
          <w:szCs w:val="19"/>
          <w:lang w:val="en-US"/>
        </w:rPr>
        <w:t>" requested by Cuamm.</w:t>
      </w:r>
    </w:p>
    <w:p w14:paraId="320DF61C" w14:textId="61A6A312" w:rsidR="006B78EB" w:rsidRPr="00C74B87" w:rsidRDefault="006B78EB" w:rsidP="00D60D7E">
      <w:pPr>
        <w:numPr>
          <w:ilvl w:val="0"/>
          <w:numId w:val="14"/>
        </w:numPr>
        <w:spacing w:before="240"/>
        <w:ind w:left="0" w:hanging="357"/>
        <w:jc w:val="both"/>
        <w:rPr>
          <w:sz w:val="20"/>
          <w:szCs w:val="19"/>
          <w:lang w:val="en-US"/>
        </w:rPr>
      </w:pPr>
      <w:r w:rsidRPr="00C74B87">
        <w:rPr>
          <w:sz w:val="20"/>
          <w:szCs w:val="19"/>
          <w:lang w:val="en-US"/>
        </w:rPr>
        <w:t xml:space="preserve">The proposed price list of our tender is in </w:t>
      </w:r>
      <w:r w:rsidR="00C80AED" w:rsidRPr="00C74B87">
        <w:rPr>
          <w:sz w:val="20"/>
          <w:szCs w:val="19"/>
          <w:lang w:val="en-US"/>
        </w:rPr>
        <w:t>ETB</w:t>
      </w:r>
      <w:r w:rsidRPr="00C74B87">
        <w:rPr>
          <w:sz w:val="20"/>
          <w:szCs w:val="19"/>
          <w:lang w:val="en-US"/>
        </w:rPr>
        <w:t xml:space="preserve"> and attached to this proposal under the financial offer section.</w:t>
      </w:r>
    </w:p>
    <w:p w14:paraId="5CA76AC2" w14:textId="77777777" w:rsidR="006B78EB" w:rsidRPr="00C74B87" w:rsidRDefault="006B78EB" w:rsidP="00D60D7E">
      <w:pPr>
        <w:numPr>
          <w:ilvl w:val="0"/>
          <w:numId w:val="14"/>
        </w:numPr>
        <w:spacing w:before="240"/>
        <w:ind w:left="0"/>
        <w:jc w:val="both"/>
        <w:rPr>
          <w:sz w:val="20"/>
          <w:szCs w:val="19"/>
          <w:lang w:val="en-US"/>
        </w:rPr>
      </w:pPr>
      <w:r w:rsidRPr="00C74B87">
        <w:rPr>
          <w:sz w:val="20"/>
          <w:szCs w:val="19"/>
          <w:lang w:val="en-US"/>
        </w:rPr>
        <w:t>This tender is valid for a period of 90 days from the final date for submission of tenders.</w:t>
      </w:r>
    </w:p>
    <w:p w14:paraId="1DB78579" w14:textId="77777777" w:rsidR="006B78EB" w:rsidRPr="00C74B87" w:rsidRDefault="006B78EB" w:rsidP="00D60D7E">
      <w:pPr>
        <w:numPr>
          <w:ilvl w:val="0"/>
          <w:numId w:val="14"/>
        </w:numPr>
        <w:spacing w:before="240"/>
        <w:ind w:left="0"/>
        <w:jc w:val="both"/>
        <w:rPr>
          <w:b/>
          <w:sz w:val="20"/>
          <w:szCs w:val="19"/>
          <w:lang w:val="en-US"/>
        </w:rPr>
      </w:pPr>
      <w:r w:rsidRPr="00C74B87">
        <w:rPr>
          <w:sz w:val="20"/>
          <w:szCs w:val="19"/>
          <w:lang w:val="en-US"/>
        </w:rPr>
        <w:t xml:space="preserve">Our firm/company has the following nationality: </w:t>
      </w:r>
      <w:r w:rsidRPr="00C74B87">
        <w:rPr>
          <w:b/>
          <w:sz w:val="20"/>
          <w:szCs w:val="19"/>
          <w:lang w:val="en-US"/>
        </w:rPr>
        <w:t>&lt;</w:t>
      </w:r>
      <w:r w:rsidRPr="00C74B87">
        <w:rPr>
          <w:sz w:val="20"/>
          <w:szCs w:val="19"/>
          <w:lang w:val="en-US"/>
        </w:rPr>
        <w:t>…………………………………………………&gt;</w:t>
      </w:r>
    </w:p>
    <w:p w14:paraId="24882323" w14:textId="77777777" w:rsidR="006B78EB" w:rsidRPr="00C74B87" w:rsidRDefault="006B78EB" w:rsidP="00D60D7E">
      <w:pPr>
        <w:numPr>
          <w:ilvl w:val="0"/>
          <w:numId w:val="14"/>
        </w:numPr>
        <w:spacing w:before="240"/>
        <w:ind w:left="0"/>
        <w:jc w:val="both"/>
        <w:rPr>
          <w:sz w:val="20"/>
          <w:szCs w:val="19"/>
          <w:lang w:val="en-US"/>
        </w:rPr>
      </w:pPr>
      <w:r w:rsidRPr="00C74B87">
        <w:rPr>
          <w:sz w:val="20"/>
          <w:szCs w:val="19"/>
          <w:lang w:val="en-US"/>
        </w:rPr>
        <w:t>We are making this tender on an individual basis. We confirm that we are not tendering for the same contract in any other form.</w:t>
      </w:r>
    </w:p>
    <w:p w14:paraId="15B8C7B0" w14:textId="77777777" w:rsidR="006B78EB" w:rsidRPr="00C74B87" w:rsidRDefault="006B78EB" w:rsidP="00D60D7E">
      <w:pPr>
        <w:numPr>
          <w:ilvl w:val="0"/>
          <w:numId w:val="14"/>
        </w:numPr>
        <w:spacing w:before="240"/>
        <w:ind w:left="0"/>
        <w:jc w:val="both"/>
        <w:rPr>
          <w:sz w:val="20"/>
          <w:szCs w:val="19"/>
          <w:lang w:val="en-US"/>
        </w:rPr>
      </w:pPr>
      <w:r w:rsidRPr="00C74B87">
        <w:rPr>
          <w:sz w:val="20"/>
          <w:szCs w:val="19"/>
          <w:lang w:val="en-US"/>
        </w:rPr>
        <w:t xml:space="preserve">We undertake, if required, to provide the proof usual under the law of the country in which we are effectively established that we do not fall into any of the exclusion situations. </w:t>
      </w:r>
      <w:r w:rsidRPr="00C74B87">
        <w:rPr>
          <w:b/>
          <w:sz w:val="20"/>
          <w:szCs w:val="19"/>
          <w:lang w:val="en-US"/>
        </w:rPr>
        <w:t xml:space="preserve">The date on the evidence or documents provided will be no earlier than one year before the date of submission of tender </w:t>
      </w:r>
      <w:r w:rsidRPr="00C74B87">
        <w:rPr>
          <w:sz w:val="20"/>
          <w:szCs w:val="19"/>
          <w:lang w:val="en-US"/>
        </w:rPr>
        <w:t xml:space="preserve">and, in addition, we will provide a statement that our situation has not altered in the period which has elapsed since the evidence in question was drawn up. </w:t>
      </w:r>
    </w:p>
    <w:p w14:paraId="6CD179D6" w14:textId="77777777" w:rsidR="006B78EB" w:rsidRPr="00C74B87" w:rsidRDefault="006B78EB" w:rsidP="006B78EB">
      <w:pPr>
        <w:keepNext/>
        <w:jc w:val="both"/>
        <w:rPr>
          <w:sz w:val="20"/>
          <w:szCs w:val="19"/>
          <w:lang w:val="en-US"/>
        </w:rPr>
      </w:pPr>
    </w:p>
    <w:p w14:paraId="3B3BEAD9" w14:textId="77777777" w:rsidR="006B78EB" w:rsidRPr="00C74B87" w:rsidRDefault="006B78EB" w:rsidP="006B78EB">
      <w:pPr>
        <w:keepNext/>
        <w:jc w:val="both"/>
        <w:rPr>
          <w:sz w:val="20"/>
          <w:szCs w:val="19"/>
          <w:lang w:val="en-US"/>
        </w:rPr>
      </w:pPr>
      <w:r w:rsidRPr="00C74B87">
        <w:rPr>
          <w:sz w:val="20"/>
          <w:szCs w:val="19"/>
          <w:lang w:val="en-US"/>
        </w:rPr>
        <w:t xml:space="preserve">We also undertake, if required, to provide evidence of financial and economic standing and technical and professional capacity according to the selection criteria for this call for tender specified in the additional information about the contract notice. </w:t>
      </w:r>
    </w:p>
    <w:p w14:paraId="04AD5416" w14:textId="77777777" w:rsidR="006B78EB" w:rsidRPr="00C74B87" w:rsidRDefault="006B78EB" w:rsidP="00D60D7E">
      <w:pPr>
        <w:numPr>
          <w:ilvl w:val="0"/>
          <w:numId w:val="14"/>
        </w:numPr>
        <w:spacing w:before="240"/>
        <w:ind w:left="0"/>
        <w:jc w:val="both"/>
        <w:rPr>
          <w:sz w:val="20"/>
          <w:szCs w:val="19"/>
          <w:lang w:val="en-US"/>
        </w:rPr>
      </w:pPr>
      <w:r w:rsidRPr="00C74B87">
        <w:rPr>
          <w:sz w:val="20"/>
          <w:szCs w:val="19"/>
          <w:lang w:val="en-US"/>
        </w:rPr>
        <w:t>We agree to abide by the ethics clauses in the tender dossier and, in particular, have no conflict of interests or any equivalent relation which may distort competition with other candidates or other parties in the tender procedure at the time of the submission of this application. We have no interest of any nature whatsoever in any other tender in this procedure.</w:t>
      </w:r>
    </w:p>
    <w:p w14:paraId="087F8DE3" w14:textId="77777777" w:rsidR="006B78EB" w:rsidRPr="00C74B87" w:rsidRDefault="006B78EB" w:rsidP="00D60D7E">
      <w:pPr>
        <w:keepNext/>
        <w:keepLines/>
        <w:widowControl w:val="0"/>
        <w:numPr>
          <w:ilvl w:val="0"/>
          <w:numId w:val="14"/>
        </w:numPr>
        <w:spacing w:before="240"/>
        <w:ind w:left="0" w:hanging="357"/>
        <w:jc w:val="both"/>
        <w:rPr>
          <w:sz w:val="20"/>
          <w:szCs w:val="19"/>
          <w:lang w:val="en-US"/>
        </w:rPr>
      </w:pPr>
      <w:r w:rsidRPr="00C74B87">
        <w:rPr>
          <w:sz w:val="20"/>
          <w:szCs w:val="19"/>
          <w:lang w:val="en-US"/>
        </w:rPr>
        <w:t>We will inform the Contractor immediately if there is any change in the above circumstances at any stage during the implementation of the contract. We also fully recognize and accept that any inaccurate or incomplete information deliberately provided in this application may result in our exclusion from this pre-qualification process and selection for the framework agreement.</w:t>
      </w:r>
    </w:p>
    <w:p w14:paraId="2072F24B" w14:textId="77777777" w:rsidR="006B78EB" w:rsidRPr="00C74B87" w:rsidRDefault="006B78EB" w:rsidP="00D60D7E">
      <w:pPr>
        <w:numPr>
          <w:ilvl w:val="0"/>
          <w:numId w:val="14"/>
        </w:numPr>
        <w:spacing w:before="240"/>
        <w:ind w:left="0" w:hanging="430"/>
        <w:jc w:val="both"/>
        <w:rPr>
          <w:sz w:val="20"/>
          <w:szCs w:val="19"/>
          <w:lang w:val="en-US"/>
        </w:rPr>
      </w:pPr>
      <w:r w:rsidRPr="00C74B87">
        <w:rPr>
          <w:sz w:val="20"/>
          <w:szCs w:val="19"/>
          <w:lang w:val="en-US"/>
        </w:rPr>
        <w:t>We note that the contractor is not bound to proceed with this invitation to tender and that it reserves the right to award only part of the contract. It will incur no liability towards us should it do so.</w:t>
      </w:r>
    </w:p>
    <w:p w14:paraId="74C5DCE4" w14:textId="77777777" w:rsidR="006B78EB" w:rsidRPr="00C74B87" w:rsidRDefault="006B78EB" w:rsidP="006B78EB">
      <w:pPr>
        <w:ind w:hanging="567"/>
        <w:jc w:val="both"/>
        <w:rPr>
          <w:sz w:val="20"/>
          <w:szCs w:val="19"/>
          <w:lang w:val="en-US"/>
        </w:rPr>
      </w:pPr>
    </w:p>
    <w:p w14:paraId="65B81920" w14:textId="77777777" w:rsidR="006B78EB" w:rsidRPr="00C74B87" w:rsidRDefault="006B78EB" w:rsidP="006B78EB">
      <w:pPr>
        <w:jc w:val="both"/>
        <w:rPr>
          <w:sz w:val="20"/>
          <w:szCs w:val="19"/>
          <w:lang w:val="en-US"/>
        </w:rPr>
      </w:pPr>
    </w:p>
    <w:p w14:paraId="62A8DC08" w14:textId="77777777" w:rsidR="006B78EB" w:rsidRPr="00C74B87" w:rsidRDefault="006B78EB" w:rsidP="006B78EB">
      <w:pPr>
        <w:jc w:val="both"/>
        <w:rPr>
          <w:sz w:val="20"/>
          <w:szCs w:val="19"/>
          <w:lang w:val="en-US"/>
        </w:rPr>
      </w:pPr>
      <w:r w:rsidRPr="00C74B87">
        <w:rPr>
          <w:sz w:val="20"/>
          <w:szCs w:val="19"/>
          <w:lang w:val="en-US"/>
        </w:rPr>
        <w:t>Name and first name: […………………………………………………………………]</w:t>
      </w:r>
    </w:p>
    <w:p w14:paraId="030DFEF8" w14:textId="77777777" w:rsidR="006B78EB" w:rsidRPr="00C74B87" w:rsidRDefault="006B78EB" w:rsidP="006B78EB">
      <w:pPr>
        <w:jc w:val="both"/>
        <w:rPr>
          <w:sz w:val="20"/>
          <w:szCs w:val="19"/>
          <w:lang w:val="en-US"/>
        </w:rPr>
      </w:pPr>
    </w:p>
    <w:p w14:paraId="4AFB1E53" w14:textId="77777777" w:rsidR="006B78EB" w:rsidRPr="00C74B87" w:rsidRDefault="006B78EB" w:rsidP="006B78EB">
      <w:pPr>
        <w:jc w:val="both"/>
        <w:rPr>
          <w:sz w:val="20"/>
          <w:szCs w:val="19"/>
          <w:lang w:val="en-US"/>
        </w:rPr>
      </w:pPr>
      <w:r w:rsidRPr="00C74B87">
        <w:rPr>
          <w:sz w:val="20"/>
          <w:szCs w:val="19"/>
          <w:lang w:val="en-US"/>
        </w:rPr>
        <w:t>Duly authorized to sign this tender on behalf of:</w:t>
      </w:r>
    </w:p>
    <w:p w14:paraId="1EC732C5" w14:textId="77777777" w:rsidR="006B78EB" w:rsidRPr="00C74B87" w:rsidRDefault="006B78EB" w:rsidP="006B78EB">
      <w:pPr>
        <w:jc w:val="both"/>
        <w:rPr>
          <w:sz w:val="20"/>
          <w:szCs w:val="19"/>
          <w:lang w:val="en-US"/>
        </w:rPr>
      </w:pPr>
      <w:r w:rsidRPr="00C74B87">
        <w:rPr>
          <w:b/>
          <w:sz w:val="20"/>
          <w:szCs w:val="19"/>
          <w:lang w:val="en-US"/>
        </w:rPr>
        <w:t>[</w:t>
      </w:r>
      <w:r w:rsidRPr="00C74B87">
        <w:rPr>
          <w:sz w:val="20"/>
          <w:szCs w:val="19"/>
          <w:lang w:val="en-US"/>
        </w:rPr>
        <w:t>……………………………………………………………………………………   …</w:t>
      </w:r>
      <w:r w:rsidRPr="00C74B87">
        <w:rPr>
          <w:b/>
          <w:sz w:val="20"/>
          <w:szCs w:val="19"/>
          <w:lang w:val="en-US"/>
        </w:rPr>
        <w:t>]</w:t>
      </w:r>
    </w:p>
    <w:p w14:paraId="5AF36729" w14:textId="77777777" w:rsidR="006B78EB" w:rsidRPr="00C74B87" w:rsidRDefault="006B78EB" w:rsidP="006B78EB">
      <w:pPr>
        <w:jc w:val="both"/>
        <w:rPr>
          <w:sz w:val="20"/>
          <w:szCs w:val="19"/>
          <w:lang w:val="en-US"/>
        </w:rPr>
      </w:pPr>
    </w:p>
    <w:p w14:paraId="46C9878E" w14:textId="77777777" w:rsidR="006B78EB" w:rsidRPr="00C74B87" w:rsidRDefault="006B78EB" w:rsidP="006B78EB">
      <w:pPr>
        <w:jc w:val="both"/>
        <w:rPr>
          <w:sz w:val="20"/>
          <w:szCs w:val="19"/>
          <w:lang w:val="en-US"/>
        </w:rPr>
      </w:pPr>
      <w:r w:rsidRPr="00C74B87">
        <w:rPr>
          <w:sz w:val="20"/>
          <w:szCs w:val="19"/>
          <w:lang w:val="en-US"/>
        </w:rPr>
        <w:t>Place and date: […………………………………………………………….………….]</w:t>
      </w:r>
    </w:p>
    <w:p w14:paraId="3C622F7F" w14:textId="77777777" w:rsidR="006B78EB" w:rsidRPr="00C74B87" w:rsidRDefault="006B78EB" w:rsidP="006B78EB">
      <w:pPr>
        <w:jc w:val="both"/>
        <w:rPr>
          <w:sz w:val="20"/>
          <w:szCs w:val="19"/>
          <w:lang w:val="en-US"/>
        </w:rPr>
      </w:pPr>
    </w:p>
    <w:p w14:paraId="1DC4FDF8" w14:textId="77777777" w:rsidR="006B78EB" w:rsidRPr="00C74B87" w:rsidRDefault="006B78EB" w:rsidP="006B78EB">
      <w:pPr>
        <w:jc w:val="both"/>
        <w:rPr>
          <w:sz w:val="20"/>
          <w:szCs w:val="19"/>
          <w:lang w:val="en-US"/>
        </w:rPr>
      </w:pPr>
      <w:r w:rsidRPr="00C74B87">
        <w:rPr>
          <w:sz w:val="20"/>
          <w:szCs w:val="19"/>
          <w:lang w:val="en-US"/>
        </w:rPr>
        <w:t>Stamp of the firm/company:</w:t>
      </w:r>
    </w:p>
    <w:p w14:paraId="294FDCFA" w14:textId="77777777" w:rsidR="006B78EB" w:rsidRPr="00C74B87" w:rsidRDefault="006B78EB" w:rsidP="006B78EB">
      <w:pPr>
        <w:jc w:val="both"/>
        <w:rPr>
          <w:sz w:val="20"/>
          <w:szCs w:val="19"/>
          <w:lang w:val="en-US"/>
        </w:rPr>
      </w:pPr>
    </w:p>
    <w:p w14:paraId="77DD1A0A" w14:textId="77777777" w:rsidR="006B78EB" w:rsidRPr="00C74B87" w:rsidRDefault="006B78EB" w:rsidP="006B78EB">
      <w:pPr>
        <w:rPr>
          <w:sz w:val="20"/>
          <w:szCs w:val="19"/>
          <w:lang w:val="en-US"/>
        </w:rPr>
      </w:pPr>
      <w:r w:rsidRPr="00C74B87">
        <w:rPr>
          <w:sz w:val="20"/>
          <w:szCs w:val="19"/>
          <w:lang w:val="en-US"/>
        </w:rPr>
        <w:br w:type="page"/>
      </w:r>
    </w:p>
    <w:p w14:paraId="783CECD0" w14:textId="77777777" w:rsidR="006B78EB" w:rsidRPr="00C74B87" w:rsidRDefault="006B78EB" w:rsidP="006B78EB">
      <w:pPr>
        <w:spacing w:before="240" w:after="240"/>
        <w:jc w:val="center"/>
        <w:rPr>
          <w:b/>
          <w:color w:val="C00000"/>
          <w:sz w:val="20"/>
          <w:szCs w:val="19"/>
          <w:lang w:val="en-US"/>
        </w:rPr>
      </w:pPr>
      <w:r w:rsidRPr="00C74B87">
        <w:rPr>
          <w:b/>
          <w:color w:val="C00000"/>
          <w:sz w:val="20"/>
          <w:szCs w:val="19"/>
          <w:lang w:val="en-US"/>
        </w:rPr>
        <w:t>Annex 1.2.1_Declaration of honor on exclusion criteria and selection criteria</w:t>
      </w:r>
    </w:p>
    <w:p w14:paraId="5455D914" w14:textId="77777777" w:rsidR="006B78EB" w:rsidRPr="00C74B87" w:rsidRDefault="006B78EB" w:rsidP="006B78EB">
      <w:pPr>
        <w:spacing w:line="480" w:lineRule="auto"/>
        <w:jc w:val="both"/>
        <w:rPr>
          <w:sz w:val="20"/>
          <w:szCs w:val="19"/>
          <w:lang w:val="en-US"/>
        </w:rPr>
      </w:pPr>
      <w:r w:rsidRPr="00C74B87">
        <w:rPr>
          <w:sz w:val="20"/>
          <w:szCs w:val="19"/>
          <w:lang w:val="en-US"/>
        </w:rPr>
        <w:t>The undersigned [</w:t>
      </w:r>
      <w:r w:rsidRPr="00C74B87">
        <w:rPr>
          <w:i/>
          <w:sz w:val="20"/>
          <w:szCs w:val="19"/>
          <w:lang w:val="en-US"/>
        </w:rPr>
        <w:t>insert name of the signatory of this form</w:t>
      </w:r>
      <w:r w:rsidRPr="00C74B87">
        <w:rPr>
          <w:sz w:val="20"/>
          <w:szCs w:val="19"/>
          <w:lang w:val="en-US"/>
        </w:rPr>
        <w:t>]</w:t>
      </w:r>
    </w:p>
    <w:p w14:paraId="7C75B54B" w14:textId="77777777" w:rsidR="006B78EB" w:rsidRPr="00C74B87" w:rsidRDefault="006B78EB" w:rsidP="006B78EB">
      <w:pPr>
        <w:spacing w:line="480" w:lineRule="auto"/>
        <w:jc w:val="both"/>
        <w:rPr>
          <w:sz w:val="20"/>
          <w:szCs w:val="19"/>
        </w:rPr>
      </w:pPr>
      <w:r w:rsidRPr="00C74B87">
        <w:rPr>
          <w:sz w:val="20"/>
          <w:szCs w:val="19"/>
        </w:rPr>
        <w:t>_____________________________________________________________, representing:</w:t>
      </w:r>
    </w:p>
    <w:p w14:paraId="4AB90711" w14:textId="77777777" w:rsidR="006B78EB" w:rsidRPr="00C74B87" w:rsidRDefault="006B78EB" w:rsidP="006B78EB">
      <w:pPr>
        <w:jc w:val="both"/>
        <w:rPr>
          <w:sz w:val="20"/>
          <w:szCs w:val="19"/>
        </w:rPr>
      </w:pPr>
    </w:p>
    <w:tbl>
      <w:tblPr>
        <w:tblW w:w="10337"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573"/>
        <w:gridCol w:w="6764"/>
      </w:tblGrid>
      <w:tr w:rsidR="006B78EB" w:rsidRPr="00C74B87" w14:paraId="6075AF6C" w14:textId="77777777" w:rsidTr="009A24AF">
        <w:trPr>
          <w:trHeight w:val="398"/>
        </w:trPr>
        <w:tc>
          <w:tcPr>
            <w:tcW w:w="3573" w:type="dxa"/>
            <w:shd w:val="clear" w:color="auto" w:fill="auto"/>
          </w:tcPr>
          <w:p w14:paraId="3750E4BA" w14:textId="77777777" w:rsidR="006B78EB" w:rsidRPr="00C74B87" w:rsidRDefault="006B78EB" w:rsidP="009A24AF">
            <w:pPr>
              <w:jc w:val="center"/>
              <w:rPr>
                <w:sz w:val="20"/>
                <w:szCs w:val="19"/>
                <w:lang w:val="en-US"/>
              </w:rPr>
            </w:pPr>
            <w:r w:rsidRPr="00C74B87">
              <w:rPr>
                <w:sz w:val="20"/>
                <w:szCs w:val="19"/>
                <w:lang w:val="en-US"/>
              </w:rPr>
              <w:t>(</w:t>
            </w:r>
            <w:r w:rsidRPr="00C74B87">
              <w:rPr>
                <w:i/>
                <w:sz w:val="20"/>
                <w:szCs w:val="19"/>
                <w:lang w:val="en-US"/>
              </w:rPr>
              <w:t>only for natural persons</w:t>
            </w:r>
            <w:r w:rsidRPr="00C74B87">
              <w:rPr>
                <w:sz w:val="20"/>
                <w:szCs w:val="19"/>
                <w:lang w:val="en-US"/>
              </w:rPr>
              <w:t>) himself or herself</w:t>
            </w:r>
          </w:p>
        </w:tc>
        <w:tc>
          <w:tcPr>
            <w:tcW w:w="6764" w:type="dxa"/>
            <w:shd w:val="clear" w:color="auto" w:fill="auto"/>
          </w:tcPr>
          <w:p w14:paraId="35638D56" w14:textId="77777777" w:rsidR="006B78EB" w:rsidRPr="00C74B87" w:rsidRDefault="006B78EB" w:rsidP="009A24AF">
            <w:pPr>
              <w:jc w:val="center"/>
              <w:rPr>
                <w:sz w:val="20"/>
                <w:szCs w:val="19"/>
                <w:lang w:val="en-US"/>
              </w:rPr>
            </w:pPr>
            <w:r w:rsidRPr="00C74B87">
              <w:rPr>
                <w:sz w:val="20"/>
                <w:szCs w:val="19"/>
                <w:lang w:val="en-US"/>
              </w:rPr>
              <w:t>(</w:t>
            </w:r>
            <w:r w:rsidRPr="00C74B87">
              <w:rPr>
                <w:i/>
                <w:sz w:val="20"/>
                <w:szCs w:val="19"/>
                <w:lang w:val="en-US"/>
              </w:rPr>
              <w:t>only for legal persons</w:t>
            </w:r>
            <w:r w:rsidRPr="00C74B87">
              <w:rPr>
                <w:sz w:val="20"/>
                <w:szCs w:val="19"/>
                <w:lang w:val="en-US"/>
              </w:rPr>
              <w:t>) the following legal person:</w:t>
            </w:r>
          </w:p>
          <w:p w14:paraId="4731E6F2" w14:textId="77777777" w:rsidR="006B78EB" w:rsidRPr="00C74B87" w:rsidRDefault="006B78EB" w:rsidP="009A24AF">
            <w:pPr>
              <w:jc w:val="center"/>
              <w:rPr>
                <w:sz w:val="20"/>
                <w:szCs w:val="19"/>
                <w:lang w:val="en-US"/>
              </w:rPr>
            </w:pPr>
          </w:p>
        </w:tc>
      </w:tr>
      <w:tr w:rsidR="006B78EB" w:rsidRPr="00C74B87" w14:paraId="4FE55619" w14:textId="77777777" w:rsidTr="009A24AF">
        <w:trPr>
          <w:trHeight w:val="1393"/>
        </w:trPr>
        <w:tc>
          <w:tcPr>
            <w:tcW w:w="3573" w:type="dxa"/>
            <w:shd w:val="clear" w:color="auto" w:fill="auto"/>
          </w:tcPr>
          <w:p w14:paraId="1DD7B673" w14:textId="77777777" w:rsidR="006B78EB" w:rsidRPr="00C74B87" w:rsidRDefault="006B78EB" w:rsidP="009A24AF">
            <w:pPr>
              <w:jc w:val="both"/>
              <w:rPr>
                <w:sz w:val="20"/>
                <w:szCs w:val="19"/>
                <w:lang w:val="en-US"/>
              </w:rPr>
            </w:pPr>
            <w:r w:rsidRPr="00C74B87">
              <w:rPr>
                <w:sz w:val="20"/>
                <w:szCs w:val="19"/>
                <w:lang w:val="en-US"/>
              </w:rPr>
              <w:t xml:space="preserve">ID or passport number: </w:t>
            </w:r>
          </w:p>
          <w:p w14:paraId="777F290C" w14:textId="77777777" w:rsidR="006B78EB" w:rsidRPr="00C74B87" w:rsidRDefault="006B78EB" w:rsidP="009A24AF">
            <w:pPr>
              <w:jc w:val="both"/>
              <w:rPr>
                <w:sz w:val="20"/>
                <w:szCs w:val="19"/>
                <w:lang w:val="en-US"/>
              </w:rPr>
            </w:pPr>
          </w:p>
          <w:p w14:paraId="6456B84E" w14:textId="77777777" w:rsidR="006B78EB" w:rsidRPr="00C74B87" w:rsidRDefault="006B78EB" w:rsidP="009A24AF">
            <w:pPr>
              <w:jc w:val="both"/>
              <w:rPr>
                <w:sz w:val="20"/>
                <w:szCs w:val="19"/>
                <w:lang w:val="en-US"/>
              </w:rPr>
            </w:pPr>
            <w:r w:rsidRPr="00C74B87">
              <w:rPr>
                <w:sz w:val="20"/>
                <w:szCs w:val="19"/>
                <w:lang w:val="en-US"/>
              </w:rPr>
              <w:t>(‘the person’)</w:t>
            </w:r>
          </w:p>
        </w:tc>
        <w:tc>
          <w:tcPr>
            <w:tcW w:w="6764" w:type="dxa"/>
            <w:shd w:val="clear" w:color="auto" w:fill="auto"/>
          </w:tcPr>
          <w:p w14:paraId="6DE9676B" w14:textId="77777777" w:rsidR="006B78EB" w:rsidRPr="00C74B87" w:rsidRDefault="006B78EB" w:rsidP="009A24AF">
            <w:pPr>
              <w:rPr>
                <w:b/>
                <w:sz w:val="20"/>
                <w:szCs w:val="19"/>
                <w:lang w:val="en-US"/>
              </w:rPr>
            </w:pPr>
            <w:r w:rsidRPr="00C74B87">
              <w:rPr>
                <w:sz w:val="20"/>
                <w:szCs w:val="19"/>
                <w:lang w:val="en-US"/>
              </w:rPr>
              <w:t>Full official name:</w:t>
            </w:r>
          </w:p>
          <w:p w14:paraId="2E3160F8" w14:textId="77777777" w:rsidR="006B78EB" w:rsidRPr="00C74B87" w:rsidRDefault="006B78EB" w:rsidP="009A24AF">
            <w:pPr>
              <w:rPr>
                <w:sz w:val="20"/>
                <w:szCs w:val="19"/>
                <w:lang w:val="en-US"/>
              </w:rPr>
            </w:pPr>
            <w:r w:rsidRPr="00C74B87">
              <w:rPr>
                <w:sz w:val="20"/>
                <w:szCs w:val="19"/>
                <w:lang w:val="en-US"/>
              </w:rPr>
              <w:t xml:space="preserve">Official legal form: </w:t>
            </w:r>
          </w:p>
          <w:p w14:paraId="3761CF8E" w14:textId="77777777" w:rsidR="006B78EB" w:rsidRPr="00C74B87" w:rsidRDefault="006B78EB" w:rsidP="009A24AF">
            <w:pPr>
              <w:rPr>
                <w:b/>
                <w:sz w:val="20"/>
                <w:szCs w:val="19"/>
                <w:lang w:val="en-US"/>
              </w:rPr>
            </w:pPr>
            <w:r w:rsidRPr="00C74B87">
              <w:rPr>
                <w:sz w:val="20"/>
                <w:szCs w:val="19"/>
                <w:lang w:val="en-US"/>
              </w:rPr>
              <w:t>Statutory registration number</w:t>
            </w:r>
            <w:r w:rsidRPr="00C74B87">
              <w:rPr>
                <w:b/>
                <w:sz w:val="20"/>
                <w:szCs w:val="19"/>
                <w:lang w:val="en-US"/>
              </w:rPr>
              <w:t xml:space="preserve">: </w:t>
            </w:r>
          </w:p>
          <w:p w14:paraId="3E643CAC" w14:textId="77777777" w:rsidR="006B78EB" w:rsidRPr="00C74B87" w:rsidRDefault="006B78EB" w:rsidP="009A24AF">
            <w:pPr>
              <w:rPr>
                <w:b/>
                <w:sz w:val="20"/>
                <w:szCs w:val="19"/>
                <w:lang w:val="en-US"/>
              </w:rPr>
            </w:pPr>
            <w:r w:rsidRPr="00C74B87">
              <w:rPr>
                <w:sz w:val="20"/>
                <w:szCs w:val="19"/>
                <w:lang w:val="en-US"/>
              </w:rPr>
              <w:t xml:space="preserve">Full official address: </w:t>
            </w:r>
          </w:p>
          <w:p w14:paraId="26787445" w14:textId="77777777" w:rsidR="006B78EB" w:rsidRPr="00C74B87" w:rsidRDefault="006B78EB" w:rsidP="009A24AF">
            <w:pPr>
              <w:rPr>
                <w:sz w:val="20"/>
                <w:szCs w:val="19"/>
                <w:lang w:val="en-US"/>
              </w:rPr>
            </w:pPr>
            <w:r w:rsidRPr="00C74B87">
              <w:rPr>
                <w:sz w:val="20"/>
                <w:szCs w:val="19"/>
                <w:lang w:val="en-US"/>
              </w:rPr>
              <w:t xml:space="preserve">VAT registration number: </w:t>
            </w:r>
          </w:p>
          <w:p w14:paraId="7611301D" w14:textId="77777777" w:rsidR="006B78EB" w:rsidRPr="00C74B87" w:rsidRDefault="006B78EB" w:rsidP="009A24AF">
            <w:pPr>
              <w:rPr>
                <w:sz w:val="20"/>
                <w:szCs w:val="19"/>
                <w:lang w:val="en-US"/>
              </w:rPr>
            </w:pPr>
          </w:p>
          <w:p w14:paraId="0C6FB975" w14:textId="77777777" w:rsidR="006B78EB" w:rsidRPr="00C74B87" w:rsidRDefault="006B78EB" w:rsidP="009A24AF">
            <w:pPr>
              <w:rPr>
                <w:sz w:val="20"/>
                <w:szCs w:val="19"/>
                <w:lang w:val="en-US"/>
              </w:rPr>
            </w:pPr>
            <w:r w:rsidRPr="00C74B87">
              <w:rPr>
                <w:sz w:val="20"/>
                <w:szCs w:val="19"/>
                <w:lang w:val="en-US"/>
              </w:rPr>
              <w:t>Attached you can find:</w:t>
            </w:r>
          </w:p>
          <w:p w14:paraId="352A66CA" w14:textId="77777777" w:rsidR="006B78EB" w:rsidRPr="00C74B87" w:rsidRDefault="006B78EB" w:rsidP="00D60D7E">
            <w:pPr>
              <w:pStyle w:val="Paragrafoelenco"/>
              <w:numPr>
                <w:ilvl w:val="0"/>
                <w:numId w:val="27"/>
              </w:numPr>
              <w:ind w:left="0"/>
              <w:rPr>
                <w:b/>
                <w:sz w:val="20"/>
                <w:szCs w:val="19"/>
                <w:lang w:val="en-US"/>
              </w:rPr>
            </w:pPr>
            <w:r w:rsidRPr="00C74B87">
              <w:rPr>
                <w:b/>
                <w:sz w:val="20"/>
                <w:szCs w:val="19"/>
                <w:lang w:val="en-US"/>
              </w:rPr>
              <w:t xml:space="preserve">Copy of Chamber of Commerce registration, </w:t>
            </w:r>
          </w:p>
          <w:p w14:paraId="36B63072" w14:textId="77777777" w:rsidR="006B78EB" w:rsidRPr="00C74B87" w:rsidRDefault="006B78EB" w:rsidP="00D60D7E">
            <w:pPr>
              <w:pStyle w:val="Paragrafoelenco"/>
              <w:numPr>
                <w:ilvl w:val="0"/>
                <w:numId w:val="27"/>
              </w:numPr>
              <w:ind w:left="0"/>
              <w:rPr>
                <w:b/>
                <w:sz w:val="20"/>
                <w:szCs w:val="19"/>
                <w:lang w:val="en-US"/>
              </w:rPr>
            </w:pPr>
            <w:r w:rsidRPr="00C74B87">
              <w:rPr>
                <w:b/>
                <w:sz w:val="20"/>
                <w:szCs w:val="19"/>
                <w:lang w:val="en-US"/>
              </w:rPr>
              <w:t>Copy of Tax Identification Certificate - valid tax registration</w:t>
            </w:r>
          </w:p>
          <w:p w14:paraId="066D4FD2" w14:textId="77777777" w:rsidR="006B78EB" w:rsidRPr="00C74B87" w:rsidRDefault="006B78EB" w:rsidP="00D60D7E">
            <w:pPr>
              <w:pStyle w:val="Paragrafoelenco"/>
              <w:numPr>
                <w:ilvl w:val="0"/>
                <w:numId w:val="27"/>
              </w:numPr>
              <w:ind w:left="0"/>
              <w:rPr>
                <w:b/>
                <w:sz w:val="20"/>
                <w:szCs w:val="19"/>
                <w:lang w:val="en-US"/>
              </w:rPr>
            </w:pPr>
            <w:r w:rsidRPr="00C74B87">
              <w:rPr>
                <w:b/>
                <w:sz w:val="20"/>
                <w:szCs w:val="19"/>
                <w:lang w:val="en-US"/>
              </w:rPr>
              <w:t>Copy of Certificate of Operation,</w:t>
            </w:r>
          </w:p>
          <w:p w14:paraId="2A9BECEE" w14:textId="77777777" w:rsidR="006B78EB" w:rsidRPr="00C74B87" w:rsidRDefault="006B78EB" w:rsidP="00D60D7E">
            <w:pPr>
              <w:pStyle w:val="Paragrafoelenco"/>
              <w:numPr>
                <w:ilvl w:val="0"/>
                <w:numId w:val="27"/>
              </w:numPr>
              <w:ind w:left="0"/>
              <w:rPr>
                <w:b/>
                <w:sz w:val="20"/>
                <w:szCs w:val="19"/>
              </w:rPr>
            </w:pPr>
            <w:r w:rsidRPr="00C74B87">
              <w:rPr>
                <w:b/>
                <w:sz w:val="20"/>
                <w:szCs w:val="19"/>
              </w:rPr>
              <w:t>Copy of Valid Operations License</w:t>
            </w:r>
          </w:p>
          <w:p w14:paraId="3ADD1E6F" w14:textId="77777777" w:rsidR="006B78EB" w:rsidRPr="00C74B87" w:rsidRDefault="006B78EB" w:rsidP="009A24AF">
            <w:pPr>
              <w:rPr>
                <w:sz w:val="20"/>
                <w:szCs w:val="19"/>
              </w:rPr>
            </w:pPr>
          </w:p>
        </w:tc>
      </w:tr>
    </w:tbl>
    <w:p w14:paraId="2C24EBC1" w14:textId="77777777" w:rsidR="006B78EB" w:rsidRPr="00C74B87" w:rsidRDefault="006B78EB" w:rsidP="006B78EB">
      <w:pPr>
        <w:jc w:val="both"/>
        <w:rPr>
          <w:i/>
          <w:sz w:val="20"/>
          <w:szCs w:val="19"/>
        </w:rPr>
      </w:pPr>
    </w:p>
    <w:p w14:paraId="1F750975" w14:textId="77777777" w:rsidR="006B78EB" w:rsidRPr="00C74B87" w:rsidRDefault="006B78EB" w:rsidP="006B78EB">
      <w:pPr>
        <w:jc w:val="both"/>
        <w:rPr>
          <w:b/>
          <w:color w:val="0070C0"/>
          <w:sz w:val="20"/>
          <w:szCs w:val="19"/>
          <w:lang w:val="en-US"/>
        </w:rPr>
      </w:pPr>
      <w:r w:rsidRPr="00C74B87">
        <w:rPr>
          <w:b/>
          <w:color w:val="0070C0"/>
          <w:sz w:val="20"/>
          <w:szCs w:val="19"/>
          <w:lang w:val="en-US"/>
        </w:rPr>
        <w:t>The person is not required to submit the declaration on exclusion criteria if the same declaration has already been submitted for the purposes of another award procedure of the same contractor, provided the situation has not changed, and that the time that has elapsed since the issuing date of the declaration does not exceed one year.</w:t>
      </w:r>
    </w:p>
    <w:p w14:paraId="67F885C6" w14:textId="77777777" w:rsidR="006B78EB" w:rsidRPr="00C74B87" w:rsidRDefault="006B78EB" w:rsidP="006B78EB">
      <w:pPr>
        <w:spacing w:before="280" w:after="280"/>
        <w:jc w:val="both"/>
        <w:rPr>
          <w:b/>
          <w:color w:val="0070C0"/>
          <w:sz w:val="20"/>
          <w:szCs w:val="19"/>
          <w:lang w:val="en-US"/>
        </w:rPr>
      </w:pPr>
      <w:r w:rsidRPr="00C74B87">
        <w:rPr>
          <w:b/>
          <w:color w:val="0070C0"/>
          <w:sz w:val="20"/>
          <w:szCs w:val="19"/>
          <w:lang w:val="en-US"/>
        </w:rPr>
        <w:t xml:space="preserve">In this case, the signatory declares that the person has already provided the same declaration on exclusion criteria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02"/>
        <w:gridCol w:w="6662"/>
      </w:tblGrid>
      <w:tr w:rsidR="006B78EB" w:rsidRPr="00C74B87" w14:paraId="68C0E57A" w14:textId="77777777" w:rsidTr="009A24AF">
        <w:trPr>
          <w:jc w:val="center"/>
        </w:trPr>
        <w:tc>
          <w:tcPr>
            <w:tcW w:w="2802" w:type="dxa"/>
            <w:shd w:val="clear" w:color="auto" w:fill="auto"/>
          </w:tcPr>
          <w:p w14:paraId="4430E694" w14:textId="77777777" w:rsidR="006B78EB" w:rsidRPr="00C74B87" w:rsidRDefault="006B78EB" w:rsidP="009A24AF">
            <w:pPr>
              <w:jc w:val="center"/>
              <w:rPr>
                <w:b/>
                <w:color w:val="0070C0"/>
                <w:sz w:val="20"/>
                <w:szCs w:val="19"/>
              </w:rPr>
            </w:pPr>
            <w:r w:rsidRPr="00C74B87">
              <w:rPr>
                <w:b/>
                <w:color w:val="0070C0"/>
                <w:sz w:val="20"/>
                <w:szCs w:val="19"/>
              </w:rPr>
              <w:t>Date of the declaration</w:t>
            </w:r>
          </w:p>
        </w:tc>
        <w:tc>
          <w:tcPr>
            <w:tcW w:w="6662" w:type="dxa"/>
            <w:shd w:val="clear" w:color="auto" w:fill="auto"/>
          </w:tcPr>
          <w:p w14:paraId="230A99F4" w14:textId="77777777" w:rsidR="006B78EB" w:rsidRPr="00C74B87" w:rsidRDefault="006B78EB" w:rsidP="009A24AF">
            <w:pPr>
              <w:jc w:val="center"/>
              <w:rPr>
                <w:b/>
                <w:color w:val="0070C0"/>
                <w:sz w:val="20"/>
                <w:szCs w:val="19"/>
                <w:lang w:val="en-US"/>
              </w:rPr>
            </w:pPr>
            <w:r w:rsidRPr="00C74B87">
              <w:rPr>
                <w:b/>
                <w:color w:val="0070C0"/>
                <w:sz w:val="20"/>
                <w:szCs w:val="19"/>
                <w:lang w:val="en-US"/>
              </w:rPr>
              <w:t>Full reference to previous procedure</w:t>
            </w:r>
          </w:p>
        </w:tc>
      </w:tr>
      <w:tr w:rsidR="006B78EB" w:rsidRPr="00C74B87" w14:paraId="077A9AA5" w14:textId="77777777" w:rsidTr="009A24AF">
        <w:trPr>
          <w:jc w:val="center"/>
        </w:trPr>
        <w:tc>
          <w:tcPr>
            <w:tcW w:w="2802" w:type="dxa"/>
            <w:shd w:val="clear" w:color="auto" w:fill="auto"/>
          </w:tcPr>
          <w:p w14:paraId="4B30703B" w14:textId="77777777" w:rsidR="006B78EB" w:rsidRPr="00C74B87" w:rsidRDefault="006B78EB" w:rsidP="009A24AF">
            <w:pPr>
              <w:rPr>
                <w:color w:val="0070C0"/>
                <w:sz w:val="20"/>
                <w:szCs w:val="19"/>
                <w:lang w:val="en-US"/>
              </w:rPr>
            </w:pPr>
          </w:p>
        </w:tc>
        <w:tc>
          <w:tcPr>
            <w:tcW w:w="6662" w:type="dxa"/>
            <w:shd w:val="clear" w:color="auto" w:fill="auto"/>
          </w:tcPr>
          <w:p w14:paraId="1C4E6B64" w14:textId="77777777" w:rsidR="006B78EB" w:rsidRPr="00C74B87" w:rsidRDefault="006B78EB" w:rsidP="009A24AF">
            <w:pPr>
              <w:rPr>
                <w:color w:val="0070C0"/>
                <w:sz w:val="20"/>
                <w:szCs w:val="19"/>
                <w:lang w:val="en-US"/>
              </w:rPr>
            </w:pPr>
          </w:p>
        </w:tc>
      </w:tr>
    </w:tbl>
    <w:p w14:paraId="058B7214" w14:textId="77777777" w:rsidR="006B78EB" w:rsidRPr="00C74B87" w:rsidRDefault="006B78EB" w:rsidP="006B78EB">
      <w:pPr>
        <w:rPr>
          <w:sz w:val="20"/>
          <w:szCs w:val="19"/>
          <w:lang w:val="en-US"/>
        </w:rPr>
      </w:pPr>
    </w:p>
    <w:p w14:paraId="51A41D57" w14:textId="77777777" w:rsidR="006B78EB" w:rsidRPr="00C74B87" w:rsidRDefault="006B78EB" w:rsidP="006B78EB">
      <w:pPr>
        <w:pStyle w:val="Titolo"/>
        <w:rPr>
          <w:rFonts w:ascii="Times New Roman" w:hAnsi="Times New Roman"/>
          <w:sz w:val="20"/>
          <w:szCs w:val="19"/>
          <w:lang w:val="en-US"/>
        </w:rPr>
      </w:pPr>
      <w:r w:rsidRPr="00C74B87">
        <w:rPr>
          <w:rFonts w:ascii="Times New Roman" w:hAnsi="Times New Roman"/>
          <w:sz w:val="20"/>
          <w:szCs w:val="19"/>
          <w:lang w:val="en-US"/>
        </w:rPr>
        <w:t>I – Situations of exclusion concerning the person</w:t>
      </w:r>
    </w:p>
    <w:p w14:paraId="200675AA" w14:textId="77777777" w:rsidR="006B78EB" w:rsidRPr="00C74B87" w:rsidRDefault="006B78EB" w:rsidP="006B78EB">
      <w:pPr>
        <w:rPr>
          <w:sz w:val="20"/>
          <w:szCs w:val="19"/>
          <w:lang w:val="en-US"/>
        </w:rPr>
      </w:pPr>
    </w:p>
    <w:tbl>
      <w:tblPr>
        <w:tblW w:w="10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35"/>
        <w:gridCol w:w="851"/>
        <w:gridCol w:w="739"/>
      </w:tblGrid>
      <w:tr w:rsidR="006B78EB" w:rsidRPr="00C74B87" w14:paraId="01BC3029" w14:textId="77777777" w:rsidTr="009A24AF">
        <w:trPr>
          <w:trHeight w:val="300"/>
        </w:trPr>
        <w:tc>
          <w:tcPr>
            <w:tcW w:w="8635" w:type="dxa"/>
            <w:shd w:val="clear" w:color="auto" w:fill="auto"/>
          </w:tcPr>
          <w:p w14:paraId="32DCB32E" w14:textId="77777777" w:rsidR="006B78EB" w:rsidRPr="00C74B87" w:rsidRDefault="006B78EB" w:rsidP="00D60D7E">
            <w:pPr>
              <w:numPr>
                <w:ilvl w:val="0"/>
                <w:numId w:val="10"/>
              </w:numPr>
              <w:spacing w:before="40" w:after="40"/>
              <w:ind w:left="0"/>
              <w:jc w:val="both"/>
              <w:rPr>
                <w:sz w:val="20"/>
                <w:szCs w:val="19"/>
                <w:lang w:val="en-US"/>
              </w:rPr>
            </w:pPr>
            <w:r w:rsidRPr="00C74B87">
              <w:rPr>
                <w:sz w:val="20"/>
                <w:szCs w:val="19"/>
                <w:lang w:val="en-US"/>
              </w:rPr>
              <w:t xml:space="preserve"> declares that the person is in one of the following situations:</w:t>
            </w:r>
          </w:p>
        </w:tc>
        <w:tc>
          <w:tcPr>
            <w:tcW w:w="851" w:type="dxa"/>
            <w:shd w:val="clear" w:color="auto" w:fill="auto"/>
          </w:tcPr>
          <w:p w14:paraId="57D2BCEF" w14:textId="77777777" w:rsidR="006B78EB" w:rsidRPr="00C74B87" w:rsidRDefault="006B78EB" w:rsidP="009A24AF">
            <w:pPr>
              <w:spacing w:before="40" w:after="40"/>
              <w:jc w:val="both"/>
              <w:rPr>
                <w:sz w:val="20"/>
                <w:szCs w:val="19"/>
              </w:rPr>
            </w:pPr>
            <w:r w:rsidRPr="00C74B87">
              <w:rPr>
                <w:sz w:val="20"/>
                <w:szCs w:val="19"/>
              </w:rPr>
              <w:t>YES</w:t>
            </w:r>
          </w:p>
        </w:tc>
        <w:tc>
          <w:tcPr>
            <w:tcW w:w="738" w:type="dxa"/>
            <w:shd w:val="clear" w:color="auto" w:fill="auto"/>
          </w:tcPr>
          <w:p w14:paraId="4AA6F2C4" w14:textId="77777777" w:rsidR="006B78EB" w:rsidRPr="00C74B87" w:rsidRDefault="006B78EB" w:rsidP="009A24AF">
            <w:pPr>
              <w:spacing w:before="40" w:after="40"/>
              <w:jc w:val="both"/>
              <w:rPr>
                <w:sz w:val="20"/>
                <w:szCs w:val="19"/>
              </w:rPr>
            </w:pPr>
            <w:r w:rsidRPr="00C74B87">
              <w:rPr>
                <w:sz w:val="20"/>
                <w:szCs w:val="19"/>
              </w:rPr>
              <w:t>NO</w:t>
            </w:r>
          </w:p>
        </w:tc>
      </w:tr>
      <w:tr w:rsidR="006B78EB" w:rsidRPr="00C74B87" w14:paraId="374C098D" w14:textId="77777777" w:rsidTr="009A24AF">
        <w:trPr>
          <w:trHeight w:val="960"/>
        </w:trPr>
        <w:tc>
          <w:tcPr>
            <w:tcW w:w="8635" w:type="dxa"/>
            <w:shd w:val="clear" w:color="auto" w:fill="auto"/>
          </w:tcPr>
          <w:p w14:paraId="2B90380A"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851" w:type="dxa"/>
            <w:shd w:val="clear" w:color="auto" w:fill="auto"/>
          </w:tcPr>
          <w:p w14:paraId="56C2926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01766D4E"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28F9B283" w14:textId="77777777" w:rsidTr="009A24AF">
        <w:trPr>
          <w:trHeight w:val="740"/>
        </w:trPr>
        <w:tc>
          <w:tcPr>
            <w:tcW w:w="8635" w:type="dxa"/>
            <w:shd w:val="clear" w:color="auto" w:fill="auto"/>
          </w:tcPr>
          <w:p w14:paraId="7B17333F"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 xml:space="preserve">it has been established by a final </w:t>
            </w:r>
            <w:r w:rsidRPr="00C74B87">
              <w:rPr>
                <w:sz w:val="20"/>
                <w:szCs w:val="19"/>
                <w:lang w:val="en-US"/>
              </w:rPr>
              <w:t xml:space="preserve">judgment </w:t>
            </w:r>
            <w:r w:rsidRPr="00C74B87">
              <w:rPr>
                <w:color w:val="000000"/>
                <w:sz w:val="20"/>
                <w:szCs w:val="19"/>
                <w:lang w:val="en-US"/>
              </w:rPr>
              <w:t>or a final administrative decision that the person is in breach of its obligations relating to the payment of taxes or social security contributions in accordance with the applicable law;</w:t>
            </w:r>
          </w:p>
        </w:tc>
        <w:tc>
          <w:tcPr>
            <w:tcW w:w="851" w:type="dxa"/>
            <w:shd w:val="clear" w:color="auto" w:fill="auto"/>
          </w:tcPr>
          <w:p w14:paraId="4415F91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1A00BA5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2BB6EC15" w14:textId="77777777" w:rsidTr="009A24AF">
        <w:trPr>
          <w:trHeight w:val="1180"/>
        </w:trPr>
        <w:tc>
          <w:tcPr>
            <w:tcW w:w="8635" w:type="dxa"/>
            <w:shd w:val="clear" w:color="auto" w:fill="auto"/>
          </w:tcPr>
          <w:p w14:paraId="0E421EB0"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 xml:space="preserve">it has been established by a final </w:t>
            </w:r>
            <w:r w:rsidRPr="00C74B87">
              <w:rPr>
                <w:sz w:val="20"/>
                <w:szCs w:val="19"/>
                <w:lang w:val="en-US"/>
              </w:rPr>
              <w:t xml:space="preserve">judgment </w:t>
            </w:r>
            <w:r w:rsidRPr="00C74B87">
              <w:rPr>
                <w:color w:val="000000"/>
                <w:sz w:val="20"/>
                <w:szCs w:val="19"/>
                <w:lang w:val="en-US"/>
              </w:rPr>
              <w:t xml:space="preserve">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w:t>
            </w:r>
            <w:r w:rsidRPr="00C74B87">
              <w:rPr>
                <w:sz w:val="20"/>
                <w:szCs w:val="19"/>
                <w:lang w:val="en-US"/>
              </w:rPr>
              <w:t xml:space="preserve">credibility </w:t>
            </w:r>
            <w:r w:rsidRPr="00C74B87">
              <w:rPr>
                <w:color w:val="000000"/>
                <w:sz w:val="20"/>
                <w:szCs w:val="19"/>
                <w:lang w:val="en-US"/>
              </w:rPr>
              <w:t>where such conduct denotes wrongful intent or gross negligence, including, in particular, any of the following:</w:t>
            </w:r>
          </w:p>
        </w:tc>
        <w:tc>
          <w:tcPr>
            <w:tcW w:w="1590" w:type="dxa"/>
            <w:gridSpan w:val="2"/>
            <w:shd w:val="clear" w:color="auto" w:fill="auto"/>
          </w:tcPr>
          <w:p w14:paraId="19A00A46" w14:textId="77777777" w:rsidR="006B78EB" w:rsidRPr="00C74B87" w:rsidRDefault="006B78EB" w:rsidP="009A24AF">
            <w:pPr>
              <w:spacing w:before="240" w:after="120"/>
              <w:jc w:val="both"/>
              <w:rPr>
                <w:sz w:val="20"/>
                <w:szCs w:val="19"/>
                <w:lang w:val="en-US"/>
              </w:rPr>
            </w:pPr>
          </w:p>
        </w:tc>
      </w:tr>
      <w:tr w:rsidR="006B78EB" w:rsidRPr="00C74B87" w14:paraId="238C8217" w14:textId="77777777" w:rsidTr="009A24AF">
        <w:trPr>
          <w:trHeight w:val="750"/>
        </w:trPr>
        <w:tc>
          <w:tcPr>
            <w:tcW w:w="8635" w:type="dxa"/>
            <w:shd w:val="clear" w:color="auto" w:fill="auto"/>
          </w:tcPr>
          <w:p w14:paraId="238BB480"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 xml:space="preserve">(i) fraudulently or negligently misrepresenting information required for the verification of the absence of grounds for exclusion or the </w:t>
            </w:r>
            <w:r w:rsidRPr="00C74B87">
              <w:rPr>
                <w:sz w:val="20"/>
                <w:szCs w:val="19"/>
                <w:lang w:val="en-US"/>
              </w:rPr>
              <w:t xml:space="preserve">fulfillment </w:t>
            </w:r>
            <w:r w:rsidRPr="00C74B87">
              <w:rPr>
                <w:color w:val="000000"/>
                <w:sz w:val="20"/>
                <w:szCs w:val="19"/>
                <w:lang w:val="en-US"/>
              </w:rPr>
              <w:t>of eligibility or selection criteria or in the performance of a contract or an agreement;</w:t>
            </w:r>
          </w:p>
        </w:tc>
        <w:tc>
          <w:tcPr>
            <w:tcW w:w="851" w:type="dxa"/>
            <w:shd w:val="clear" w:color="auto" w:fill="auto"/>
          </w:tcPr>
          <w:p w14:paraId="4198684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0EE5DE44"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128EC467" w14:textId="77777777" w:rsidTr="009A24AF">
        <w:trPr>
          <w:trHeight w:val="610"/>
        </w:trPr>
        <w:tc>
          <w:tcPr>
            <w:tcW w:w="8635" w:type="dxa"/>
            <w:shd w:val="clear" w:color="auto" w:fill="auto"/>
          </w:tcPr>
          <w:p w14:paraId="60676659"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(ii) entering into agreement with other persons with the aim of distorting competition;</w:t>
            </w:r>
          </w:p>
        </w:tc>
        <w:tc>
          <w:tcPr>
            <w:tcW w:w="851" w:type="dxa"/>
            <w:shd w:val="clear" w:color="auto" w:fill="auto"/>
          </w:tcPr>
          <w:p w14:paraId="79CE54CC"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7B98089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361DD964" w14:textId="77777777" w:rsidTr="009A24AF">
        <w:trPr>
          <w:trHeight w:val="610"/>
        </w:trPr>
        <w:tc>
          <w:tcPr>
            <w:tcW w:w="8635" w:type="dxa"/>
            <w:shd w:val="clear" w:color="auto" w:fill="auto"/>
          </w:tcPr>
          <w:p w14:paraId="0A116FC6"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(iii) violating intellectual property rights;</w:t>
            </w:r>
          </w:p>
        </w:tc>
        <w:tc>
          <w:tcPr>
            <w:tcW w:w="851" w:type="dxa"/>
            <w:shd w:val="clear" w:color="auto" w:fill="auto"/>
          </w:tcPr>
          <w:p w14:paraId="59F9B5ED"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5BC52B6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7F013BA8" w14:textId="77777777" w:rsidTr="009A24AF">
        <w:trPr>
          <w:trHeight w:val="610"/>
        </w:trPr>
        <w:tc>
          <w:tcPr>
            <w:tcW w:w="8635" w:type="dxa"/>
            <w:shd w:val="clear" w:color="auto" w:fill="auto"/>
          </w:tcPr>
          <w:p w14:paraId="3229B12A"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(iv) attempting to influence the decision-making process of the contracting authority during the award procedure;</w:t>
            </w:r>
          </w:p>
        </w:tc>
        <w:tc>
          <w:tcPr>
            <w:tcW w:w="851" w:type="dxa"/>
            <w:shd w:val="clear" w:color="auto" w:fill="auto"/>
          </w:tcPr>
          <w:p w14:paraId="047E57F3"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7E00C7E3"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2EDCD08B" w14:textId="77777777" w:rsidTr="009A24AF">
        <w:trPr>
          <w:trHeight w:val="620"/>
        </w:trPr>
        <w:tc>
          <w:tcPr>
            <w:tcW w:w="8635" w:type="dxa"/>
            <w:shd w:val="clear" w:color="auto" w:fill="auto"/>
          </w:tcPr>
          <w:p w14:paraId="6D5AA752"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(v) attempting to obtain confidential information that may confer upon it undue advantages in the award procedure</w:t>
            </w:r>
            <w:r w:rsidRPr="00C74B87">
              <w:rPr>
                <w:b/>
                <w:i/>
                <w:color w:val="000000"/>
                <w:sz w:val="20"/>
                <w:szCs w:val="19"/>
                <w:lang w:val="en-US"/>
              </w:rPr>
              <w:t xml:space="preserve">; </w:t>
            </w:r>
          </w:p>
        </w:tc>
        <w:tc>
          <w:tcPr>
            <w:tcW w:w="851" w:type="dxa"/>
            <w:shd w:val="clear" w:color="auto" w:fill="auto"/>
          </w:tcPr>
          <w:p w14:paraId="49D1E867"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14CD9BC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6ACF3B3D" w14:textId="77777777" w:rsidTr="009A24AF">
        <w:trPr>
          <w:trHeight w:val="580"/>
        </w:trPr>
        <w:tc>
          <w:tcPr>
            <w:tcW w:w="8635" w:type="dxa"/>
            <w:shd w:val="clear" w:color="auto" w:fill="auto"/>
          </w:tcPr>
          <w:p w14:paraId="68393C63" w14:textId="77777777" w:rsidR="006B78EB" w:rsidRPr="00C74B87" w:rsidRDefault="006B78EB" w:rsidP="00D60D7E">
            <w:pPr>
              <w:numPr>
                <w:ilvl w:val="0"/>
                <w:numId w:val="9"/>
              </w:numPr>
              <w:pBdr>
                <w:top w:val="nil"/>
                <w:left w:val="nil"/>
                <w:bottom w:val="nil"/>
                <w:right w:val="nil"/>
                <w:between w:val="nil"/>
              </w:pBdr>
              <w:spacing w:before="40" w:after="40"/>
              <w:ind w:left="0" w:hanging="357"/>
              <w:jc w:val="both"/>
              <w:rPr>
                <w:color w:val="000000"/>
                <w:sz w:val="20"/>
                <w:szCs w:val="19"/>
                <w:lang w:val="en-US"/>
              </w:rPr>
            </w:pPr>
            <w:r w:rsidRPr="00C74B87">
              <w:rPr>
                <w:color w:val="000000"/>
                <w:sz w:val="20"/>
                <w:szCs w:val="19"/>
                <w:lang w:val="en-US"/>
              </w:rPr>
              <w:t xml:space="preserve">it has been established by a final </w:t>
            </w:r>
            <w:r w:rsidRPr="00C74B87">
              <w:rPr>
                <w:sz w:val="20"/>
                <w:szCs w:val="19"/>
                <w:lang w:val="en-US"/>
              </w:rPr>
              <w:t xml:space="preserve">judgment </w:t>
            </w:r>
            <w:r w:rsidRPr="00C74B87">
              <w:rPr>
                <w:color w:val="000000"/>
                <w:sz w:val="20"/>
                <w:szCs w:val="19"/>
                <w:lang w:val="en-US"/>
              </w:rPr>
              <w:t>that the person is guilty of any of the following:</w:t>
            </w:r>
          </w:p>
        </w:tc>
        <w:tc>
          <w:tcPr>
            <w:tcW w:w="1590" w:type="dxa"/>
            <w:gridSpan w:val="2"/>
            <w:shd w:val="clear" w:color="auto" w:fill="auto"/>
          </w:tcPr>
          <w:p w14:paraId="76CE7E46" w14:textId="77777777" w:rsidR="006B78EB" w:rsidRPr="00C74B87" w:rsidRDefault="006B78EB" w:rsidP="009A24AF">
            <w:pPr>
              <w:spacing w:before="240" w:after="120"/>
              <w:jc w:val="both"/>
              <w:rPr>
                <w:sz w:val="20"/>
                <w:szCs w:val="19"/>
                <w:lang w:val="en-US"/>
              </w:rPr>
            </w:pPr>
          </w:p>
        </w:tc>
      </w:tr>
      <w:tr w:rsidR="006B78EB" w:rsidRPr="00C74B87" w14:paraId="383534B9" w14:textId="77777777" w:rsidTr="009A24AF">
        <w:trPr>
          <w:trHeight w:val="750"/>
        </w:trPr>
        <w:tc>
          <w:tcPr>
            <w:tcW w:w="8635" w:type="dxa"/>
            <w:shd w:val="clear" w:color="auto" w:fill="auto"/>
          </w:tcPr>
          <w:p w14:paraId="2B207E16"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(i) fraud, within the meaning of Article 3 of Directive (EU) 2017/1371 and Article 1 of the Convention on the protection of the European Communities' financial interests, drawn up by the Council Act of July 26, 1995;</w:t>
            </w:r>
          </w:p>
        </w:tc>
        <w:tc>
          <w:tcPr>
            <w:tcW w:w="851" w:type="dxa"/>
            <w:shd w:val="clear" w:color="auto" w:fill="auto"/>
          </w:tcPr>
          <w:p w14:paraId="1891CD43"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2C7C50D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3A49C0E6" w14:textId="77777777" w:rsidTr="009A24AF">
        <w:trPr>
          <w:trHeight w:val="1180"/>
        </w:trPr>
        <w:tc>
          <w:tcPr>
            <w:tcW w:w="8635" w:type="dxa"/>
            <w:shd w:val="clear" w:color="auto" w:fill="auto"/>
          </w:tcPr>
          <w:p w14:paraId="6C346C07"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(ii) corruption, as defined in Article 4(2) of Directive (EU) 2017/1371 or active corruption within the meaning of Article 3 of the Convention on the fight against corruption involving officials of the European Communities or officials of Member States of the European Union, drawn up by the Council Act of May 26, 1997, or conduct referred to in Article 2(1) of Council Framework Decision 2003/568/JHA, or corruption as defined in other applicable laws;</w:t>
            </w:r>
          </w:p>
        </w:tc>
        <w:tc>
          <w:tcPr>
            <w:tcW w:w="851" w:type="dxa"/>
            <w:shd w:val="clear" w:color="auto" w:fill="auto"/>
          </w:tcPr>
          <w:p w14:paraId="32214C0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426F137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0B609CAE" w14:textId="77777777" w:rsidTr="009A24AF">
        <w:trPr>
          <w:trHeight w:val="610"/>
        </w:trPr>
        <w:tc>
          <w:tcPr>
            <w:tcW w:w="8635" w:type="dxa"/>
            <w:shd w:val="clear" w:color="auto" w:fill="auto"/>
          </w:tcPr>
          <w:p w14:paraId="3A7A1225"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 xml:space="preserve">(iii) conduct related to a criminal </w:t>
            </w:r>
            <w:r w:rsidRPr="00C74B87">
              <w:rPr>
                <w:sz w:val="20"/>
                <w:szCs w:val="19"/>
                <w:lang w:val="en-US"/>
              </w:rPr>
              <w:t>organization</w:t>
            </w:r>
            <w:r w:rsidRPr="00C74B87">
              <w:rPr>
                <w:color w:val="000000"/>
                <w:sz w:val="20"/>
                <w:szCs w:val="19"/>
                <w:lang w:val="en-US"/>
              </w:rPr>
              <w:t>, as referred to in Article 2 of Council Framework Decision 2008/841/JHA;</w:t>
            </w:r>
          </w:p>
        </w:tc>
        <w:tc>
          <w:tcPr>
            <w:tcW w:w="851" w:type="dxa"/>
            <w:shd w:val="clear" w:color="auto" w:fill="auto"/>
          </w:tcPr>
          <w:p w14:paraId="7816E01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209EE915"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260F5E4B" w14:textId="77777777" w:rsidTr="009A24AF">
        <w:trPr>
          <w:trHeight w:val="620"/>
        </w:trPr>
        <w:tc>
          <w:tcPr>
            <w:tcW w:w="8635" w:type="dxa"/>
            <w:shd w:val="clear" w:color="auto" w:fill="auto"/>
          </w:tcPr>
          <w:p w14:paraId="14676EB8"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(iv) money laundering or terrorist financing, within the meaning of Article 1(3), (4) and (5) of Directive (EU) 2015/849 of the European Parliament and of the Council;</w:t>
            </w:r>
          </w:p>
        </w:tc>
        <w:tc>
          <w:tcPr>
            <w:tcW w:w="851" w:type="dxa"/>
            <w:shd w:val="clear" w:color="auto" w:fill="auto"/>
          </w:tcPr>
          <w:p w14:paraId="5F0F4276"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67759CD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709218EB" w14:textId="77777777" w:rsidTr="009A24AF">
        <w:trPr>
          <w:trHeight w:val="960"/>
        </w:trPr>
        <w:tc>
          <w:tcPr>
            <w:tcW w:w="8635" w:type="dxa"/>
            <w:shd w:val="clear" w:color="auto" w:fill="auto"/>
          </w:tcPr>
          <w:p w14:paraId="36A129D4"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 xml:space="preserve">(v) terrorist </w:t>
            </w:r>
            <w:r w:rsidRPr="00C74B87">
              <w:rPr>
                <w:sz w:val="20"/>
                <w:szCs w:val="19"/>
                <w:lang w:val="en-US"/>
              </w:rPr>
              <w:t xml:space="preserve">offenses </w:t>
            </w:r>
            <w:r w:rsidRPr="00C74B87">
              <w:rPr>
                <w:color w:val="000000"/>
                <w:sz w:val="20"/>
                <w:szCs w:val="19"/>
                <w:lang w:val="en-US"/>
              </w:rPr>
              <w:t xml:space="preserve">or </w:t>
            </w:r>
            <w:r w:rsidRPr="00C74B87">
              <w:rPr>
                <w:sz w:val="20"/>
                <w:szCs w:val="19"/>
                <w:lang w:val="en-US"/>
              </w:rPr>
              <w:t xml:space="preserve">offenses </w:t>
            </w:r>
            <w:r w:rsidRPr="00C74B87">
              <w:rPr>
                <w:color w:val="000000"/>
                <w:sz w:val="20"/>
                <w:szCs w:val="19"/>
                <w:lang w:val="en-US"/>
              </w:rPr>
              <w:t xml:space="preserve">related to terrorist activities as well as inciting, aiding, abetting, or attempting to commit such </w:t>
            </w:r>
            <w:r w:rsidRPr="00C74B87">
              <w:rPr>
                <w:sz w:val="20"/>
                <w:szCs w:val="19"/>
                <w:lang w:val="en-US"/>
              </w:rPr>
              <w:t xml:space="preserve">offenses </w:t>
            </w:r>
            <w:r w:rsidRPr="00C74B87">
              <w:rPr>
                <w:color w:val="000000"/>
                <w:sz w:val="20"/>
                <w:szCs w:val="19"/>
                <w:lang w:val="en-US"/>
              </w:rPr>
              <w:t>as defined in Articles 3, 14, and Title III of Directive (EU) 2017/541 of the European Parliament and of the Council of March 15, 2017, on combating terrorism;</w:t>
            </w:r>
          </w:p>
        </w:tc>
        <w:tc>
          <w:tcPr>
            <w:tcW w:w="851" w:type="dxa"/>
            <w:shd w:val="clear" w:color="auto" w:fill="auto"/>
          </w:tcPr>
          <w:p w14:paraId="5FCE87E6"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1140734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29D434C2" w14:textId="77777777" w:rsidTr="009A24AF">
        <w:trPr>
          <w:trHeight w:val="610"/>
        </w:trPr>
        <w:tc>
          <w:tcPr>
            <w:tcW w:w="8635" w:type="dxa"/>
            <w:shd w:val="clear" w:color="auto" w:fill="auto"/>
          </w:tcPr>
          <w:p w14:paraId="2FD2D1D4"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(vi) child labor or other offenses concerning trafficking in human beings as referred to in Article 2 of Directive 2011/36/EU of the European Parliament and of the Council;</w:t>
            </w:r>
          </w:p>
        </w:tc>
        <w:tc>
          <w:tcPr>
            <w:tcW w:w="851" w:type="dxa"/>
            <w:shd w:val="clear" w:color="auto" w:fill="auto"/>
          </w:tcPr>
          <w:p w14:paraId="45C87F9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37D2B77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41868774" w14:textId="77777777" w:rsidTr="009A24AF">
        <w:trPr>
          <w:trHeight w:val="1180"/>
        </w:trPr>
        <w:tc>
          <w:tcPr>
            <w:tcW w:w="8635" w:type="dxa"/>
            <w:shd w:val="clear" w:color="auto" w:fill="auto"/>
          </w:tcPr>
          <w:p w14:paraId="4CF8ADA0"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 xml:space="preserve">it has shown significant deficiencies in complying with the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the European Anti-Fraud Office (OLAF) or the Court of Auditors; </w:t>
            </w:r>
          </w:p>
        </w:tc>
        <w:tc>
          <w:tcPr>
            <w:tcW w:w="851" w:type="dxa"/>
            <w:shd w:val="clear" w:color="auto" w:fill="auto"/>
          </w:tcPr>
          <w:p w14:paraId="7B29A0F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0711661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600A3264" w14:textId="77777777" w:rsidTr="009A24AF">
        <w:trPr>
          <w:trHeight w:val="740"/>
        </w:trPr>
        <w:tc>
          <w:tcPr>
            <w:tcW w:w="8635" w:type="dxa"/>
            <w:shd w:val="clear" w:color="auto" w:fill="auto"/>
          </w:tcPr>
          <w:p w14:paraId="610733B9"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has been established by a final judgment or final administrative decision that the person has committed an irregularity within the meaning of Article 1(2) of Council Regulation (EC, Euratom) No 2988/95;</w:t>
            </w:r>
          </w:p>
        </w:tc>
        <w:tc>
          <w:tcPr>
            <w:tcW w:w="851" w:type="dxa"/>
            <w:shd w:val="clear" w:color="auto" w:fill="auto"/>
          </w:tcPr>
          <w:p w14:paraId="6C581E17"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0B87490D"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6433F2C2" w14:textId="77777777" w:rsidTr="009A24AF">
        <w:trPr>
          <w:trHeight w:val="970"/>
        </w:trPr>
        <w:tc>
          <w:tcPr>
            <w:tcW w:w="8635" w:type="dxa"/>
            <w:shd w:val="clear" w:color="auto" w:fill="auto"/>
          </w:tcPr>
          <w:p w14:paraId="023C08CA"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51" w:type="dxa"/>
            <w:shd w:val="clear" w:color="auto" w:fill="auto"/>
          </w:tcPr>
          <w:p w14:paraId="5429D46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63C6FF1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30566A5F" w14:textId="77777777" w:rsidTr="009A24AF">
        <w:trPr>
          <w:trHeight w:val="610"/>
        </w:trPr>
        <w:tc>
          <w:tcPr>
            <w:tcW w:w="8635" w:type="dxa"/>
            <w:shd w:val="clear" w:color="auto" w:fill="auto"/>
          </w:tcPr>
          <w:p w14:paraId="37F4F689" w14:textId="77777777" w:rsidR="006B78EB" w:rsidRPr="00C74B87" w:rsidRDefault="006B78EB" w:rsidP="00D60D7E">
            <w:pPr>
              <w:numPr>
                <w:ilvl w:val="0"/>
                <w:numId w:val="9"/>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w:t>
            </w:r>
            <w:r w:rsidRPr="00C74B87">
              <w:rPr>
                <w:i/>
                <w:color w:val="000000"/>
                <w:sz w:val="20"/>
                <w:szCs w:val="19"/>
                <w:lang w:val="en-US"/>
              </w:rPr>
              <w:t>only for legal persons</w:t>
            </w:r>
            <w:r w:rsidRPr="00C74B87">
              <w:rPr>
                <w:color w:val="000000"/>
                <w:sz w:val="20"/>
                <w:szCs w:val="19"/>
                <w:lang w:val="en-US"/>
              </w:rPr>
              <w:t>) it has been established by a final judgment or final administrative decision that the person has been created with the intent provided for in point (g).</w:t>
            </w:r>
          </w:p>
        </w:tc>
        <w:tc>
          <w:tcPr>
            <w:tcW w:w="851" w:type="dxa"/>
            <w:shd w:val="clear" w:color="auto" w:fill="auto"/>
          </w:tcPr>
          <w:p w14:paraId="4BA2BB7D"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shd w:val="clear" w:color="auto" w:fill="auto"/>
          </w:tcPr>
          <w:p w14:paraId="3CFF7C75"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34FD35FC" w14:textId="77777777" w:rsidTr="009A24AF">
        <w:trPr>
          <w:trHeight w:val="5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7E3B9E7E" w14:textId="77777777" w:rsidR="006B78EB" w:rsidRPr="00C74B87" w:rsidRDefault="006B78EB" w:rsidP="00D60D7E">
            <w:pPr>
              <w:numPr>
                <w:ilvl w:val="0"/>
                <w:numId w:val="10"/>
              </w:numPr>
              <w:spacing w:before="40" w:after="40"/>
              <w:ind w:left="0"/>
              <w:jc w:val="both"/>
              <w:rPr>
                <w:color w:val="000000"/>
                <w:sz w:val="20"/>
                <w:szCs w:val="19"/>
                <w:lang w:val="en-US"/>
              </w:rPr>
            </w:pPr>
            <w:r w:rsidRPr="00C74B87">
              <w:rPr>
                <w:color w:val="000000"/>
                <w:sz w:val="20"/>
                <w:szCs w:val="19"/>
                <w:lang w:val="en-US"/>
              </w:rPr>
              <w:t xml:space="preserve">declares that, for the situations referred to in points (1) (c) to (1) (h) above, in the absence of a final </w:t>
            </w:r>
            <w:r w:rsidRPr="00C74B87">
              <w:rPr>
                <w:sz w:val="20"/>
                <w:szCs w:val="19"/>
                <w:lang w:val="en-US"/>
              </w:rPr>
              <w:t xml:space="preserve">judgment </w:t>
            </w:r>
            <w:r w:rsidRPr="00C74B87">
              <w:rPr>
                <w:color w:val="000000"/>
                <w:sz w:val="20"/>
                <w:szCs w:val="19"/>
                <w:lang w:val="en-US"/>
              </w:rPr>
              <w:t>or a final administrative decision, the person is</w:t>
            </w:r>
            <w:r w:rsidRPr="00C74B87">
              <w:rPr>
                <w:color w:val="000000"/>
                <w:sz w:val="20"/>
                <w:szCs w:val="19"/>
                <w:vertAlign w:val="superscript"/>
              </w:rPr>
              <w:footnoteReference w:id="3"/>
            </w:r>
            <w:r w:rsidRPr="00C74B87">
              <w:rPr>
                <w:color w:val="000000"/>
                <w:sz w:val="20"/>
                <w:szCs w:val="19"/>
                <w:lang w:val="en-U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503C3BC3" w14:textId="77777777" w:rsidR="006B78EB" w:rsidRPr="00C74B87" w:rsidRDefault="006B78EB" w:rsidP="009A24AF">
            <w:pPr>
              <w:spacing w:before="240" w:after="120"/>
              <w:jc w:val="both"/>
              <w:rPr>
                <w:sz w:val="20"/>
                <w:szCs w:val="19"/>
              </w:rPr>
            </w:pPr>
            <w:r w:rsidRPr="00C74B87">
              <w:rPr>
                <w:sz w:val="20"/>
                <w:szCs w:val="19"/>
              </w:rPr>
              <w:t>YES</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1CD8893" w14:textId="77777777" w:rsidR="006B78EB" w:rsidRPr="00C74B87" w:rsidRDefault="006B78EB" w:rsidP="009A24AF">
            <w:pPr>
              <w:spacing w:before="240" w:after="120"/>
              <w:jc w:val="both"/>
              <w:rPr>
                <w:sz w:val="20"/>
                <w:szCs w:val="19"/>
              </w:rPr>
            </w:pPr>
            <w:r w:rsidRPr="00C74B87">
              <w:rPr>
                <w:sz w:val="20"/>
                <w:szCs w:val="19"/>
              </w:rPr>
              <w:t>NO</w:t>
            </w:r>
          </w:p>
        </w:tc>
      </w:tr>
      <w:tr w:rsidR="006B78EB" w:rsidRPr="00C74B87" w14:paraId="3ADCD67C" w14:textId="77777777" w:rsidTr="009A24AF">
        <w:trPr>
          <w:trHeight w:val="96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710CE26E" w14:textId="77777777" w:rsidR="006B78EB" w:rsidRPr="00C74B87" w:rsidRDefault="006B78EB" w:rsidP="00D60D7E">
            <w:pPr>
              <w:numPr>
                <w:ilvl w:val="0"/>
                <w:numId w:val="11"/>
              </w:numPr>
              <w:pBdr>
                <w:top w:val="nil"/>
                <w:left w:val="nil"/>
                <w:bottom w:val="nil"/>
                <w:right w:val="nil"/>
                <w:between w:val="nil"/>
              </w:pBdr>
              <w:spacing w:before="40" w:after="40"/>
              <w:ind w:left="0" w:hanging="141"/>
              <w:jc w:val="both"/>
              <w:rPr>
                <w:color w:val="000000"/>
                <w:sz w:val="20"/>
                <w:szCs w:val="19"/>
                <w:lang w:val="en-US"/>
              </w:rPr>
            </w:pPr>
            <w:r w:rsidRPr="00C74B87">
              <w:rPr>
                <w:color w:val="000000"/>
                <w:sz w:val="20"/>
                <w:szCs w:val="19"/>
                <w:lang w:val="en-US"/>
              </w:rPr>
              <w:t xml:space="preserve">subject to facts established in the context of audits or investigations carried out by the European Public Prosecutor's Office, the Court of Auditors, or the internal auditor, or any other check, audit or control performed under the responsibility of an </w:t>
            </w:r>
            <w:r w:rsidRPr="00C74B87">
              <w:rPr>
                <w:sz w:val="20"/>
                <w:szCs w:val="19"/>
                <w:lang w:val="en-US"/>
              </w:rPr>
              <w:t xml:space="preserve">authorizing </w:t>
            </w:r>
            <w:r w:rsidRPr="00C74B87">
              <w:rPr>
                <w:color w:val="000000"/>
                <w:sz w:val="20"/>
                <w:szCs w:val="19"/>
                <w:lang w:val="en-US"/>
              </w:rPr>
              <w:t>officer of an EU institution, of a European office or of an EU agency or body;</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65786A8"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6D595B3"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7A6D725F" w14:textId="77777777" w:rsidTr="009A24AF">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451D2073" w14:textId="77777777" w:rsidR="006B78EB" w:rsidRPr="00C74B87" w:rsidRDefault="006B78EB" w:rsidP="00D60D7E">
            <w:pPr>
              <w:numPr>
                <w:ilvl w:val="0"/>
                <w:numId w:val="11"/>
              </w:numPr>
              <w:pBdr>
                <w:top w:val="nil"/>
                <w:left w:val="nil"/>
                <w:bottom w:val="nil"/>
                <w:right w:val="nil"/>
                <w:between w:val="nil"/>
              </w:pBdr>
              <w:spacing w:before="40" w:after="40"/>
              <w:ind w:left="0" w:hanging="141"/>
              <w:jc w:val="both"/>
              <w:rPr>
                <w:color w:val="000000"/>
                <w:sz w:val="20"/>
                <w:szCs w:val="19"/>
                <w:lang w:val="en-US"/>
              </w:rPr>
            </w:pPr>
            <w:r w:rsidRPr="00C74B87">
              <w:rPr>
                <w:color w:val="000000"/>
                <w:sz w:val="20"/>
                <w:szCs w:val="19"/>
                <w:lang w:val="en-US"/>
              </w:rPr>
              <w:t>subject to non-final judgments or non-final administrative decisions which may include disciplinary measures taken by the competent supervisory body responsible for the verification of the application of standards of professional ethics;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0972A79C"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E94B842"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14CB31AF" w14:textId="77777777" w:rsidTr="009A24AF">
        <w:trPr>
          <w:trHeight w:val="61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53C9A1C5" w14:textId="77777777" w:rsidR="006B78EB" w:rsidRPr="00C74B87" w:rsidRDefault="006B78EB" w:rsidP="00D60D7E">
            <w:pPr>
              <w:numPr>
                <w:ilvl w:val="0"/>
                <w:numId w:val="11"/>
              </w:numPr>
              <w:pBdr>
                <w:top w:val="nil"/>
                <w:left w:val="nil"/>
                <w:bottom w:val="nil"/>
                <w:right w:val="nil"/>
                <w:between w:val="nil"/>
              </w:pBdr>
              <w:spacing w:before="40" w:after="40"/>
              <w:ind w:left="0" w:hanging="141"/>
              <w:jc w:val="both"/>
              <w:rPr>
                <w:color w:val="000000"/>
                <w:sz w:val="20"/>
                <w:szCs w:val="19"/>
                <w:lang w:val="en-US"/>
              </w:rPr>
            </w:pPr>
            <w:r w:rsidRPr="00C74B87">
              <w:rPr>
                <w:color w:val="000000"/>
                <w:sz w:val="20"/>
                <w:szCs w:val="19"/>
                <w:lang w:val="en-US"/>
              </w:rPr>
              <w:t>subject to facts referred to in decisions of entities or persons entrusted with EU budget implementation tasks;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794FD4C2"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06A220A6"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3F777EA6" w14:textId="77777777" w:rsidTr="009A24AF">
        <w:trPr>
          <w:trHeight w:val="62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523DD4F3" w14:textId="77777777" w:rsidR="006B78EB" w:rsidRPr="00C74B87" w:rsidRDefault="006B78EB" w:rsidP="00D60D7E">
            <w:pPr>
              <w:numPr>
                <w:ilvl w:val="0"/>
                <w:numId w:val="11"/>
              </w:numPr>
              <w:pBdr>
                <w:top w:val="nil"/>
                <w:left w:val="nil"/>
                <w:bottom w:val="nil"/>
                <w:right w:val="nil"/>
                <w:between w:val="nil"/>
              </w:pBdr>
              <w:spacing w:before="40" w:after="40"/>
              <w:ind w:left="0" w:hanging="141"/>
              <w:jc w:val="both"/>
              <w:rPr>
                <w:color w:val="000000"/>
                <w:sz w:val="20"/>
                <w:szCs w:val="19"/>
                <w:lang w:val="en-US"/>
              </w:rPr>
            </w:pPr>
            <w:r w:rsidRPr="00C74B87">
              <w:rPr>
                <w:color w:val="000000"/>
                <w:sz w:val="20"/>
                <w:szCs w:val="19"/>
                <w:lang w:val="en-US"/>
              </w:rPr>
              <w:t>subject to information transmitted by Member States implementing Union funds;</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291F47F8"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3018B8D5"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03E5F2DF" w14:textId="77777777" w:rsidTr="009A24AF">
        <w:trPr>
          <w:trHeight w:val="74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664273C7" w14:textId="77777777" w:rsidR="006B78EB" w:rsidRPr="00C74B87" w:rsidRDefault="006B78EB" w:rsidP="00D60D7E">
            <w:pPr>
              <w:numPr>
                <w:ilvl w:val="0"/>
                <w:numId w:val="11"/>
              </w:numPr>
              <w:pBdr>
                <w:top w:val="nil"/>
                <w:left w:val="nil"/>
                <w:bottom w:val="nil"/>
                <w:right w:val="nil"/>
                <w:between w:val="nil"/>
              </w:pBdr>
              <w:spacing w:before="40" w:after="40"/>
              <w:ind w:left="0" w:hanging="141"/>
              <w:jc w:val="both"/>
              <w:rPr>
                <w:color w:val="000000"/>
                <w:sz w:val="20"/>
                <w:szCs w:val="19"/>
                <w:lang w:val="en-US"/>
              </w:rPr>
            </w:pPr>
            <w:r w:rsidRPr="00C74B87">
              <w:rPr>
                <w:color w:val="000000"/>
                <w:sz w:val="20"/>
                <w:szCs w:val="19"/>
                <w:lang w:val="en-US"/>
              </w:rPr>
              <w:t xml:space="preserve">subject to decisions of the Commission relating to the infringement of Union competition law or of a national competent authority relating to the infringement of Union or national competition law;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1E609274"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79DF3AF6"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64A1F754" w14:textId="77777777" w:rsidTr="009A24AF">
        <w:trPr>
          <w:trHeight w:val="1180"/>
        </w:trPr>
        <w:tc>
          <w:tcPr>
            <w:tcW w:w="8635" w:type="dxa"/>
            <w:tcBorders>
              <w:top w:val="single" w:sz="4" w:space="0" w:color="000000"/>
              <w:left w:val="single" w:sz="4" w:space="0" w:color="000000"/>
              <w:bottom w:val="single" w:sz="4" w:space="0" w:color="000000"/>
              <w:right w:val="single" w:sz="4" w:space="0" w:color="000000"/>
            </w:tcBorders>
            <w:shd w:val="clear" w:color="auto" w:fill="auto"/>
          </w:tcPr>
          <w:p w14:paraId="27A30019" w14:textId="77777777" w:rsidR="006B78EB" w:rsidRPr="00C74B87" w:rsidRDefault="006B78EB" w:rsidP="00D60D7E">
            <w:pPr>
              <w:numPr>
                <w:ilvl w:val="0"/>
                <w:numId w:val="11"/>
              </w:numPr>
              <w:pBdr>
                <w:top w:val="nil"/>
                <w:left w:val="nil"/>
                <w:bottom w:val="nil"/>
                <w:right w:val="nil"/>
                <w:between w:val="nil"/>
              </w:pBdr>
              <w:spacing w:before="40" w:after="40"/>
              <w:ind w:left="0" w:hanging="141"/>
              <w:jc w:val="both"/>
              <w:rPr>
                <w:color w:val="000000"/>
                <w:sz w:val="20"/>
                <w:szCs w:val="19"/>
                <w:lang w:val="en-US"/>
              </w:rPr>
            </w:pPr>
            <w:r w:rsidRPr="00C74B87">
              <w:rPr>
                <w:color w:val="000000"/>
                <w:sz w:val="20"/>
                <w:szCs w:val="19"/>
                <w:lang w:val="en-US"/>
              </w:rPr>
              <w:t>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any circumstance related to an investigation by OLAF concerning it.</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14:paraId="3347839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14:paraId="598F2C43"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bl>
    <w:p w14:paraId="349A4E6C" w14:textId="77777777" w:rsidR="006B78EB" w:rsidRPr="00C74B87" w:rsidRDefault="006B78EB" w:rsidP="006B78EB">
      <w:pPr>
        <w:rPr>
          <w:sz w:val="20"/>
          <w:szCs w:val="19"/>
        </w:rPr>
      </w:pPr>
    </w:p>
    <w:p w14:paraId="1EBF5735" w14:textId="77777777" w:rsidR="006B78EB" w:rsidRPr="00C74B87" w:rsidRDefault="006B78EB" w:rsidP="006B78EB">
      <w:pPr>
        <w:pStyle w:val="Titolo"/>
        <w:jc w:val="both"/>
        <w:rPr>
          <w:rFonts w:ascii="Times New Roman" w:hAnsi="Times New Roman"/>
          <w:b w:val="0"/>
          <w:smallCaps/>
          <w:sz w:val="20"/>
          <w:szCs w:val="19"/>
          <w:lang w:val="en-US"/>
        </w:rPr>
      </w:pPr>
      <w:r w:rsidRPr="00C74B87">
        <w:rPr>
          <w:rFonts w:ascii="Times New Roman" w:hAnsi="Times New Roman"/>
          <w:sz w:val="20"/>
          <w:szCs w:val="19"/>
          <w:lang w:val="en-US"/>
        </w:rPr>
        <w:t>II – Situations of exclusion concerning natural or legal persons with power of representation, decision-making or control over the legal person and beneficial owners</w:t>
      </w:r>
    </w:p>
    <w:p w14:paraId="2D815B28" w14:textId="77777777" w:rsidR="006B78EB" w:rsidRPr="00C74B87" w:rsidRDefault="006B78EB" w:rsidP="006B78EB">
      <w:pPr>
        <w:spacing w:before="120" w:after="240"/>
        <w:jc w:val="center"/>
        <w:rPr>
          <w:i/>
          <w:sz w:val="20"/>
          <w:szCs w:val="19"/>
          <w:lang w:val="en-US"/>
        </w:rPr>
      </w:pPr>
      <w:r w:rsidRPr="00C74B87">
        <w:rPr>
          <w:b/>
          <w:i/>
          <w:sz w:val="20"/>
          <w:szCs w:val="19"/>
          <w:u w:val="single"/>
          <w:lang w:val="en-US"/>
        </w:rPr>
        <w:t>Not applicable to natural persons, Member States, and local authorities</w:t>
      </w:r>
    </w:p>
    <w:tbl>
      <w:tblPr>
        <w:tblW w:w="10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63"/>
        <w:gridCol w:w="705"/>
        <w:gridCol w:w="646"/>
        <w:gridCol w:w="663"/>
      </w:tblGrid>
      <w:tr w:rsidR="006B78EB" w:rsidRPr="00C74B87" w14:paraId="371EF0E2" w14:textId="77777777" w:rsidTr="009A24AF">
        <w:trPr>
          <w:trHeight w:val="549"/>
        </w:trPr>
        <w:tc>
          <w:tcPr>
            <w:tcW w:w="8163" w:type="dxa"/>
            <w:shd w:val="clear" w:color="auto" w:fill="auto"/>
            <w:vAlign w:val="center"/>
          </w:tcPr>
          <w:p w14:paraId="5692CB45" w14:textId="77777777" w:rsidR="006B78EB" w:rsidRPr="00C74B87" w:rsidRDefault="006B78EB" w:rsidP="00D60D7E">
            <w:pPr>
              <w:numPr>
                <w:ilvl w:val="0"/>
                <w:numId w:val="10"/>
              </w:numPr>
              <w:spacing w:before="40" w:after="40"/>
              <w:ind w:left="0"/>
              <w:jc w:val="both"/>
              <w:rPr>
                <w:sz w:val="20"/>
                <w:szCs w:val="19"/>
                <w:lang w:val="en-US"/>
              </w:rPr>
            </w:pPr>
            <w:r w:rsidRPr="00C74B87">
              <w:rPr>
                <w:sz w:val="20"/>
                <w:szCs w:val="19"/>
                <w:lang w:val="en-US"/>
              </w:rPr>
              <w:t xml:space="preserve">declares that a natural or legal person who is a member of the administrative, management or supervisory body of the above-mentioned legal person, or who has powers of representation, decision or control with regard to the above-mentioned legal person (this covers e.g. company directors, members of management or supervisory bodies, and cases where one natural or legal person holds a majority of shares), or a beneficial owner of the person (as referred to in point 6 of article 3 of Directive (EU) No 2015/849) is in one of the following situations: </w:t>
            </w:r>
          </w:p>
        </w:tc>
        <w:tc>
          <w:tcPr>
            <w:tcW w:w="705" w:type="dxa"/>
            <w:shd w:val="clear" w:color="auto" w:fill="auto"/>
          </w:tcPr>
          <w:p w14:paraId="588D09AE" w14:textId="77777777" w:rsidR="006B78EB" w:rsidRPr="00C74B87" w:rsidRDefault="006B78EB" w:rsidP="009A24AF">
            <w:pPr>
              <w:spacing w:before="240" w:after="120"/>
              <w:jc w:val="both"/>
              <w:rPr>
                <w:sz w:val="20"/>
                <w:szCs w:val="19"/>
              </w:rPr>
            </w:pPr>
            <w:r w:rsidRPr="00C74B87">
              <w:rPr>
                <w:sz w:val="20"/>
                <w:szCs w:val="19"/>
              </w:rPr>
              <w:t>YES</w:t>
            </w:r>
          </w:p>
        </w:tc>
        <w:tc>
          <w:tcPr>
            <w:tcW w:w="646" w:type="dxa"/>
            <w:shd w:val="clear" w:color="auto" w:fill="auto"/>
          </w:tcPr>
          <w:p w14:paraId="35B93C77" w14:textId="77777777" w:rsidR="006B78EB" w:rsidRPr="00C74B87" w:rsidRDefault="006B78EB" w:rsidP="009A24AF">
            <w:pPr>
              <w:spacing w:before="240" w:after="120"/>
              <w:jc w:val="both"/>
              <w:rPr>
                <w:sz w:val="20"/>
                <w:szCs w:val="19"/>
              </w:rPr>
            </w:pPr>
            <w:r w:rsidRPr="00C74B87">
              <w:rPr>
                <w:sz w:val="20"/>
                <w:szCs w:val="19"/>
              </w:rPr>
              <w:t>NO</w:t>
            </w:r>
          </w:p>
        </w:tc>
        <w:tc>
          <w:tcPr>
            <w:tcW w:w="663" w:type="dxa"/>
          </w:tcPr>
          <w:p w14:paraId="1E517C6C" w14:textId="77777777" w:rsidR="006B78EB" w:rsidRPr="00C74B87" w:rsidRDefault="006B78EB" w:rsidP="009A24AF">
            <w:pPr>
              <w:spacing w:before="240" w:after="120"/>
              <w:jc w:val="both"/>
              <w:rPr>
                <w:sz w:val="20"/>
                <w:szCs w:val="19"/>
              </w:rPr>
            </w:pPr>
            <w:r w:rsidRPr="00C74B87">
              <w:rPr>
                <w:sz w:val="20"/>
                <w:szCs w:val="19"/>
              </w:rPr>
              <w:t>N/A</w:t>
            </w:r>
          </w:p>
        </w:tc>
      </w:tr>
      <w:tr w:rsidR="006B78EB" w:rsidRPr="00C74B87" w14:paraId="45962FC9" w14:textId="77777777" w:rsidTr="009A24AF">
        <w:trPr>
          <w:trHeight w:val="210"/>
        </w:trPr>
        <w:tc>
          <w:tcPr>
            <w:tcW w:w="8163" w:type="dxa"/>
            <w:shd w:val="clear" w:color="auto" w:fill="auto"/>
            <w:vAlign w:val="center"/>
          </w:tcPr>
          <w:p w14:paraId="390BEA0A" w14:textId="77777777" w:rsidR="006B78EB" w:rsidRPr="00C74B87" w:rsidRDefault="006B78EB" w:rsidP="009A24AF">
            <w:pPr>
              <w:pBdr>
                <w:top w:val="nil"/>
                <w:left w:val="nil"/>
                <w:bottom w:val="nil"/>
                <w:right w:val="nil"/>
                <w:between w:val="nil"/>
              </w:pBdr>
              <w:spacing w:before="40" w:after="40"/>
              <w:jc w:val="both"/>
              <w:rPr>
                <w:color w:val="000000"/>
                <w:sz w:val="20"/>
                <w:szCs w:val="19"/>
              </w:rPr>
            </w:pPr>
            <w:r w:rsidRPr="00C74B87">
              <w:rPr>
                <w:color w:val="000000"/>
                <w:sz w:val="20"/>
                <w:szCs w:val="19"/>
              </w:rPr>
              <w:t>Situation (1)(c) above (grave professional misconduct)</w:t>
            </w:r>
          </w:p>
        </w:tc>
        <w:tc>
          <w:tcPr>
            <w:tcW w:w="705" w:type="dxa"/>
            <w:shd w:val="clear" w:color="auto" w:fill="auto"/>
            <w:vAlign w:val="center"/>
          </w:tcPr>
          <w:p w14:paraId="191E569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6" w:type="dxa"/>
            <w:shd w:val="clear" w:color="auto" w:fill="auto"/>
            <w:vAlign w:val="center"/>
          </w:tcPr>
          <w:p w14:paraId="3BED2B0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3" w:type="dxa"/>
          </w:tcPr>
          <w:p w14:paraId="1498D0FD"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1BCB0ABE" w14:textId="77777777" w:rsidTr="009A24AF">
        <w:trPr>
          <w:trHeight w:val="206"/>
        </w:trPr>
        <w:tc>
          <w:tcPr>
            <w:tcW w:w="8163" w:type="dxa"/>
            <w:shd w:val="clear" w:color="auto" w:fill="auto"/>
            <w:vAlign w:val="center"/>
          </w:tcPr>
          <w:p w14:paraId="2DB3FC80"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 xml:space="preserve">Situation (1)(d) above (fraud, corruption, or other criminal </w:t>
            </w:r>
            <w:r w:rsidRPr="00C74B87">
              <w:rPr>
                <w:sz w:val="20"/>
                <w:szCs w:val="19"/>
                <w:lang w:val="en-US"/>
              </w:rPr>
              <w:t>offense</w:t>
            </w:r>
            <w:r w:rsidRPr="00C74B87">
              <w:rPr>
                <w:color w:val="000000"/>
                <w:sz w:val="20"/>
                <w:szCs w:val="19"/>
                <w:lang w:val="en-US"/>
              </w:rPr>
              <w:t>)</w:t>
            </w:r>
          </w:p>
        </w:tc>
        <w:tc>
          <w:tcPr>
            <w:tcW w:w="705" w:type="dxa"/>
            <w:shd w:val="clear" w:color="auto" w:fill="auto"/>
            <w:vAlign w:val="center"/>
          </w:tcPr>
          <w:p w14:paraId="6CEA831A"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6" w:type="dxa"/>
            <w:shd w:val="clear" w:color="auto" w:fill="auto"/>
            <w:vAlign w:val="center"/>
          </w:tcPr>
          <w:p w14:paraId="7BB47D05"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3" w:type="dxa"/>
          </w:tcPr>
          <w:p w14:paraId="562D1D54"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5AEA448B" w14:textId="77777777" w:rsidTr="009A24AF">
        <w:trPr>
          <w:trHeight w:val="206"/>
        </w:trPr>
        <w:tc>
          <w:tcPr>
            <w:tcW w:w="8163" w:type="dxa"/>
            <w:shd w:val="clear" w:color="auto" w:fill="auto"/>
            <w:vAlign w:val="center"/>
          </w:tcPr>
          <w:p w14:paraId="5767CBBA"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Situation (1)(e) above (significant deficiencies in performance of a contract)</w:t>
            </w:r>
          </w:p>
        </w:tc>
        <w:tc>
          <w:tcPr>
            <w:tcW w:w="705" w:type="dxa"/>
            <w:shd w:val="clear" w:color="auto" w:fill="auto"/>
            <w:vAlign w:val="center"/>
          </w:tcPr>
          <w:p w14:paraId="43FF7AF5"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6" w:type="dxa"/>
            <w:shd w:val="clear" w:color="auto" w:fill="auto"/>
            <w:vAlign w:val="center"/>
          </w:tcPr>
          <w:p w14:paraId="3B1CE16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3" w:type="dxa"/>
          </w:tcPr>
          <w:p w14:paraId="5E00AC9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0F259BBD" w14:textId="77777777" w:rsidTr="009A24AF">
        <w:trPr>
          <w:trHeight w:val="206"/>
        </w:trPr>
        <w:tc>
          <w:tcPr>
            <w:tcW w:w="8163" w:type="dxa"/>
            <w:shd w:val="clear" w:color="auto" w:fill="auto"/>
            <w:vAlign w:val="center"/>
          </w:tcPr>
          <w:p w14:paraId="685475F7" w14:textId="77777777" w:rsidR="006B78EB" w:rsidRPr="00C74B87" w:rsidRDefault="006B78EB" w:rsidP="009A24AF">
            <w:pPr>
              <w:pBdr>
                <w:top w:val="nil"/>
                <w:left w:val="nil"/>
                <w:bottom w:val="nil"/>
                <w:right w:val="nil"/>
                <w:between w:val="nil"/>
              </w:pBdr>
              <w:spacing w:before="40" w:after="40"/>
              <w:jc w:val="both"/>
              <w:rPr>
                <w:color w:val="000000"/>
                <w:sz w:val="20"/>
                <w:szCs w:val="19"/>
              </w:rPr>
            </w:pPr>
            <w:r w:rsidRPr="00C74B87">
              <w:rPr>
                <w:color w:val="000000"/>
                <w:sz w:val="20"/>
                <w:szCs w:val="19"/>
              </w:rPr>
              <w:t>Situation (1)(f) above (irregularity)</w:t>
            </w:r>
          </w:p>
        </w:tc>
        <w:tc>
          <w:tcPr>
            <w:tcW w:w="705" w:type="dxa"/>
            <w:shd w:val="clear" w:color="auto" w:fill="auto"/>
            <w:vAlign w:val="center"/>
          </w:tcPr>
          <w:p w14:paraId="0B3E6D0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6" w:type="dxa"/>
            <w:shd w:val="clear" w:color="auto" w:fill="auto"/>
            <w:vAlign w:val="center"/>
          </w:tcPr>
          <w:p w14:paraId="74E99FC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3" w:type="dxa"/>
          </w:tcPr>
          <w:p w14:paraId="41A26C68"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1DA7330A" w14:textId="77777777" w:rsidTr="009A24AF">
        <w:trPr>
          <w:trHeight w:val="210"/>
        </w:trPr>
        <w:tc>
          <w:tcPr>
            <w:tcW w:w="8163" w:type="dxa"/>
            <w:shd w:val="clear" w:color="auto" w:fill="auto"/>
            <w:vAlign w:val="center"/>
          </w:tcPr>
          <w:p w14:paraId="30D45FDA"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Situation (1)(g) above (creation of an entity with the intent to circumvent legal obligations)</w:t>
            </w:r>
          </w:p>
        </w:tc>
        <w:tc>
          <w:tcPr>
            <w:tcW w:w="705" w:type="dxa"/>
            <w:shd w:val="clear" w:color="auto" w:fill="auto"/>
            <w:vAlign w:val="center"/>
          </w:tcPr>
          <w:p w14:paraId="5E6DFEE4"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6" w:type="dxa"/>
            <w:shd w:val="clear" w:color="auto" w:fill="auto"/>
            <w:vAlign w:val="center"/>
          </w:tcPr>
          <w:p w14:paraId="3CD862B8"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3" w:type="dxa"/>
          </w:tcPr>
          <w:p w14:paraId="54500A47"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6DE0E6E6" w14:textId="77777777" w:rsidTr="009A24AF">
        <w:trPr>
          <w:trHeight w:val="108"/>
        </w:trPr>
        <w:tc>
          <w:tcPr>
            <w:tcW w:w="8163" w:type="dxa"/>
            <w:shd w:val="clear" w:color="auto" w:fill="auto"/>
            <w:vAlign w:val="center"/>
          </w:tcPr>
          <w:p w14:paraId="325DDA07"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Situation (1)(h) above (person created with the intent to circumvent legal obligations)</w:t>
            </w:r>
          </w:p>
        </w:tc>
        <w:tc>
          <w:tcPr>
            <w:tcW w:w="705" w:type="dxa"/>
            <w:shd w:val="clear" w:color="auto" w:fill="auto"/>
            <w:vAlign w:val="center"/>
          </w:tcPr>
          <w:p w14:paraId="55821EC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6" w:type="dxa"/>
            <w:shd w:val="clear" w:color="auto" w:fill="auto"/>
            <w:vAlign w:val="center"/>
          </w:tcPr>
          <w:p w14:paraId="7BE28E47"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3" w:type="dxa"/>
          </w:tcPr>
          <w:p w14:paraId="3D793487"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bl>
    <w:p w14:paraId="6806E6CF" w14:textId="77777777" w:rsidR="006B78EB" w:rsidRPr="00C74B87" w:rsidRDefault="006B78EB" w:rsidP="006B78EB">
      <w:pPr>
        <w:pStyle w:val="Titolo"/>
        <w:rPr>
          <w:rFonts w:ascii="Times New Roman" w:hAnsi="Times New Roman"/>
          <w:sz w:val="20"/>
          <w:szCs w:val="19"/>
          <w:lang w:val="en-US"/>
        </w:rPr>
      </w:pPr>
      <w:r w:rsidRPr="00C74B87">
        <w:rPr>
          <w:rFonts w:ascii="Times New Roman" w:hAnsi="Times New Roman"/>
          <w:sz w:val="20"/>
          <w:szCs w:val="19"/>
          <w:lang w:val="en-US"/>
        </w:rPr>
        <w:t>III – Situations of exclusion concerning natural or legal persons assuming unlimited liability for the debts of the legal person</w:t>
      </w:r>
    </w:p>
    <w:tbl>
      <w:tblPr>
        <w:tblW w:w="10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71"/>
        <w:gridCol w:w="706"/>
        <w:gridCol w:w="647"/>
        <w:gridCol w:w="664"/>
      </w:tblGrid>
      <w:tr w:rsidR="006B78EB" w:rsidRPr="00C74B87" w14:paraId="1CC753C5" w14:textId="77777777" w:rsidTr="009A24AF">
        <w:trPr>
          <w:trHeight w:val="908"/>
        </w:trPr>
        <w:tc>
          <w:tcPr>
            <w:tcW w:w="8171" w:type="dxa"/>
            <w:shd w:val="clear" w:color="auto" w:fill="auto"/>
          </w:tcPr>
          <w:p w14:paraId="6BD18AB5" w14:textId="77777777" w:rsidR="006B78EB" w:rsidRPr="00C74B87" w:rsidRDefault="006B78EB" w:rsidP="00D60D7E">
            <w:pPr>
              <w:numPr>
                <w:ilvl w:val="0"/>
                <w:numId w:val="10"/>
              </w:numPr>
              <w:spacing w:before="40" w:after="40"/>
              <w:ind w:left="0"/>
              <w:jc w:val="both"/>
              <w:rPr>
                <w:sz w:val="20"/>
                <w:szCs w:val="19"/>
                <w:lang w:val="en-US"/>
              </w:rPr>
            </w:pPr>
            <w:r w:rsidRPr="00C74B87">
              <w:rPr>
                <w:sz w:val="20"/>
                <w:szCs w:val="19"/>
                <w:lang w:val="en-US"/>
              </w:rPr>
              <w:t xml:space="preserve"> declares that a natural or legal person that assumes unlimited liability for the debts of the above-mentioned legal person is in one of the following situations [</w:t>
            </w:r>
            <w:r w:rsidRPr="00C74B87">
              <w:rPr>
                <w:b/>
                <w:i/>
                <w:sz w:val="20"/>
                <w:szCs w:val="19"/>
                <w:u w:val="single"/>
                <w:lang w:val="en-US"/>
              </w:rPr>
              <w:t>If yes, please indicate in annex to this declaration which situation and the name(s) of the concerned person(s) with a brief explanation</w:t>
            </w:r>
            <w:r w:rsidRPr="00C74B87">
              <w:rPr>
                <w:sz w:val="20"/>
                <w:szCs w:val="19"/>
                <w:lang w:val="en-US"/>
              </w:rPr>
              <w:t xml:space="preserve">]: </w:t>
            </w:r>
          </w:p>
        </w:tc>
        <w:tc>
          <w:tcPr>
            <w:tcW w:w="706" w:type="dxa"/>
            <w:shd w:val="clear" w:color="auto" w:fill="auto"/>
          </w:tcPr>
          <w:p w14:paraId="60C33717" w14:textId="77777777" w:rsidR="006B78EB" w:rsidRPr="00C74B87" w:rsidRDefault="006B78EB" w:rsidP="009A24AF">
            <w:pPr>
              <w:spacing w:before="240" w:after="120"/>
              <w:jc w:val="both"/>
              <w:rPr>
                <w:sz w:val="20"/>
                <w:szCs w:val="19"/>
              </w:rPr>
            </w:pPr>
            <w:r w:rsidRPr="00C74B87">
              <w:rPr>
                <w:sz w:val="20"/>
                <w:szCs w:val="19"/>
              </w:rPr>
              <w:t>YES</w:t>
            </w:r>
          </w:p>
        </w:tc>
        <w:tc>
          <w:tcPr>
            <w:tcW w:w="647" w:type="dxa"/>
          </w:tcPr>
          <w:p w14:paraId="3C255894" w14:textId="77777777" w:rsidR="006B78EB" w:rsidRPr="00C74B87" w:rsidRDefault="006B78EB" w:rsidP="009A24AF">
            <w:pPr>
              <w:spacing w:before="240" w:after="120"/>
              <w:jc w:val="both"/>
              <w:rPr>
                <w:sz w:val="20"/>
                <w:szCs w:val="19"/>
              </w:rPr>
            </w:pPr>
            <w:r w:rsidRPr="00C74B87">
              <w:rPr>
                <w:sz w:val="20"/>
                <w:szCs w:val="19"/>
              </w:rPr>
              <w:t>NO</w:t>
            </w:r>
          </w:p>
        </w:tc>
        <w:tc>
          <w:tcPr>
            <w:tcW w:w="664" w:type="dxa"/>
            <w:shd w:val="clear" w:color="auto" w:fill="auto"/>
          </w:tcPr>
          <w:p w14:paraId="7FC3FCD4" w14:textId="77777777" w:rsidR="006B78EB" w:rsidRPr="00C74B87" w:rsidRDefault="006B78EB" w:rsidP="009A24AF">
            <w:pPr>
              <w:spacing w:before="240" w:after="120"/>
              <w:jc w:val="both"/>
              <w:rPr>
                <w:sz w:val="20"/>
                <w:szCs w:val="19"/>
              </w:rPr>
            </w:pPr>
            <w:r w:rsidRPr="00C74B87">
              <w:rPr>
                <w:sz w:val="20"/>
                <w:szCs w:val="19"/>
              </w:rPr>
              <w:t>N/A</w:t>
            </w:r>
          </w:p>
        </w:tc>
      </w:tr>
      <w:tr w:rsidR="006B78EB" w:rsidRPr="00C74B87" w14:paraId="71CFDFE8" w14:textId="77777777" w:rsidTr="009A24AF">
        <w:trPr>
          <w:trHeight w:val="577"/>
        </w:trPr>
        <w:tc>
          <w:tcPr>
            <w:tcW w:w="8171" w:type="dxa"/>
            <w:shd w:val="clear" w:color="auto" w:fill="auto"/>
            <w:vAlign w:val="center"/>
          </w:tcPr>
          <w:p w14:paraId="25E55EB2" w14:textId="77777777" w:rsidR="006B78EB" w:rsidRPr="00C74B87" w:rsidRDefault="006B78EB" w:rsidP="009A24AF">
            <w:pPr>
              <w:pBdr>
                <w:top w:val="nil"/>
                <w:left w:val="nil"/>
                <w:bottom w:val="nil"/>
                <w:right w:val="nil"/>
                <w:between w:val="nil"/>
              </w:pBdr>
              <w:spacing w:before="40" w:after="40"/>
              <w:jc w:val="both"/>
              <w:rPr>
                <w:color w:val="000000"/>
                <w:sz w:val="20"/>
                <w:szCs w:val="19"/>
              </w:rPr>
            </w:pPr>
            <w:r w:rsidRPr="00C74B87">
              <w:rPr>
                <w:color w:val="000000"/>
                <w:sz w:val="20"/>
                <w:szCs w:val="19"/>
              </w:rPr>
              <w:t>Situation (a) above (bankruptcy)</w:t>
            </w:r>
          </w:p>
        </w:tc>
        <w:tc>
          <w:tcPr>
            <w:tcW w:w="706" w:type="dxa"/>
            <w:shd w:val="clear" w:color="auto" w:fill="auto"/>
            <w:vAlign w:val="center"/>
          </w:tcPr>
          <w:p w14:paraId="6B6E99FE"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7" w:type="dxa"/>
          </w:tcPr>
          <w:p w14:paraId="0D16A27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4" w:type="dxa"/>
            <w:shd w:val="clear" w:color="auto" w:fill="auto"/>
            <w:vAlign w:val="center"/>
          </w:tcPr>
          <w:p w14:paraId="3864103E"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74CA71D8" w14:textId="77777777" w:rsidTr="009A24AF">
        <w:trPr>
          <w:trHeight w:val="461"/>
        </w:trPr>
        <w:tc>
          <w:tcPr>
            <w:tcW w:w="8171" w:type="dxa"/>
            <w:shd w:val="clear" w:color="auto" w:fill="auto"/>
            <w:vAlign w:val="center"/>
          </w:tcPr>
          <w:p w14:paraId="4ECDA8C3"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Situation (b) above (breach in payment of taxes or social security contributions)</w:t>
            </w:r>
          </w:p>
        </w:tc>
        <w:tc>
          <w:tcPr>
            <w:tcW w:w="706" w:type="dxa"/>
            <w:shd w:val="clear" w:color="auto" w:fill="auto"/>
            <w:vAlign w:val="center"/>
          </w:tcPr>
          <w:p w14:paraId="42D026D1"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47" w:type="dxa"/>
          </w:tcPr>
          <w:p w14:paraId="466E01EF"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64" w:type="dxa"/>
            <w:shd w:val="clear" w:color="auto" w:fill="auto"/>
            <w:vAlign w:val="center"/>
          </w:tcPr>
          <w:p w14:paraId="054CF7C8"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bl>
    <w:p w14:paraId="157E6288" w14:textId="77777777" w:rsidR="006B78EB" w:rsidRPr="00C74B87" w:rsidRDefault="006B78EB" w:rsidP="006B78EB">
      <w:pPr>
        <w:pStyle w:val="Titolo"/>
        <w:rPr>
          <w:rFonts w:ascii="Times New Roman" w:hAnsi="Times New Roman"/>
          <w:sz w:val="20"/>
          <w:szCs w:val="19"/>
          <w:lang w:val="en-US"/>
        </w:rPr>
      </w:pPr>
      <w:r w:rsidRPr="00C74B87">
        <w:rPr>
          <w:rFonts w:ascii="Times New Roman" w:hAnsi="Times New Roman"/>
          <w:sz w:val="20"/>
          <w:szCs w:val="19"/>
          <w:lang w:val="en-US"/>
        </w:rPr>
        <w:t>IV – Other Grounds for rejection from this procedure</w:t>
      </w:r>
    </w:p>
    <w:tbl>
      <w:tblPr>
        <w:tblW w:w="10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685"/>
        <w:gridCol w:w="698"/>
        <w:gridCol w:w="791"/>
      </w:tblGrid>
      <w:tr w:rsidR="006B78EB" w:rsidRPr="00C74B87" w14:paraId="5002174E" w14:textId="77777777" w:rsidTr="009A24AF">
        <w:trPr>
          <w:trHeight w:val="649"/>
        </w:trPr>
        <w:tc>
          <w:tcPr>
            <w:tcW w:w="8685" w:type="dxa"/>
            <w:shd w:val="clear" w:color="auto" w:fill="auto"/>
          </w:tcPr>
          <w:p w14:paraId="2C96C703" w14:textId="77777777" w:rsidR="006B78EB" w:rsidRPr="00C74B87" w:rsidRDefault="006B78EB" w:rsidP="00D60D7E">
            <w:pPr>
              <w:numPr>
                <w:ilvl w:val="0"/>
                <w:numId w:val="10"/>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 xml:space="preserve"> declares that the above-mentioned person:</w:t>
            </w:r>
          </w:p>
        </w:tc>
        <w:tc>
          <w:tcPr>
            <w:tcW w:w="698" w:type="dxa"/>
            <w:shd w:val="clear" w:color="auto" w:fill="auto"/>
          </w:tcPr>
          <w:p w14:paraId="2F5D7C22" w14:textId="77777777" w:rsidR="006B78EB" w:rsidRPr="00C74B87" w:rsidRDefault="006B78EB" w:rsidP="009A24AF">
            <w:pPr>
              <w:spacing w:before="240" w:after="120"/>
              <w:jc w:val="both"/>
              <w:rPr>
                <w:sz w:val="20"/>
                <w:szCs w:val="19"/>
              </w:rPr>
            </w:pPr>
            <w:r w:rsidRPr="00C74B87">
              <w:rPr>
                <w:sz w:val="20"/>
                <w:szCs w:val="19"/>
              </w:rPr>
              <w:t>YES</w:t>
            </w:r>
          </w:p>
        </w:tc>
        <w:tc>
          <w:tcPr>
            <w:tcW w:w="791" w:type="dxa"/>
            <w:shd w:val="clear" w:color="auto" w:fill="auto"/>
          </w:tcPr>
          <w:p w14:paraId="306FE71D" w14:textId="77777777" w:rsidR="006B78EB" w:rsidRPr="00C74B87" w:rsidRDefault="006B78EB" w:rsidP="009A24AF">
            <w:pPr>
              <w:spacing w:before="240" w:after="120"/>
              <w:jc w:val="both"/>
              <w:rPr>
                <w:sz w:val="20"/>
                <w:szCs w:val="19"/>
              </w:rPr>
            </w:pPr>
            <w:r w:rsidRPr="00C74B87">
              <w:rPr>
                <w:sz w:val="20"/>
                <w:szCs w:val="19"/>
              </w:rPr>
              <w:t>NO</w:t>
            </w:r>
          </w:p>
        </w:tc>
      </w:tr>
      <w:tr w:rsidR="006B78EB" w:rsidRPr="00C74B87" w14:paraId="0EFBC530" w14:textId="77777777" w:rsidTr="009A24AF">
        <w:trPr>
          <w:trHeight w:val="828"/>
        </w:trPr>
        <w:tc>
          <w:tcPr>
            <w:tcW w:w="8685" w:type="dxa"/>
            <w:shd w:val="clear" w:color="auto" w:fill="auto"/>
          </w:tcPr>
          <w:p w14:paraId="7B44E805" w14:textId="77777777" w:rsidR="006B78EB" w:rsidRPr="00C74B87" w:rsidRDefault="006B78EB" w:rsidP="009A24AF">
            <w:pPr>
              <w:pBdr>
                <w:top w:val="nil"/>
                <w:left w:val="nil"/>
                <w:bottom w:val="nil"/>
                <w:right w:val="nil"/>
                <w:between w:val="nil"/>
              </w:pBdr>
              <w:spacing w:before="40" w:after="40"/>
              <w:jc w:val="both"/>
              <w:rPr>
                <w:color w:val="000000"/>
                <w:sz w:val="20"/>
                <w:szCs w:val="19"/>
                <w:lang w:val="en-US"/>
              </w:rPr>
            </w:pPr>
            <w:r w:rsidRPr="00C74B87">
              <w:rPr>
                <w:color w:val="000000"/>
                <w:sz w:val="20"/>
                <w:szCs w:val="19"/>
                <w:lang w:val="en-US"/>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98" w:type="dxa"/>
            <w:shd w:val="clear" w:color="auto" w:fill="auto"/>
          </w:tcPr>
          <w:p w14:paraId="1D85FC1C"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791" w:type="dxa"/>
            <w:shd w:val="clear" w:color="auto" w:fill="auto"/>
          </w:tcPr>
          <w:p w14:paraId="38256E0D"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bl>
    <w:p w14:paraId="6BC87B75" w14:textId="4EA8A1CF" w:rsidR="006B78EB" w:rsidRPr="00C74B87" w:rsidRDefault="008C02B4" w:rsidP="006B78EB">
      <w:pPr>
        <w:pStyle w:val="Titolo"/>
        <w:rPr>
          <w:rFonts w:ascii="Times New Roman" w:hAnsi="Times New Roman"/>
          <w:sz w:val="20"/>
          <w:szCs w:val="19"/>
        </w:rPr>
      </w:pPr>
      <w:r w:rsidRPr="00C74B87">
        <w:rPr>
          <w:rFonts w:ascii="Times New Roman" w:hAnsi="Times New Roman"/>
          <w:sz w:val="20"/>
          <w:szCs w:val="19"/>
        </w:rPr>
        <w:t>V – Remedial M</w:t>
      </w:r>
      <w:r w:rsidR="006B78EB" w:rsidRPr="00C74B87">
        <w:rPr>
          <w:rFonts w:ascii="Times New Roman" w:hAnsi="Times New Roman"/>
          <w:sz w:val="20"/>
          <w:szCs w:val="19"/>
        </w:rPr>
        <w:t>easures</w:t>
      </w:r>
    </w:p>
    <w:p w14:paraId="05351A1D" w14:textId="77777777" w:rsidR="006B78EB" w:rsidRPr="00C74B87" w:rsidRDefault="006B78EB" w:rsidP="006B78EB">
      <w:pPr>
        <w:spacing w:before="120" w:after="120"/>
        <w:jc w:val="both"/>
        <w:rPr>
          <w:color w:val="000000"/>
          <w:sz w:val="20"/>
          <w:szCs w:val="19"/>
          <w:lang w:val="en-US"/>
        </w:rPr>
      </w:pPr>
      <w:r w:rsidRPr="00C74B87">
        <w:rPr>
          <w:sz w:val="20"/>
          <w:szCs w:val="19"/>
          <w:lang w:val="en-US"/>
        </w:rPr>
        <w:t xml:space="preserve">If the person declares one of the </w:t>
      </w:r>
      <w:r w:rsidRPr="00C74B87">
        <w:rPr>
          <w:color w:val="000000"/>
          <w:sz w:val="20"/>
          <w:szCs w:val="19"/>
          <w:lang w:val="en-US"/>
        </w:rPr>
        <w:t xml:space="preserve">situations of exclusion listed above, it may indicate remedial measures it has taken to remedy the exclusion situation, in order to allow the </w:t>
      </w:r>
      <w:r w:rsidRPr="00C74B87">
        <w:rPr>
          <w:sz w:val="20"/>
          <w:szCs w:val="19"/>
          <w:lang w:val="en-US"/>
        </w:rPr>
        <w:t xml:space="preserve">authorizing </w:t>
      </w:r>
      <w:r w:rsidRPr="00C74B87">
        <w:rPr>
          <w:color w:val="000000"/>
          <w:sz w:val="20"/>
          <w:szCs w:val="19"/>
          <w:lang w:val="en-US"/>
        </w:rPr>
        <w:t xml:space="preserve">officer to determine whether such measures are sufficient to demonstrate its reliability. This may include e.g. technical, </w:t>
      </w:r>
      <w:r w:rsidRPr="00C74B87">
        <w:rPr>
          <w:sz w:val="20"/>
          <w:szCs w:val="19"/>
          <w:lang w:val="en-US"/>
        </w:rPr>
        <w:t xml:space="preserve">organizational, </w:t>
      </w:r>
      <w:r w:rsidRPr="00C74B87">
        <w:rPr>
          <w:color w:val="000000"/>
          <w:sz w:val="20"/>
          <w:szCs w:val="19"/>
          <w:lang w:val="en-US"/>
        </w:rPr>
        <w:t>and personnel measures to prevent further occurrence, compensation for damage, or payment of fines or any taxes or social security contributions. The relevant documentary evidence illustrating the remedial measures taken must be provided in an annex to this declaration. This does not apply to situations referred to in point (1)(d) of this declaration.</w:t>
      </w:r>
    </w:p>
    <w:p w14:paraId="61377F82" w14:textId="77777777" w:rsidR="006B78EB" w:rsidRPr="00C74B87" w:rsidRDefault="006B78EB" w:rsidP="006B78EB">
      <w:pPr>
        <w:pStyle w:val="Titolo"/>
        <w:rPr>
          <w:rFonts w:ascii="Times New Roman" w:hAnsi="Times New Roman"/>
          <w:sz w:val="20"/>
          <w:szCs w:val="19"/>
          <w:lang w:val="en-US"/>
        </w:rPr>
      </w:pPr>
      <w:r w:rsidRPr="00C74B87">
        <w:rPr>
          <w:rFonts w:ascii="Times New Roman" w:hAnsi="Times New Roman"/>
          <w:sz w:val="20"/>
          <w:szCs w:val="19"/>
          <w:lang w:val="en-US"/>
        </w:rPr>
        <w:t>VI – Evidence upon request</w:t>
      </w:r>
    </w:p>
    <w:p w14:paraId="2923882D" w14:textId="77777777" w:rsidR="006B78EB" w:rsidRPr="00C74B87" w:rsidRDefault="006B78EB" w:rsidP="006B78EB">
      <w:pPr>
        <w:ind w:firstLine="11"/>
        <w:jc w:val="both"/>
        <w:rPr>
          <w:sz w:val="20"/>
          <w:szCs w:val="19"/>
          <w:lang w:val="en-US"/>
        </w:rPr>
      </w:pPr>
      <w:r w:rsidRPr="00C74B87">
        <w:rPr>
          <w:b/>
          <w:sz w:val="20"/>
          <w:szCs w:val="19"/>
          <w:lang w:val="en-US"/>
        </w:rPr>
        <w:t xml:space="preserve">Upon request and within the time limit set by the contracting authority, the person must provide information on natural or legal persons </w:t>
      </w:r>
      <w:r w:rsidRPr="00C74B87">
        <w:rPr>
          <w:sz w:val="20"/>
          <w:szCs w:val="19"/>
          <w:lang w:val="en-US"/>
        </w:rPr>
        <w:t xml:space="preserve">who are members of the administrative, management, or supervisory body or who have powers of representation, decision, or control, including legal and natural persons within the ownership and control structure and beneficial owners, and appropriate evidence that none of those persons are in one of the exclusion situations referred to in (1)(c) to (f). </w:t>
      </w:r>
    </w:p>
    <w:p w14:paraId="532BFA0B" w14:textId="77777777" w:rsidR="006B78EB" w:rsidRPr="00C74B87" w:rsidRDefault="006B78EB" w:rsidP="006B78EB">
      <w:pPr>
        <w:ind w:firstLine="11"/>
        <w:jc w:val="both"/>
        <w:rPr>
          <w:sz w:val="20"/>
          <w:szCs w:val="19"/>
          <w:lang w:val="en-US"/>
        </w:rPr>
      </w:pPr>
      <w:r w:rsidRPr="00C74B87">
        <w:rPr>
          <w:sz w:val="20"/>
          <w:szCs w:val="19"/>
          <w:lang w:val="en-US"/>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59244DB6" w14:textId="77777777" w:rsidR="006B78EB" w:rsidRPr="00C74B87" w:rsidRDefault="006B78EB" w:rsidP="006B78EB">
      <w:pPr>
        <w:pBdr>
          <w:top w:val="nil"/>
          <w:left w:val="nil"/>
          <w:bottom w:val="nil"/>
          <w:right w:val="nil"/>
          <w:between w:val="nil"/>
        </w:pBdr>
        <w:jc w:val="both"/>
        <w:rPr>
          <w:color w:val="000000"/>
          <w:sz w:val="20"/>
          <w:szCs w:val="19"/>
          <w:lang w:val="en-US"/>
        </w:rPr>
      </w:pPr>
      <w:r w:rsidRPr="00C74B87">
        <w:rPr>
          <w:color w:val="000000"/>
          <w:sz w:val="20"/>
          <w:szCs w:val="19"/>
          <w:lang w:val="en-US"/>
        </w:rPr>
        <w:t xml:space="preserve">For situations described in (1): (a), (c), (d), (f), (g) and (h) above, production of a recent extract from the judicial record is required or, failing that, an equivalent document recently issued by a judicial or administrative authority in the country of establishment of the person showing that those requirements are satisfied. </w:t>
      </w:r>
    </w:p>
    <w:p w14:paraId="60C63786" w14:textId="77777777" w:rsidR="006B78EB" w:rsidRPr="00C74B87" w:rsidRDefault="006B78EB" w:rsidP="006B78EB">
      <w:pPr>
        <w:tabs>
          <w:tab w:val="left" w:pos="-480"/>
          <w:tab w:val="left" w:pos="-142"/>
          <w:tab w:val="left" w:pos="426"/>
          <w:tab w:val="left" w:pos="4680"/>
          <w:tab w:val="left" w:pos="8400"/>
        </w:tabs>
        <w:jc w:val="both"/>
        <w:rPr>
          <w:sz w:val="20"/>
          <w:szCs w:val="19"/>
          <w:lang w:val="en-US"/>
        </w:rPr>
      </w:pPr>
    </w:p>
    <w:p w14:paraId="2F4D0BEA" w14:textId="77777777" w:rsidR="006B78EB" w:rsidRPr="00C74B87" w:rsidRDefault="006B78EB" w:rsidP="006B78EB">
      <w:pPr>
        <w:tabs>
          <w:tab w:val="left" w:pos="-480"/>
          <w:tab w:val="left" w:pos="-142"/>
          <w:tab w:val="left" w:pos="426"/>
          <w:tab w:val="left" w:pos="4680"/>
          <w:tab w:val="left" w:pos="8400"/>
        </w:tabs>
        <w:jc w:val="both"/>
        <w:rPr>
          <w:sz w:val="20"/>
          <w:szCs w:val="19"/>
          <w:lang w:val="en-US"/>
        </w:rPr>
      </w:pPr>
      <w:r w:rsidRPr="00C74B87">
        <w:rPr>
          <w:sz w:val="20"/>
          <w:szCs w:val="19"/>
          <w:lang w:val="en-US"/>
        </w:rPr>
        <w:t>For the situation described in point (1) (a), (b), production of recent certificates issued by the competent authorities of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39CEC9A1" w14:textId="77777777" w:rsidR="006B78EB" w:rsidRPr="00C74B87" w:rsidRDefault="006B78EB" w:rsidP="006B78EB">
      <w:pPr>
        <w:jc w:val="both"/>
        <w:rPr>
          <w:sz w:val="20"/>
          <w:szCs w:val="19"/>
          <w:lang w:val="en-US"/>
        </w:rPr>
      </w:pPr>
      <w:r w:rsidRPr="00C74B87">
        <w:rPr>
          <w:sz w:val="20"/>
          <w:szCs w:val="19"/>
          <w:lang w:val="en-US"/>
        </w:rP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4D19F31D" w14:textId="77777777" w:rsidR="006B78EB" w:rsidRPr="00C74B87" w:rsidRDefault="006B78EB" w:rsidP="006B78EB">
      <w:pPr>
        <w:spacing w:before="280" w:after="280"/>
        <w:jc w:val="both"/>
        <w:rPr>
          <w:color w:val="0070C0"/>
          <w:sz w:val="20"/>
          <w:szCs w:val="19"/>
          <w:lang w:val="en-US"/>
        </w:rPr>
      </w:pPr>
      <w:r w:rsidRPr="00C74B87">
        <w:rPr>
          <w:color w:val="0070C0"/>
          <w:sz w:val="20"/>
          <w:szCs w:val="19"/>
          <w:lang w:val="en-US"/>
        </w:rPr>
        <w:t xml:space="preserve">The signatory declares that the person has already provided the documentary evidence for a previous procedure and confirms that there has been no change in its situation: </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6B78EB" w:rsidRPr="00C74B87" w14:paraId="6FCDC756" w14:textId="77777777" w:rsidTr="009A24AF">
        <w:trPr>
          <w:jc w:val="center"/>
        </w:trPr>
        <w:tc>
          <w:tcPr>
            <w:tcW w:w="4786" w:type="dxa"/>
            <w:shd w:val="clear" w:color="auto" w:fill="auto"/>
          </w:tcPr>
          <w:p w14:paraId="77908044" w14:textId="77777777" w:rsidR="006B78EB" w:rsidRPr="00C74B87" w:rsidRDefault="006B78EB" w:rsidP="009A24AF">
            <w:pPr>
              <w:jc w:val="center"/>
              <w:rPr>
                <w:b/>
                <w:color w:val="0070C0"/>
                <w:sz w:val="20"/>
                <w:szCs w:val="19"/>
              </w:rPr>
            </w:pPr>
            <w:r w:rsidRPr="00C74B87">
              <w:rPr>
                <w:b/>
                <w:color w:val="0070C0"/>
                <w:sz w:val="20"/>
                <w:szCs w:val="19"/>
              </w:rPr>
              <w:t>Document</w:t>
            </w:r>
          </w:p>
        </w:tc>
        <w:tc>
          <w:tcPr>
            <w:tcW w:w="4678" w:type="dxa"/>
            <w:shd w:val="clear" w:color="auto" w:fill="auto"/>
          </w:tcPr>
          <w:p w14:paraId="7D959DA5" w14:textId="77777777" w:rsidR="006B78EB" w:rsidRPr="00C74B87" w:rsidRDefault="006B78EB" w:rsidP="009A24AF">
            <w:pPr>
              <w:jc w:val="center"/>
              <w:rPr>
                <w:b/>
                <w:color w:val="0070C0"/>
                <w:sz w:val="20"/>
                <w:szCs w:val="19"/>
                <w:lang w:val="en-US"/>
              </w:rPr>
            </w:pPr>
            <w:r w:rsidRPr="00C74B87">
              <w:rPr>
                <w:b/>
                <w:color w:val="0070C0"/>
                <w:sz w:val="20"/>
                <w:szCs w:val="19"/>
                <w:lang w:val="en-US"/>
              </w:rPr>
              <w:t>Full reference to previous procedure</w:t>
            </w:r>
          </w:p>
        </w:tc>
      </w:tr>
      <w:tr w:rsidR="006B78EB" w:rsidRPr="00C74B87" w14:paraId="0020C871" w14:textId="77777777" w:rsidTr="009A24AF">
        <w:trPr>
          <w:jc w:val="center"/>
        </w:trPr>
        <w:tc>
          <w:tcPr>
            <w:tcW w:w="4786" w:type="dxa"/>
            <w:shd w:val="clear" w:color="auto" w:fill="auto"/>
          </w:tcPr>
          <w:p w14:paraId="44652CF2" w14:textId="77777777" w:rsidR="006B78EB" w:rsidRPr="00C74B87" w:rsidRDefault="006B78EB" w:rsidP="009A24AF">
            <w:pPr>
              <w:rPr>
                <w:color w:val="0070C0"/>
                <w:sz w:val="20"/>
                <w:szCs w:val="19"/>
                <w:lang w:val="en-US"/>
              </w:rPr>
            </w:pPr>
            <w:r w:rsidRPr="00C74B87">
              <w:rPr>
                <w:i/>
                <w:color w:val="0070C0"/>
                <w:sz w:val="20"/>
                <w:szCs w:val="19"/>
                <w:lang w:val="en-US"/>
              </w:rPr>
              <w:t>Insert as many lines as necessary.</w:t>
            </w:r>
          </w:p>
        </w:tc>
        <w:tc>
          <w:tcPr>
            <w:tcW w:w="4678" w:type="dxa"/>
            <w:shd w:val="clear" w:color="auto" w:fill="auto"/>
          </w:tcPr>
          <w:p w14:paraId="787A1FBF" w14:textId="77777777" w:rsidR="006B78EB" w:rsidRPr="00C74B87" w:rsidRDefault="006B78EB" w:rsidP="009A24AF">
            <w:pPr>
              <w:rPr>
                <w:color w:val="0070C0"/>
                <w:sz w:val="20"/>
                <w:szCs w:val="19"/>
                <w:lang w:val="en-US"/>
              </w:rPr>
            </w:pPr>
          </w:p>
        </w:tc>
      </w:tr>
    </w:tbl>
    <w:p w14:paraId="04B659D1" w14:textId="77777777" w:rsidR="006B78EB" w:rsidRPr="00C74B87" w:rsidRDefault="006B78EB" w:rsidP="006B78EB">
      <w:pPr>
        <w:jc w:val="both"/>
        <w:rPr>
          <w:color w:val="0070C0"/>
          <w:sz w:val="20"/>
          <w:szCs w:val="19"/>
          <w:lang w:val="en-US"/>
        </w:rPr>
      </w:pPr>
    </w:p>
    <w:p w14:paraId="62A05455" w14:textId="77777777" w:rsidR="006B78EB" w:rsidRPr="00C74B87" w:rsidRDefault="006B78EB" w:rsidP="006B78EB">
      <w:pPr>
        <w:spacing w:line="360" w:lineRule="auto"/>
        <w:jc w:val="both"/>
        <w:rPr>
          <w:color w:val="0070C0"/>
          <w:sz w:val="20"/>
          <w:szCs w:val="19"/>
          <w:lang w:val="en-US"/>
        </w:rPr>
      </w:pPr>
      <w:r w:rsidRPr="00C74B87">
        <w:rPr>
          <w:color w:val="0070C0"/>
          <w:sz w:val="20"/>
          <w:szCs w:val="19"/>
          <w:lang w:val="en-US"/>
        </w:rPr>
        <w:t xml:space="preserve">The person is not required to submit the evidence if it can be accessed on a national database free of charge. </w:t>
      </w:r>
    </w:p>
    <w:p w14:paraId="3BD02BF0" w14:textId="77777777" w:rsidR="006B78EB" w:rsidRPr="00C74B87" w:rsidRDefault="006B78EB" w:rsidP="006B78EB">
      <w:pPr>
        <w:spacing w:line="360" w:lineRule="auto"/>
        <w:jc w:val="both"/>
        <w:rPr>
          <w:color w:val="0070C0"/>
          <w:sz w:val="20"/>
          <w:szCs w:val="19"/>
          <w:lang w:val="en-US"/>
        </w:rPr>
      </w:pPr>
      <w:r w:rsidRPr="00C74B87">
        <w:rPr>
          <w:color w:val="0070C0"/>
          <w:sz w:val="20"/>
          <w:szCs w:val="19"/>
          <w:lang w:val="en-US"/>
        </w:rPr>
        <w:t>The signatory declares that the following internet address of the database/identification data provides access to the evidence required.</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6B78EB" w:rsidRPr="00C74B87" w14:paraId="29F60F1F" w14:textId="77777777" w:rsidTr="009A24AF">
        <w:trPr>
          <w:jc w:val="center"/>
        </w:trPr>
        <w:tc>
          <w:tcPr>
            <w:tcW w:w="4786" w:type="dxa"/>
            <w:shd w:val="clear" w:color="auto" w:fill="auto"/>
          </w:tcPr>
          <w:p w14:paraId="3C326ED4" w14:textId="77777777" w:rsidR="006B78EB" w:rsidRPr="00C74B87" w:rsidRDefault="006B78EB" w:rsidP="009A24AF">
            <w:pPr>
              <w:jc w:val="center"/>
              <w:rPr>
                <w:b/>
                <w:color w:val="0070C0"/>
                <w:sz w:val="20"/>
                <w:szCs w:val="19"/>
                <w:lang w:val="en-US"/>
              </w:rPr>
            </w:pPr>
            <w:r w:rsidRPr="00C74B87">
              <w:rPr>
                <w:color w:val="0070C0"/>
                <w:sz w:val="20"/>
                <w:szCs w:val="19"/>
                <w:lang w:val="en-US"/>
              </w:rPr>
              <w:t>Internet address of the database</w:t>
            </w:r>
          </w:p>
        </w:tc>
        <w:tc>
          <w:tcPr>
            <w:tcW w:w="4678" w:type="dxa"/>
            <w:shd w:val="clear" w:color="auto" w:fill="auto"/>
          </w:tcPr>
          <w:p w14:paraId="75D29048" w14:textId="77777777" w:rsidR="006B78EB" w:rsidRPr="00C74B87" w:rsidRDefault="006B78EB" w:rsidP="009A24AF">
            <w:pPr>
              <w:jc w:val="center"/>
              <w:rPr>
                <w:b/>
                <w:color w:val="0070C0"/>
                <w:sz w:val="20"/>
                <w:szCs w:val="19"/>
                <w:lang w:val="en-US"/>
              </w:rPr>
            </w:pPr>
            <w:r w:rsidRPr="00C74B87">
              <w:rPr>
                <w:color w:val="0070C0"/>
                <w:sz w:val="20"/>
                <w:szCs w:val="19"/>
                <w:lang w:val="en-US"/>
              </w:rPr>
              <w:t xml:space="preserve">Identification data of the document </w:t>
            </w:r>
          </w:p>
        </w:tc>
      </w:tr>
      <w:tr w:rsidR="006B78EB" w:rsidRPr="00C74B87" w14:paraId="75F70ADF" w14:textId="77777777" w:rsidTr="009A24AF">
        <w:trPr>
          <w:jc w:val="center"/>
        </w:trPr>
        <w:tc>
          <w:tcPr>
            <w:tcW w:w="4786" w:type="dxa"/>
            <w:shd w:val="clear" w:color="auto" w:fill="auto"/>
          </w:tcPr>
          <w:p w14:paraId="5FAEE091" w14:textId="77777777" w:rsidR="006B78EB" w:rsidRPr="00C74B87" w:rsidRDefault="006B78EB" w:rsidP="009A24AF">
            <w:pPr>
              <w:rPr>
                <w:color w:val="0070C0"/>
                <w:sz w:val="20"/>
                <w:szCs w:val="19"/>
                <w:lang w:val="en-US"/>
              </w:rPr>
            </w:pPr>
            <w:r w:rsidRPr="00C74B87">
              <w:rPr>
                <w:i/>
                <w:color w:val="0070C0"/>
                <w:sz w:val="20"/>
                <w:szCs w:val="19"/>
                <w:lang w:val="en-US"/>
              </w:rPr>
              <w:t>Insert as many lines as necessary.</w:t>
            </w:r>
          </w:p>
        </w:tc>
        <w:tc>
          <w:tcPr>
            <w:tcW w:w="4678" w:type="dxa"/>
            <w:shd w:val="clear" w:color="auto" w:fill="auto"/>
          </w:tcPr>
          <w:p w14:paraId="52E9FF61" w14:textId="77777777" w:rsidR="006B78EB" w:rsidRPr="00C74B87" w:rsidRDefault="006B78EB" w:rsidP="009A24AF">
            <w:pPr>
              <w:rPr>
                <w:color w:val="0070C0"/>
                <w:sz w:val="20"/>
                <w:szCs w:val="19"/>
                <w:lang w:val="en-US"/>
              </w:rPr>
            </w:pPr>
          </w:p>
        </w:tc>
      </w:tr>
    </w:tbl>
    <w:p w14:paraId="2168F6AA" w14:textId="77777777" w:rsidR="006B78EB" w:rsidRPr="00C74B87" w:rsidRDefault="006B78EB" w:rsidP="006B78EB">
      <w:pPr>
        <w:pStyle w:val="Titolo"/>
        <w:spacing w:before="0"/>
        <w:rPr>
          <w:rFonts w:ascii="Times New Roman" w:hAnsi="Times New Roman"/>
          <w:sz w:val="20"/>
          <w:szCs w:val="19"/>
          <w:lang w:val="en-US"/>
        </w:rPr>
      </w:pPr>
    </w:p>
    <w:p w14:paraId="52CB8FBA" w14:textId="77777777" w:rsidR="006B78EB" w:rsidRPr="00C74B87" w:rsidRDefault="006B78EB" w:rsidP="006B78EB">
      <w:pPr>
        <w:pStyle w:val="Titolo"/>
        <w:spacing w:before="0"/>
        <w:rPr>
          <w:rFonts w:ascii="Times New Roman" w:hAnsi="Times New Roman"/>
          <w:i/>
          <w:sz w:val="20"/>
          <w:szCs w:val="19"/>
          <w:lang w:val="en-US"/>
        </w:rPr>
      </w:pPr>
      <w:r w:rsidRPr="00C74B87">
        <w:rPr>
          <w:rFonts w:ascii="Times New Roman" w:hAnsi="Times New Roman"/>
          <w:sz w:val="20"/>
          <w:szCs w:val="19"/>
          <w:lang w:val="en-US"/>
        </w:rPr>
        <w:t xml:space="preserve">VII – Selection criteria </w:t>
      </w:r>
    </w:p>
    <w:p w14:paraId="6655C6B5" w14:textId="77777777" w:rsidR="006B78EB" w:rsidRPr="00C74B87" w:rsidRDefault="006B78EB" w:rsidP="006B78EB">
      <w:pPr>
        <w:jc w:val="both"/>
        <w:rPr>
          <w:sz w:val="20"/>
          <w:szCs w:val="19"/>
          <w:lang w:val="en-US"/>
        </w:rPr>
      </w:pPr>
      <w:r w:rsidRPr="00C74B87">
        <w:rPr>
          <w:b/>
          <w:sz w:val="20"/>
          <w:szCs w:val="19"/>
          <w:u w:val="single"/>
          <w:lang w:val="en-US"/>
        </w:rPr>
        <w:t>Selection criteria applicable to all consortium members/subcontractors/capacity providing entities</w:t>
      </w:r>
    </w:p>
    <w:p w14:paraId="03B4FC6D" w14:textId="77777777" w:rsidR="006B78EB" w:rsidRPr="00C74B87" w:rsidRDefault="006B78EB" w:rsidP="006B78EB">
      <w:pPr>
        <w:jc w:val="both"/>
        <w:rPr>
          <w:i/>
          <w:sz w:val="20"/>
          <w:szCs w:val="19"/>
          <w:lang w:val="en-US"/>
        </w:rPr>
      </w:pPr>
    </w:p>
    <w:tbl>
      <w:tblPr>
        <w:tblW w:w="102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03"/>
        <w:gridCol w:w="776"/>
        <w:gridCol w:w="670"/>
        <w:gridCol w:w="695"/>
      </w:tblGrid>
      <w:tr w:rsidR="006B78EB" w:rsidRPr="00C74B87" w14:paraId="4646A4B7" w14:textId="77777777" w:rsidTr="009A24AF">
        <w:trPr>
          <w:trHeight w:val="469"/>
          <w:jc w:val="center"/>
        </w:trPr>
        <w:tc>
          <w:tcPr>
            <w:tcW w:w="8103" w:type="dxa"/>
            <w:shd w:val="clear" w:color="auto" w:fill="auto"/>
          </w:tcPr>
          <w:p w14:paraId="51449FF0" w14:textId="77777777" w:rsidR="006B78EB" w:rsidRPr="00C74B87" w:rsidRDefault="006B78EB" w:rsidP="00D60D7E">
            <w:pPr>
              <w:numPr>
                <w:ilvl w:val="0"/>
                <w:numId w:val="13"/>
              </w:numPr>
              <w:spacing w:before="120" w:after="120"/>
              <w:ind w:left="0"/>
              <w:jc w:val="both"/>
              <w:rPr>
                <w:sz w:val="20"/>
                <w:szCs w:val="19"/>
                <w:lang w:val="en-US"/>
              </w:rPr>
            </w:pPr>
            <w:r w:rsidRPr="00C74B87">
              <w:rPr>
                <w:sz w:val="20"/>
                <w:szCs w:val="19"/>
                <w:lang w:val="en-US"/>
              </w:rPr>
              <w:t>declares that the above-mentioned person complies with the selection criteria applicable to it individually as provided in the tender documents:</w:t>
            </w:r>
          </w:p>
        </w:tc>
        <w:tc>
          <w:tcPr>
            <w:tcW w:w="776" w:type="dxa"/>
            <w:shd w:val="clear" w:color="auto" w:fill="auto"/>
          </w:tcPr>
          <w:p w14:paraId="50B898D2" w14:textId="77777777" w:rsidR="006B78EB" w:rsidRPr="00C74B87" w:rsidRDefault="006B78EB" w:rsidP="009A24AF">
            <w:pPr>
              <w:spacing w:before="240" w:after="120"/>
              <w:jc w:val="both"/>
              <w:rPr>
                <w:sz w:val="20"/>
                <w:szCs w:val="19"/>
              </w:rPr>
            </w:pPr>
            <w:r w:rsidRPr="00C74B87">
              <w:rPr>
                <w:sz w:val="20"/>
                <w:szCs w:val="19"/>
              </w:rPr>
              <w:t>YES</w:t>
            </w:r>
          </w:p>
        </w:tc>
        <w:tc>
          <w:tcPr>
            <w:tcW w:w="670" w:type="dxa"/>
            <w:shd w:val="clear" w:color="auto" w:fill="auto"/>
          </w:tcPr>
          <w:p w14:paraId="54CB99F0" w14:textId="77777777" w:rsidR="006B78EB" w:rsidRPr="00C74B87" w:rsidRDefault="006B78EB" w:rsidP="009A24AF">
            <w:pPr>
              <w:spacing w:before="240" w:after="120"/>
              <w:jc w:val="both"/>
              <w:rPr>
                <w:sz w:val="20"/>
                <w:szCs w:val="19"/>
              </w:rPr>
            </w:pPr>
            <w:r w:rsidRPr="00C74B87">
              <w:rPr>
                <w:sz w:val="20"/>
                <w:szCs w:val="19"/>
              </w:rPr>
              <w:t>NO</w:t>
            </w:r>
          </w:p>
        </w:tc>
        <w:tc>
          <w:tcPr>
            <w:tcW w:w="695" w:type="dxa"/>
            <w:shd w:val="clear" w:color="auto" w:fill="auto"/>
          </w:tcPr>
          <w:p w14:paraId="21DD6A60" w14:textId="77777777" w:rsidR="006B78EB" w:rsidRPr="00C74B87" w:rsidRDefault="006B78EB" w:rsidP="009A24AF">
            <w:pPr>
              <w:spacing w:before="240" w:after="120"/>
              <w:jc w:val="both"/>
              <w:rPr>
                <w:sz w:val="20"/>
                <w:szCs w:val="19"/>
              </w:rPr>
            </w:pPr>
            <w:r w:rsidRPr="00C74B87">
              <w:rPr>
                <w:sz w:val="20"/>
                <w:szCs w:val="19"/>
              </w:rPr>
              <w:t>N/A</w:t>
            </w:r>
          </w:p>
        </w:tc>
      </w:tr>
      <w:tr w:rsidR="006B78EB" w:rsidRPr="00C74B87" w14:paraId="55AE37E3" w14:textId="77777777" w:rsidTr="009A24AF">
        <w:trPr>
          <w:trHeight w:val="420"/>
          <w:jc w:val="center"/>
        </w:trPr>
        <w:tc>
          <w:tcPr>
            <w:tcW w:w="8103" w:type="dxa"/>
            <w:shd w:val="clear" w:color="auto" w:fill="auto"/>
          </w:tcPr>
          <w:p w14:paraId="1F29D108" w14:textId="77777777" w:rsidR="006B78EB" w:rsidRPr="00C74B87" w:rsidRDefault="006B78EB" w:rsidP="00D60D7E">
            <w:pPr>
              <w:numPr>
                <w:ilvl w:val="0"/>
                <w:numId w:val="12"/>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has the legal and regulatory capacity to pursue the professional activity needed for performing the contract as required in the contract notice/Instructions to tenderers;</w:t>
            </w:r>
          </w:p>
        </w:tc>
        <w:tc>
          <w:tcPr>
            <w:tcW w:w="776" w:type="dxa"/>
            <w:shd w:val="clear" w:color="auto" w:fill="auto"/>
          </w:tcPr>
          <w:p w14:paraId="2244DD8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70" w:type="dxa"/>
            <w:shd w:val="clear" w:color="auto" w:fill="auto"/>
          </w:tcPr>
          <w:p w14:paraId="46F236D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95" w:type="dxa"/>
          </w:tcPr>
          <w:p w14:paraId="552DB60F"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41BD93C4" w14:textId="77777777" w:rsidTr="009A24AF">
        <w:trPr>
          <w:trHeight w:val="510"/>
          <w:jc w:val="center"/>
        </w:trPr>
        <w:tc>
          <w:tcPr>
            <w:tcW w:w="8103" w:type="dxa"/>
            <w:shd w:val="clear" w:color="auto" w:fill="auto"/>
          </w:tcPr>
          <w:p w14:paraId="17A2E286" w14:textId="77777777" w:rsidR="006B78EB" w:rsidRPr="00C74B87" w:rsidRDefault="006B78EB" w:rsidP="00D60D7E">
            <w:pPr>
              <w:numPr>
                <w:ilvl w:val="0"/>
                <w:numId w:val="12"/>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fulfills the applicable economic and financial criteria indicated in the dedicated section of the contract notice/additional information about the contract notice/Instructions to tenderers;</w:t>
            </w:r>
          </w:p>
        </w:tc>
        <w:tc>
          <w:tcPr>
            <w:tcW w:w="776" w:type="dxa"/>
            <w:shd w:val="clear" w:color="auto" w:fill="auto"/>
          </w:tcPr>
          <w:p w14:paraId="5ED8E71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70" w:type="dxa"/>
            <w:shd w:val="clear" w:color="auto" w:fill="auto"/>
          </w:tcPr>
          <w:p w14:paraId="4226A1AB"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95" w:type="dxa"/>
          </w:tcPr>
          <w:p w14:paraId="5F14F31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5320DE1B" w14:textId="77777777" w:rsidTr="009A24AF">
        <w:trPr>
          <w:trHeight w:val="517"/>
          <w:jc w:val="center"/>
        </w:trPr>
        <w:tc>
          <w:tcPr>
            <w:tcW w:w="8103" w:type="dxa"/>
            <w:shd w:val="clear" w:color="auto" w:fill="auto"/>
          </w:tcPr>
          <w:p w14:paraId="20DA8FB6" w14:textId="77777777" w:rsidR="006B78EB" w:rsidRPr="00C74B87" w:rsidRDefault="006B78EB" w:rsidP="00D60D7E">
            <w:pPr>
              <w:numPr>
                <w:ilvl w:val="0"/>
                <w:numId w:val="12"/>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fulfills the applicable technical criteria indicated in the dedicated section of the contract notice/additional information about the contract notice/Instructions to tenderers.</w:t>
            </w:r>
          </w:p>
        </w:tc>
        <w:tc>
          <w:tcPr>
            <w:tcW w:w="776" w:type="dxa"/>
            <w:shd w:val="clear" w:color="auto" w:fill="auto"/>
          </w:tcPr>
          <w:p w14:paraId="7BC7F3DC"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70" w:type="dxa"/>
            <w:shd w:val="clear" w:color="auto" w:fill="auto"/>
          </w:tcPr>
          <w:p w14:paraId="40E32859"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95" w:type="dxa"/>
          </w:tcPr>
          <w:p w14:paraId="658FA7AF"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5586A290" w14:textId="77777777" w:rsidTr="009A24AF">
        <w:trPr>
          <w:trHeight w:val="510"/>
          <w:jc w:val="center"/>
        </w:trPr>
        <w:tc>
          <w:tcPr>
            <w:tcW w:w="8103" w:type="dxa"/>
            <w:shd w:val="clear" w:color="auto" w:fill="auto"/>
          </w:tcPr>
          <w:p w14:paraId="2EF5A37A" w14:textId="77777777" w:rsidR="006B78EB" w:rsidRPr="00C74B87" w:rsidRDefault="006B78EB" w:rsidP="00D60D7E">
            <w:pPr>
              <w:numPr>
                <w:ilvl w:val="0"/>
                <w:numId w:val="12"/>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It fulfills the applicable professional criteria indicated in the dedicated section of the contract notice/additional information about the contract notice/Instructions to tenderers.</w:t>
            </w:r>
          </w:p>
        </w:tc>
        <w:tc>
          <w:tcPr>
            <w:tcW w:w="776" w:type="dxa"/>
            <w:shd w:val="clear" w:color="auto" w:fill="auto"/>
          </w:tcPr>
          <w:p w14:paraId="208D47DA"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70" w:type="dxa"/>
            <w:shd w:val="clear" w:color="auto" w:fill="auto"/>
          </w:tcPr>
          <w:p w14:paraId="670A4970"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95" w:type="dxa"/>
          </w:tcPr>
          <w:p w14:paraId="10B04653"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r w:rsidR="006B78EB" w:rsidRPr="00C74B87" w14:paraId="249DD3A8" w14:textId="77777777" w:rsidTr="009A24AF">
        <w:trPr>
          <w:trHeight w:val="420"/>
          <w:jc w:val="center"/>
        </w:trPr>
        <w:tc>
          <w:tcPr>
            <w:tcW w:w="8103" w:type="dxa"/>
            <w:shd w:val="clear" w:color="auto" w:fill="auto"/>
          </w:tcPr>
          <w:p w14:paraId="291741EF" w14:textId="77777777" w:rsidR="006B78EB" w:rsidRPr="00C74B87" w:rsidRDefault="006B78EB" w:rsidP="00D60D7E">
            <w:pPr>
              <w:numPr>
                <w:ilvl w:val="0"/>
                <w:numId w:val="12"/>
              </w:numPr>
              <w:pBdr>
                <w:top w:val="nil"/>
                <w:left w:val="nil"/>
                <w:bottom w:val="nil"/>
                <w:right w:val="nil"/>
                <w:between w:val="nil"/>
              </w:pBdr>
              <w:spacing w:before="40" w:after="40"/>
              <w:ind w:left="0"/>
              <w:jc w:val="both"/>
              <w:rPr>
                <w:color w:val="000000"/>
                <w:sz w:val="20"/>
                <w:szCs w:val="19"/>
                <w:lang w:val="en-US"/>
              </w:rPr>
            </w:pPr>
            <w:r w:rsidRPr="00C74B87">
              <w:rPr>
                <w:color w:val="000000"/>
                <w:sz w:val="20"/>
                <w:szCs w:val="19"/>
                <w:lang w:val="en-US"/>
              </w:rPr>
              <w:t>is not subject to conflicting interests which may negatively affect the contract performance.</w:t>
            </w:r>
          </w:p>
        </w:tc>
        <w:tc>
          <w:tcPr>
            <w:tcW w:w="776" w:type="dxa"/>
            <w:shd w:val="clear" w:color="auto" w:fill="auto"/>
          </w:tcPr>
          <w:p w14:paraId="7C493C92"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70" w:type="dxa"/>
            <w:shd w:val="clear" w:color="auto" w:fill="auto"/>
          </w:tcPr>
          <w:p w14:paraId="20A5A992"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c>
          <w:tcPr>
            <w:tcW w:w="695" w:type="dxa"/>
          </w:tcPr>
          <w:p w14:paraId="0E671BAF" w14:textId="77777777" w:rsidR="006B78EB" w:rsidRPr="00C74B87" w:rsidRDefault="006B78EB" w:rsidP="009A24AF">
            <w:pPr>
              <w:spacing w:before="240" w:after="120"/>
              <w:jc w:val="both"/>
              <w:rPr>
                <w:sz w:val="20"/>
                <w:szCs w:val="19"/>
              </w:rPr>
            </w:pPr>
            <w:r w:rsidRPr="00C74B87">
              <w:rPr>
                <w:rFonts w:ascii="Segoe UI Symbol" w:hAnsi="Segoe UI Symbol" w:cs="Segoe UI Symbol"/>
                <w:sz w:val="20"/>
                <w:szCs w:val="19"/>
              </w:rPr>
              <w:t>☐</w:t>
            </w:r>
          </w:p>
        </w:tc>
      </w:tr>
    </w:tbl>
    <w:p w14:paraId="55CD87A8" w14:textId="77777777" w:rsidR="006B78EB" w:rsidRPr="00C74B87" w:rsidRDefault="006B78EB" w:rsidP="006B78EB">
      <w:pPr>
        <w:rPr>
          <w:b/>
          <w:i/>
          <w:color w:val="0070C0"/>
          <w:sz w:val="20"/>
          <w:szCs w:val="19"/>
        </w:rPr>
      </w:pPr>
    </w:p>
    <w:p w14:paraId="48DA17A4" w14:textId="2D0D5BA0" w:rsidR="006B78EB" w:rsidRPr="00C74B87" w:rsidRDefault="006B78EB" w:rsidP="006B78EB">
      <w:pPr>
        <w:pStyle w:val="Titolo"/>
        <w:spacing w:before="0" w:after="0"/>
        <w:rPr>
          <w:rFonts w:ascii="Times New Roman" w:hAnsi="Times New Roman"/>
          <w:i/>
          <w:sz w:val="20"/>
          <w:szCs w:val="19"/>
        </w:rPr>
      </w:pPr>
      <w:r w:rsidRPr="00C74B87">
        <w:rPr>
          <w:rFonts w:ascii="Times New Roman" w:hAnsi="Times New Roman"/>
          <w:sz w:val="20"/>
          <w:szCs w:val="19"/>
        </w:rPr>
        <w:t>VIII – Evidence for selection</w:t>
      </w:r>
    </w:p>
    <w:p w14:paraId="71C9BFB9" w14:textId="77777777" w:rsidR="006B78EB" w:rsidRPr="00C74B87" w:rsidRDefault="006B78EB" w:rsidP="006B78EB">
      <w:pPr>
        <w:jc w:val="both"/>
        <w:rPr>
          <w:sz w:val="20"/>
          <w:szCs w:val="19"/>
          <w:lang w:val="en-US"/>
        </w:rPr>
      </w:pPr>
      <w:r w:rsidRPr="00C74B87">
        <w:rPr>
          <w:sz w:val="20"/>
          <w:szCs w:val="19"/>
          <w:lang w:val="en-US"/>
        </w:rPr>
        <w:t>The signatory declares that the above-mentioned person is able to provide the necessary supporting documents listed in the relevant sections of the tender documents and which are not available electronically upon request and without delay.</w:t>
      </w:r>
    </w:p>
    <w:p w14:paraId="63CD118B" w14:textId="77777777" w:rsidR="006B78EB" w:rsidRPr="00C74B87" w:rsidRDefault="006B78EB" w:rsidP="006B78EB">
      <w:pPr>
        <w:jc w:val="both"/>
        <w:rPr>
          <w:sz w:val="20"/>
          <w:szCs w:val="19"/>
          <w:lang w:val="en-US"/>
        </w:rPr>
      </w:pPr>
      <w:r w:rsidRPr="00C74B87">
        <w:rPr>
          <w:sz w:val="20"/>
          <w:szCs w:val="19"/>
          <w:lang w:val="en-US"/>
        </w:rPr>
        <w:t>Where the evidence is not required to be provided with the request to participate/tender, the person is invited to prepare in advance the documents related to the evidence, since the contractor may request to provide these in a short deadline.</w:t>
      </w:r>
    </w:p>
    <w:p w14:paraId="4D26ECB8" w14:textId="77777777" w:rsidR="006B78EB" w:rsidRPr="00C74B87" w:rsidRDefault="006B78EB" w:rsidP="006B78EB">
      <w:pPr>
        <w:jc w:val="both"/>
        <w:rPr>
          <w:color w:val="0070C0"/>
          <w:sz w:val="20"/>
          <w:szCs w:val="19"/>
          <w:lang w:val="en-US"/>
        </w:rPr>
      </w:pPr>
      <w:r w:rsidRPr="00C74B87">
        <w:rPr>
          <w:color w:val="0070C0"/>
          <w:sz w:val="20"/>
          <w:szCs w:val="19"/>
          <w:lang w:val="en-US"/>
        </w:rPr>
        <w:t xml:space="preserve">The person is not required to submit the evidence if it has already been submitted for another procurement procedure of the same contractor. The documents must have been issued no more than one year before the date of their request by the contractor and must still be valid at that date. </w:t>
      </w:r>
    </w:p>
    <w:p w14:paraId="695425E9" w14:textId="77777777" w:rsidR="006B78EB" w:rsidRPr="00C74B87" w:rsidRDefault="006B78EB" w:rsidP="006B78EB">
      <w:pPr>
        <w:jc w:val="both"/>
        <w:rPr>
          <w:color w:val="0070C0"/>
          <w:sz w:val="20"/>
          <w:szCs w:val="19"/>
          <w:lang w:val="en-US"/>
        </w:rPr>
      </w:pPr>
      <w:r w:rsidRPr="00C74B87">
        <w:rPr>
          <w:color w:val="0070C0"/>
          <w:sz w:val="20"/>
          <w:szCs w:val="19"/>
          <w:lang w:val="en-US"/>
        </w:rPr>
        <w:t xml:space="preserve">The signatory declares that the person has already provided the documentary evidence for a previous procedure and confirms that there has been no change in their situation: </w:t>
      </w:r>
    </w:p>
    <w:p w14:paraId="5C3F3808" w14:textId="77777777" w:rsidR="006B78EB" w:rsidRPr="00C74B87" w:rsidRDefault="006B78EB" w:rsidP="006B78EB">
      <w:pPr>
        <w:jc w:val="both"/>
        <w:rPr>
          <w:color w:val="0070C0"/>
          <w:sz w:val="20"/>
          <w:szCs w:val="19"/>
          <w:lang w:val="en-US"/>
        </w:rPr>
      </w:pP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6"/>
        <w:gridCol w:w="4678"/>
      </w:tblGrid>
      <w:tr w:rsidR="006B78EB" w:rsidRPr="00C74B87" w14:paraId="5A88CDEB" w14:textId="77777777" w:rsidTr="009A24AF">
        <w:trPr>
          <w:jc w:val="center"/>
        </w:trPr>
        <w:tc>
          <w:tcPr>
            <w:tcW w:w="4786" w:type="dxa"/>
            <w:shd w:val="clear" w:color="auto" w:fill="auto"/>
          </w:tcPr>
          <w:p w14:paraId="00556353" w14:textId="77777777" w:rsidR="006B78EB" w:rsidRPr="00C74B87" w:rsidRDefault="006B78EB" w:rsidP="009A24AF">
            <w:pPr>
              <w:jc w:val="center"/>
              <w:rPr>
                <w:b/>
                <w:color w:val="0070C0"/>
                <w:sz w:val="20"/>
                <w:szCs w:val="19"/>
              </w:rPr>
            </w:pPr>
            <w:r w:rsidRPr="00C74B87">
              <w:rPr>
                <w:b/>
                <w:color w:val="0070C0"/>
                <w:sz w:val="20"/>
                <w:szCs w:val="19"/>
              </w:rPr>
              <w:t>Document</w:t>
            </w:r>
          </w:p>
        </w:tc>
        <w:tc>
          <w:tcPr>
            <w:tcW w:w="4678" w:type="dxa"/>
            <w:shd w:val="clear" w:color="auto" w:fill="auto"/>
          </w:tcPr>
          <w:p w14:paraId="66D02784" w14:textId="77777777" w:rsidR="006B78EB" w:rsidRPr="00C74B87" w:rsidRDefault="006B78EB" w:rsidP="009A24AF">
            <w:pPr>
              <w:jc w:val="center"/>
              <w:rPr>
                <w:b/>
                <w:color w:val="0070C0"/>
                <w:sz w:val="20"/>
                <w:szCs w:val="19"/>
                <w:lang w:val="en-US"/>
              </w:rPr>
            </w:pPr>
            <w:r w:rsidRPr="00C74B87">
              <w:rPr>
                <w:b/>
                <w:color w:val="0070C0"/>
                <w:sz w:val="20"/>
                <w:szCs w:val="19"/>
                <w:lang w:val="en-US"/>
              </w:rPr>
              <w:t>Full reference to previous procedure</w:t>
            </w:r>
          </w:p>
        </w:tc>
      </w:tr>
      <w:tr w:rsidR="006B78EB" w:rsidRPr="00C74B87" w14:paraId="3070F19D" w14:textId="77777777" w:rsidTr="009A24AF">
        <w:trPr>
          <w:jc w:val="center"/>
        </w:trPr>
        <w:tc>
          <w:tcPr>
            <w:tcW w:w="4786" w:type="dxa"/>
            <w:shd w:val="clear" w:color="auto" w:fill="auto"/>
          </w:tcPr>
          <w:p w14:paraId="4D5085DD" w14:textId="77777777" w:rsidR="006B78EB" w:rsidRPr="00C74B87" w:rsidRDefault="006B78EB" w:rsidP="009A24AF">
            <w:pPr>
              <w:rPr>
                <w:color w:val="0070C0"/>
                <w:sz w:val="20"/>
                <w:szCs w:val="19"/>
                <w:lang w:val="en-US"/>
              </w:rPr>
            </w:pPr>
            <w:r w:rsidRPr="00C74B87">
              <w:rPr>
                <w:i/>
                <w:color w:val="0070C0"/>
                <w:sz w:val="20"/>
                <w:szCs w:val="19"/>
                <w:lang w:val="en-US"/>
              </w:rPr>
              <w:t>Insert as many lines as necessary.</w:t>
            </w:r>
          </w:p>
        </w:tc>
        <w:tc>
          <w:tcPr>
            <w:tcW w:w="4678" w:type="dxa"/>
            <w:shd w:val="clear" w:color="auto" w:fill="auto"/>
          </w:tcPr>
          <w:p w14:paraId="252C52CB" w14:textId="77777777" w:rsidR="006B78EB" w:rsidRPr="00C74B87" w:rsidRDefault="006B78EB" w:rsidP="009A24AF">
            <w:pPr>
              <w:rPr>
                <w:color w:val="0070C0"/>
                <w:sz w:val="20"/>
                <w:szCs w:val="19"/>
                <w:lang w:val="en-US"/>
              </w:rPr>
            </w:pPr>
          </w:p>
        </w:tc>
      </w:tr>
    </w:tbl>
    <w:p w14:paraId="77F1F2E4" w14:textId="77777777" w:rsidR="006B78EB" w:rsidRPr="00C74B87" w:rsidRDefault="006B78EB" w:rsidP="006B78EB">
      <w:pPr>
        <w:spacing w:line="276" w:lineRule="auto"/>
        <w:jc w:val="both"/>
        <w:rPr>
          <w:color w:val="0070C0"/>
          <w:sz w:val="20"/>
          <w:szCs w:val="19"/>
          <w:lang w:val="en-US"/>
        </w:rPr>
      </w:pPr>
    </w:p>
    <w:p w14:paraId="18001363" w14:textId="77777777" w:rsidR="006B78EB" w:rsidRPr="00C74B87" w:rsidRDefault="006B78EB" w:rsidP="006B78EB">
      <w:pPr>
        <w:spacing w:line="276" w:lineRule="auto"/>
        <w:jc w:val="both"/>
        <w:rPr>
          <w:color w:val="0070C0"/>
          <w:sz w:val="20"/>
          <w:szCs w:val="19"/>
          <w:lang w:val="en-US"/>
        </w:rPr>
      </w:pPr>
      <w:r w:rsidRPr="00C74B87">
        <w:rPr>
          <w:color w:val="0070C0"/>
          <w:sz w:val="20"/>
          <w:szCs w:val="19"/>
          <w:lang w:val="en-US"/>
        </w:rPr>
        <w:t xml:space="preserve">The person is not required to submit the evidence if it can be accessed on a national database free of charge. </w:t>
      </w:r>
    </w:p>
    <w:p w14:paraId="55F4687F" w14:textId="77777777" w:rsidR="006B78EB" w:rsidRPr="00C74B87" w:rsidRDefault="006B78EB" w:rsidP="006B78EB">
      <w:pPr>
        <w:spacing w:line="276" w:lineRule="auto"/>
        <w:jc w:val="both"/>
        <w:rPr>
          <w:color w:val="0070C0"/>
          <w:sz w:val="20"/>
          <w:szCs w:val="19"/>
          <w:lang w:val="en-US"/>
        </w:rPr>
      </w:pPr>
      <w:r w:rsidRPr="00C74B87">
        <w:rPr>
          <w:color w:val="0070C0"/>
          <w:sz w:val="20"/>
          <w:szCs w:val="19"/>
          <w:lang w:val="en-US"/>
        </w:rPr>
        <w:t>The signatory declares that the following internet address of the database/identification data provides access to the evidence required.</w:t>
      </w:r>
    </w:p>
    <w:p w14:paraId="1C59BE6F" w14:textId="77777777" w:rsidR="006B78EB" w:rsidRPr="00C74B87" w:rsidRDefault="006B78EB" w:rsidP="006B78EB">
      <w:pPr>
        <w:spacing w:line="276" w:lineRule="auto"/>
        <w:jc w:val="both"/>
        <w:rPr>
          <w:color w:val="0070C0"/>
          <w:sz w:val="20"/>
          <w:szCs w:val="19"/>
          <w:lang w:val="en-US"/>
        </w:rPr>
      </w:pPr>
    </w:p>
    <w:tbl>
      <w:tblPr>
        <w:tblW w:w="95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06"/>
        <w:gridCol w:w="4697"/>
      </w:tblGrid>
      <w:tr w:rsidR="006B78EB" w:rsidRPr="00C74B87" w14:paraId="462864D7" w14:textId="77777777" w:rsidTr="009A24AF">
        <w:trPr>
          <w:trHeight w:val="248"/>
          <w:jc w:val="center"/>
        </w:trPr>
        <w:tc>
          <w:tcPr>
            <w:tcW w:w="4806" w:type="dxa"/>
            <w:shd w:val="clear" w:color="auto" w:fill="auto"/>
          </w:tcPr>
          <w:p w14:paraId="39EB6A30" w14:textId="77777777" w:rsidR="006B78EB" w:rsidRPr="00C74B87" w:rsidRDefault="006B78EB" w:rsidP="009A24AF">
            <w:pPr>
              <w:jc w:val="center"/>
              <w:rPr>
                <w:b/>
                <w:color w:val="0070C0"/>
                <w:sz w:val="20"/>
                <w:szCs w:val="19"/>
                <w:lang w:val="en-US"/>
              </w:rPr>
            </w:pPr>
            <w:r w:rsidRPr="00C74B87">
              <w:rPr>
                <w:color w:val="0070C0"/>
                <w:sz w:val="20"/>
                <w:szCs w:val="19"/>
                <w:lang w:val="en-US"/>
              </w:rPr>
              <w:t>Internet address of the database</w:t>
            </w:r>
          </w:p>
        </w:tc>
        <w:tc>
          <w:tcPr>
            <w:tcW w:w="4697" w:type="dxa"/>
            <w:shd w:val="clear" w:color="auto" w:fill="auto"/>
          </w:tcPr>
          <w:p w14:paraId="17558051" w14:textId="77777777" w:rsidR="006B78EB" w:rsidRPr="00C74B87" w:rsidRDefault="006B78EB" w:rsidP="009A24AF">
            <w:pPr>
              <w:jc w:val="center"/>
              <w:rPr>
                <w:b/>
                <w:color w:val="0070C0"/>
                <w:sz w:val="20"/>
                <w:szCs w:val="19"/>
                <w:lang w:val="en-US"/>
              </w:rPr>
            </w:pPr>
            <w:r w:rsidRPr="00C74B87">
              <w:rPr>
                <w:color w:val="0070C0"/>
                <w:sz w:val="20"/>
                <w:szCs w:val="19"/>
                <w:lang w:val="en-US"/>
              </w:rPr>
              <w:t xml:space="preserve">Identification data of the document </w:t>
            </w:r>
          </w:p>
        </w:tc>
      </w:tr>
      <w:tr w:rsidR="006B78EB" w:rsidRPr="00C74B87" w14:paraId="12B2ABD4" w14:textId="77777777" w:rsidTr="009A24AF">
        <w:trPr>
          <w:trHeight w:val="248"/>
          <w:jc w:val="center"/>
        </w:trPr>
        <w:tc>
          <w:tcPr>
            <w:tcW w:w="4806" w:type="dxa"/>
            <w:shd w:val="clear" w:color="auto" w:fill="auto"/>
          </w:tcPr>
          <w:p w14:paraId="16B1558A" w14:textId="77777777" w:rsidR="006B78EB" w:rsidRPr="00C74B87" w:rsidRDefault="006B78EB" w:rsidP="009A24AF">
            <w:pPr>
              <w:rPr>
                <w:color w:val="0070C0"/>
                <w:sz w:val="20"/>
                <w:szCs w:val="19"/>
                <w:lang w:val="en-US"/>
              </w:rPr>
            </w:pPr>
            <w:r w:rsidRPr="00C74B87">
              <w:rPr>
                <w:i/>
                <w:color w:val="0070C0"/>
                <w:sz w:val="20"/>
                <w:szCs w:val="19"/>
                <w:lang w:val="en-US"/>
              </w:rPr>
              <w:t>Insert as many lines as necessary.</w:t>
            </w:r>
          </w:p>
        </w:tc>
        <w:tc>
          <w:tcPr>
            <w:tcW w:w="4697" w:type="dxa"/>
            <w:shd w:val="clear" w:color="auto" w:fill="auto"/>
          </w:tcPr>
          <w:p w14:paraId="2C2B42E9" w14:textId="77777777" w:rsidR="006B78EB" w:rsidRPr="00C74B87" w:rsidRDefault="006B78EB" w:rsidP="009A24AF">
            <w:pPr>
              <w:rPr>
                <w:color w:val="0070C0"/>
                <w:sz w:val="20"/>
                <w:szCs w:val="19"/>
                <w:lang w:val="en-US"/>
              </w:rPr>
            </w:pPr>
          </w:p>
        </w:tc>
      </w:tr>
    </w:tbl>
    <w:p w14:paraId="6B76ACEB" w14:textId="77777777" w:rsidR="006B78EB" w:rsidRPr="00C74B87" w:rsidRDefault="006B78EB" w:rsidP="006B78EB">
      <w:pPr>
        <w:spacing w:before="40" w:after="40"/>
        <w:jc w:val="both"/>
        <w:rPr>
          <w:b/>
          <w:i/>
          <w:sz w:val="20"/>
          <w:szCs w:val="19"/>
          <w:lang w:val="en-US"/>
        </w:rPr>
      </w:pPr>
    </w:p>
    <w:p w14:paraId="42D4A975" w14:textId="77777777" w:rsidR="006B78EB" w:rsidRPr="00C74B87" w:rsidRDefault="006B78EB" w:rsidP="006B78EB">
      <w:pPr>
        <w:spacing w:before="40" w:after="40"/>
        <w:jc w:val="both"/>
        <w:rPr>
          <w:b/>
          <w:i/>
          <w:sz w:val="20"/>
          <w:szCs w:val="19"/>
          <w:lang w:val="en-US"/>
        </w:rPr>
      </w:pPr>
      <w:r w:rsidRPr="00C74B87">
        <w:rPr>
          <w:b/>
          <w:i/>
          <w:sz w:val="20"/>
          <w:szCs w:val="19"/>
          <w:lang w:val="en-US"/>
        </w:rPr>
        <w:t>The above-mentioned person must immediately inform the contractor of any changes in the situations as declared.</w:t>
      </w:r>
    </w:p>
    <w:p w14:paraId="7375D188" w14:textId="77777777" w:rsidR="006B78EB" w:rsidRPr="00C74B87" w:rsidRDefault="006B78EB" w:rsidP="006B78EB">
      <w:pPr>
        <w:spacing w:before="40" w:after="40"/>
        <w:jc w:val="both"/>
        <w:rPr>
          <w:b/>
          <w:i/>
          <w:sz w:val="20"/>
          <w:szCs w:val="19"/>
          <w:lang w:val="en-US"/>
        </w:rPr>
      </w:pPr>
      <w:r w:rsidRPr="00C74B87">
        <w:rPr>
          <w:b/>
          <w:i/>
          <w:sz w:val="20"/>
          <w:szCs w:val="19"/>
          <w:lang w:val="en-US"/>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09F43B0E" w14:textId="77777777" w:rsidR="006B78EB" w:rsidRPr="00C74B87" w:rsidRDefault="006B78EB" w:rsidP="006B78EB">
      <w:pPr>
        <w:spacing w:before="40" w:after="40"/>
        <w:jc w:val="both"/>
        <w:rPr>
          <w:sz w:val="20"/>
          <w:szCs w:val="19"/>
          <w:u w:val="single"/>
          <w:lang w:val="en-US"/>
        </w:rPr>
      </w:pPr>
    </w:p>
    <w:p w14:paraId="798A4A3F" w14:textId="77777777" w:rsidR="006B78EB" w:rsidRPr="00C74B87" w:rsidRDefault="006B78EB" w:rsidP="006B78EB">
      <w:pPr>
        <w:spacing w:before="40" w:after="40"/>
        <w:jc w:val="both"/>
        <w:rPr>
          <w:b/>
          <w:color w:val="C00000"/>
          <w:sz w:val="20"/>
          <w:szCs w:val="19"/>
          <w:lang w:val="en-US"/>
        </w:rPr>
      </w:pPr>
      <w:r w:rsidRPr="00C74B87">
        <w:rPr>
          <w:b/>
          <w:color w:val="C00000"/>
          <w:sz w:val="20"/>
          <w:szCs w:val="19"/>
          <w:lang w:val="en-US"/>
        </w:rPr>
        <w:t xml:space="preserve">The Supplier and its staff agree to comply with CUAMM policies throughout this tender process and during the term of any contract awarded. </w:t>
      </w:r>
    </w:p>
    <w:p w14:paraId="494F3BA3" w14:textId="77777777" w:rsidR="006B78EB" w:rsidRPr="00C74B87" w:rsidRDefault="006B78EB" w:rsidP="006B78EB">
      <w:pPr>
        <w:spacing w:before="40" w:after="40"/>
        <w:jc w:val="both"/>
        <w:rPr>
          <w:sz w:val="20"/>
          <w:szCs w:val="19"/>
          <w:lang w:val="en-US"/>
        </w:rPr>
      </w:pPr>
      <w:r w:rsidRPr="00C74B87">
        <w:rPr>
          <w:sz w:val="20"/>
          <w:szCs w:val="19"/>
          <w:lang w:val="en-US"/>
        </w:rPr>
        <w:t>The CUAMM policies are:</w:t>
      </w:r>
    </w:p>
    <w:p w14:paraId="7FAFB3A7" w14:textId="77777777" w:rsidR="006B78EB" w:rsidRPr="00C74B87" w:rsidRDefault="006B78EB" w:rsidP="006B78EB">
      <w:pPr>
        <w:spacing w:before="40" w:after="40"/>
        <w:jc w:val="both"/>
        <w:rPr>
          <w:sz w:val="20"/>
          <w:szCs w:val="19"/>
          <w:lang w:val="en-US"/>
        </w:rPr>
      </w:pPr>
    </w:p>
    <w:p w14:paraId="128C0CE6" w14:textId="77777777" w:rsidR="006B78EB" w:rsidRPr="00C74B87" w:rsidRDefault="006B78EB" w:rsidP="006B78EB">
      <w:pPr>
        <w:spacing w:before="40" w:after="40"/>
        <w:jc w:val="both"/>
        <w:rPr>
          <w:sz w:val="20"/>
          <w:szCs w:val="19"/>
          <w:lang w:val="en-US"/>
        </w:rPr>
      </w:pPr>
      <w:r w:rsidRPr="00C74B87">
        <w:rPr>
          <w:sz w:val="20"/>
          <w:szCs w:val="19"/>
          <w:lang w:val="en-US"/>
        </w:rPr>
        <w:t>1)</w:t>
      </w:r>
      <w:r w:rsidRPr="00C74B87">
        <w:rPr>
          <w:sz w:val="20"/>
          <w:szCs w:val="19"/>
          <w:lang w:val="en-US"/>
        </w:rPr>
        <w:tab/>
        <w:t xml:space="preserve">Child Safeguarding Policy </w:t>
      </w:r>
    </w:p>
    <w:p w14:paraId="21D79784" w14:textId="77777777" w:rsidR="006B78EB" w:rsidRPr="00C74B87" w:rsidRDefault="006B78EB" w:rsidP="006B78EB">
      <w:pPr>
        <w:spacing w:before="40" w:after="40"/>
        <w:jc w:val="both"/>
        <w:rPr>
          <w:sz w:val="20"/>
          <w:szCs w:val="19"/>
          <w:lang w:val="en-US"/>
        </w:rPr>
      </w:pPr>
      <w:r w:rsidRPr="00C74B87">
        <w:rPr>
          <w:sz w:val="20"/>
          <w:szCs w:val="19"/>
          <w:lang w:val="en-US"/>
        </w:rPr>
        <w:t>2)</w:t>
      </w:r>
      <w:r w:rsidRPr="00C74B87">
        <w:rPr>
          <w:sz w:val="20"/>
          <w:szCs w:val="19"/>
          <w:lang w:val="en-US"/>
        </w:rPr>
        <w:tab/>
        <w:t>Anti-Fraud, Bribery &amp; Corruption Policy</w:t>
      </w:r>
    </w:p>
    <w:p w14:paraId="66DC7320" w14:textId="77777777" w:rsidR="006B78EB" w:rsidRPr="00C74B87" w:rsidRDefault="006B78EB" w:rsidP="006B78EB">
      <w:pPr>
        <w:spacing w:before="40" w:after="40"/>
        <w:jc w:val="both"/>
        <w:rPr>
          <w:sz w:val="20"/>
          <w:szCs w:val="19"/>
          <w:lang w:val="en-US"/>
        </w:rPr>
      </w:pPr>
      <w:r w:rsidRPr="00C74B87">
        <w:rPr>
          <w:sz w:val="20"/>
          <w:szCs w:val="19"/>
          <w:lang w:val="en-US"/>
        </w:rPr>
        <w:t xml:space="preserve">3)  </w:t>
      </w:r>
      <w:r w:rsidRPr="00C74B87">
        <w:rPr>
          <w:sz w:val="20"/>
          <w:szCs w:val="19"/>
          <w:lang w:val="en-US"/>
        </w:rPr>
        <w:tab/>
        <w:t>PSEA</w:t>
      </w:r>
    </w:p>
    <w:p w14:paraId="32397A1A" w14:textId="77777777" w:rsidR="006B78EB" w:rsidRPr="00C74B87" w:rsidRDefault="006B78EB" w:rsidP="006B78EB">
      <w:pPr>
        <w:tabs>
          <w:tab w:val="left" w:pos="4395"/>
          <w:tab w:val="left" w:pos="7797"/>
        </w:tabs>
        <w:rPr>
          <w:sz w:val="20"/>
          <w:szCs w:val="19"/>
          <w:u w:val="single"/>
          <w:lang w:val="en-US"/>
        </w:rPr>
      </w:pPr>
    </w:p>
    <w:p w14:paraId="620E0B5D" w14:textId="77777777" w:rsidR="006B78EB" w:rsidRPr="00C74B87" w:rsidRDefault="006B78EB" w:rsidP="006B78EB">
      <w:pPr>
        <w:tabs>
          <w:tab w:val="left" w:pos="4395"/>
          <w:tab w:val="left" w:pos="7797"/>
        </w:tabs>
        <w:rPr>
          <w:b/>
          <w:i/>
          <w:sz w:val="20"/>
          <w:szCs w:val="19"/>
          <w:lang w:val="en-US"/>
        </w:rPr>
      </w:pPr>
      <w:r w:rsidRPr="00C74B87">
        <w:rPr>
          <w:b/>
          <w:i/>
          <w:sz w:val="20"/>
          <w:szCs w:val="19"/>
          <w:lang w:val="en-US"/>
        </w:rPr>
        <w:t xml:space="preserve">The documents are available here: </w:t>
      </w:r>
    </w:p>
    <w:p w14:paraId="4FD6D968" w14:textId="77777777" w:rsidR="006B78EB" w:rsidRPr="00C74B87" w:rsidRDefault="005458BC" w:rsidP="006B78EB">
      <w:pPr>
        <w:tabs>
          <w:tab w:val="left" w:pos="4395"/>
          <w:tab w:val="left" w:pos="7797"/>
        </w:tabs>
        <w:rPr>
          <w:sz w:val="20"/>
          <w:szCs w:val="19"/>
          <w:u w:val="single"/>
          <w:lang w:val="en-US"/>
        </w:rPr>
      </w:pPr>
      <w:hyperlink r:id="rId11" w:history="1">
        <w:r w:rsidR="006B78EB" w:rsidRPr="00C74B87">
          <w:rPr>
            <w:rStyle w:val="Collegamentoipertestuale"/>
            <w:sz w:val="20"/>
            <w:szCs w:val="19"/>
            <w:lang w:val="en-US"/>
          </w:rPr>
          <w:t>https://doctorswithafrica.org/en/who-we-are/organization/organization/</w:t>
        </w:r>
      </w:hyperlink>
      <w:r w:rsidR="006B78EB" w:rsidRPr="00C74B87">
        <w:rPr>
          <w:sz w:val="20"/>
          <w:szCs w:val="19"/>
          <w:u w:val="single"/>
          <w:lang w:val="en-US"/>
        </w:rPr>
        <w:t xml:space="preserve"> </w:t>
      </w:r>
    </w:p>
    <w:p w14:paraId="005F56D5" w14:textId="77777777" w:rsidR="006B78EB" w:rsidRPr="00C74B87" w:rsidRDefault="006B78EB" w:rsidP="006B78EB">
      <w:pPr>
        <w:tabs>
          <w:tab w:val="left" w:pos="4395"/>
          <w:tab w:val="left" w:pos="7797"/>
        </w:tabs>
        <w:spacing w:before="40" w:after="40" w:line="480" w:lineRule="auto"/>
        <w:jc w:val="both"/>
        <w:rPr>
          <w:b/>
          <w:sz w:val="20"/>
          <w:szCs w:val="19"/>
          <w:u w:val="single"/>
          <w:lang w:val="en-US"/>
        </w:rPr>
      </w:pPr>
    </w:p>
    <w:p w14:paraId="6492DA01" w14:textId="77777777" w:rsidR="006B78EB" w:rsidRPr="00C74B87" w:rsidRDefault="006B78EB" w:rsidP="006B78EB">
      <w:pPr>
        <w:rPr>
          <w:sz w:val="20"/>
          <w:szCs w:val="19"/>
          <w:lang w:val="en-US"/>
        </w:rPr>
      </w:pPr>
      <w:r w:rsidRPr="00C74B87">
        <w:rPr>
          <w:sz w:val="20"/>
          <w:szCs w:val="19"/>
          <w:lang w:val="en-US"/>
        </w:rPr>
        <w:t xml:space="preserve">Copies of documents available in attachment: </w:t>
      </w:r>
    </w:p>
    <w:p w14:paraId="70C25425" w14:textId="77777777" w:rsidR="006B78EB" w:rsidRPr="00C74B87" w:rsidRDefault="006B78EB" w:rsidP="00D60D7E">
      <w:pPr>
        <w:pStyle w:val="Paragrafoelenco"/>
        <w:numPr>
          <w:ilvl w:val="0"/>
          <w:numId w:val="27"/>
        </w:numPr>
        <w:ind w:left="0"/>
        <w:rPr>
          <w:b/>
          <w:sz w:val="20"/>
          <w:szCs w:val="19"/>
          <w:lang w:val="en-US"/>
        </w:rPr>
      </w:pPr>
      <w:r w:rsidRPr="00C74B87">
        <w:rPr>
          <w:b/>
          <w:sz w:val="20"/>
          <w:szCs w:val="19"/>
          <w:lang w:val="en-US"/>
        </w:rPr>
        <w:t xml:space="preserve">Copy of Chamber of Commerce registration, </w:t>
      </w:r>
    </w:p>
    <w:p w14:paraId="6A22FA5D" w14:textId="77777777" w:rsidR="006B78EB" w:rsidRPr="00C74B87" w:rsidRDefault="006B78EB" w:rsidP="00D60D7E">
      <w:pPr>
        <w:pStyle w:val="Paragrafoelenco"/>
        <w:numPr>
          <w:ilvl w:val="0"/>
          <w:numId w:val="27"/>
        </w:numPr>
        <w:ind w:left="0"/>
        <w:rPr>
          <w:b/>
          <w:sz w:val="20"/>
          <w:szCs w:val="19"/>
          <w:lang w:val="en-US"/>
        </w:rPr>
      </w:pPr>
      <w:r w:rsidRPr="00C74B87">
        <w:rPr>
          <w:b/>
          <w:sz w:val="20"/>
          <w:szCs w:val="19"/>
          <w:lang w:val="en-US"/>
        </w:rPr>
        <w:t>Copy of Tax Identification Certificate - valid tax registration</w:t>
      </w:r>
    </w:p>
    <w:p w14:paraId="5AEBA36A" w14:textId="77777777" w:rsidR="006B78EB" w:rsidRPr="00C74B87" w:rsidRDefault="006B78EB" w:rsidP="00D60D7E">
      <w:pPr>
        <w:pStyle w:val="Paragrafoelenco"/>
        <w:numPr>
          <w:ilvl w:val="0"/>
          <w:numId w:val="27"/>
        </w:numPr>
        <w:ind w:left="0"/>
        <w:rPr>
          <w:b/>
          <w:sz w:val="20"/>
          <w:szCs w:val="19"/>
          <w:lang w:val="en-US"/>
        </w:rPr>
      </w:pPr>
      <w:r w:rsidRPr="00C74B87">
        <w:rPr>
          <w:b/>
          <w:sz w:val="20"/>
          <w:szCs w:val="19"/>
          <w:lang w:val="en-US"/>
        </w:rPr>
        <w:t>Copy of Certificate of Operation,</w:t>
      </w:r>
    </w:p>
    <w:p w14:paraId="1CE90D59" w14:textId="77777777" w:rsidR="006B78EB" w:rsidRPr="00C74B87" w:rsidRDefault="006B78EB" w:rsidP="00D60D7E">
      <w:pPr>
        <w:pStyle w:val="Paragrafoelenco"/>
        <w:numPr>
          <w:ilvl w:val="0"/>
          <w:numId w:val="27"/>
        </w:numPr>
        <w:ind w:left="0"/>
        <w:rPr>
          <w:b/>
          <w:sz w:val="20"/>
          <w:szCs w:val="19"/>
        </w:rPr>
      </w:pPr>
      <w:r w:rsidRPr="00C74B87">
        <w:rPr>
          <w:b/>
          <w:sz w:val="20"/>
          <w:szCs w:val="19"/>
        </w:rPr>
        <w:t>Valid Operations License</w:t>
      </w:r>
    </w:p>
    <w:p w14:paraId="33B1E221" w14:textId="77777777" w:rsidR="006B78EB" w:rsidRPr="00C74B87" w:rsidRDefault="006B78EB" w:rsidP="006B78EB">
      <w:pPr>
        <w:tabs>
          <w:tab w:val="left" w:pos="4395"/>
          <w:tab w:val="left" w:pos="7797"/>
        </w:tabs>
        <w:spacing w:before="40" w:after="40" w:line="480" w:lineRule="auto"/>
        <w:jc w:val="both"/>
        <w:rPr>
          <w:b/>
          <w:sz w:val="20"/>
          <w:szCs w:val="19"/>
          <w:u w:val="single"/>
        </w:rPr>
      </w:pPr>
    </w:p>
    <w:p w14:paraId="4A3CDAD0" w14:textId="77777777" w:rsidR="006B78EB" w:rsidRPr="00C74B87" w:rsidRDefault="006B78EB" w:rsidP="006B78EB">
      <w:pPr>
        <w:tabs>
          <w:tab w:val="left" w:pos="4395"/>
          <w:tab w:val="left" w:pos="7797"/>
        </w:tabs>
        <w:spacing w:before="40" w:after="40" w:line="480" w:lineRule="auto"/>
        <w:jc w:val="both"/>
        <w:rPr>
          <w:b/>
          <w:sz w:val="20"/>
          <w:szCs w:val="19"/>
          <w:u w:val="single"/>
          <w:lang w:val="en-US"/>
        </w:rPr>
      </w:pPr>
      <w:r w:rsidRPr="00C74B87">
        <w:rPr>
          <w:b/>
          <w:sz w:val="20"/>
          <w:szCs w:val="19"/>
          <w:u w:val="single"/>
          <w:lang w:val="en-US"/>
        </w:rPr>
        <w:t xml:space="preserve">The undersigned declare to abide by the above-mentioned policies. </w:t>
      </w:r>
    </w:p>
    <w:p w14:paraId="1BA33AB3" w14:textId="77777777" w:rsidR="006B78EB" w:rsidRPr="00C74B87" w:rsidRDefault="006B78EB" w:rsidP="006B78EB">
      <w:pPr>
        <w:tabs>
          <w:tab w:val="left" w:pos="4395"/>
          <w:tab w:val="left" w:pos="7797"/>
        </w:tabs>
        <w:spacing w:before="40" w:after="40" w:line="480" w:lineRule="auto"/>
        <w:jc w:val="both"/>
        <w:rPr>
          <w:sz w:val="20"/>
          <w:szCs w:val="19"/>
          <w:lang w:val="en-US"/>
        </w:rPr>
      </w:pPr>
      <w:r w:rsidRPr="00C74B87">
        <w:rPr>
          <w:sz w:val="20"/>
          <w:szCs w:val="19"/>
          <w:lang w:val="en-US"/>
        </w:rPr>
        <w:t>Full name _____________________________</w:t>
      </w:r>
      <w:r w:rsidRPr="00C74B87">
        <w:rPr>
          <w:sz w:val="20"/>
          <w:szCs w:val="19"/>
          <w:lang w:val="en-US"/>
        </w:rPr>
        <w:tab/>
      </w:r>
      <w:r w:rsidRPr="00C74B87">
        <w:rPr>
          <w:sz w:val="20"/>
          <w:szCs w:val="19"/>
          <w:lang w:val="en-US"/>
        </w:rPr>
        <w:tab/>
      </w:r>
      <w:r w:rsidRPr="00C74B87">
        <w:rPr>
          <w:sz w:val="20"/>
          <w:szCs w:val="19"/>
          <w:lang w:val="en-US"/>
        </w:rPr>
        <w:tab/>
      </w:r>
      <w:r w:rsidRPr="00C74B87">
        <w:rPr>
          <w:sz w:val="20"/>
          <w:szCs w:val="19"/>
          <w:lang w:val="en-US"/>
        </w:rPr>
        <w:tab/>
      </w:r>
    </w:p>
    <w:p w14:paraId="600FB666" w14:textId="77777777" w:rsidR="006B78EB" w:rsidRPr="00C74B87" w:rsidRDefault="006B78EB" w:rsidP="006B78EB">
      <w:pPr>
        <w:tabs>
          <w:tab w:val="left" w:pos="4395"/>
          <w:tab w:val="left" w:pos="7797"/>
        </w:tabs>
        <w:spacing w:before="40" w:after="40" w:line="480" w:lineRule="auto"/>
        <w:jc w:val="both"/>
        <w:rPr>
          <w:sz w:val="20"/>
          <w:szCs w:val="19"/>
          <w:lang w:val="en-US"/>
        </w:rPr>
      </w:pPr>
      <w:r w:rsidRPr="00C74B87">
        <w:rPr>
          <w:sz w:val="20"/>
          <w:szCs w:val="19"/>
          <w:lang w:val="en-US"/>
        </w:rPr>
        <w:t>Date ________________________________</w:t>
      </w:r>
      <w:r w:rsidRPr="00C74B87">
        <w:rPr>
          <w:sz w:val="20"/>
          <w:szCs w:val="19"/>
          <w:lang w:val="en-US"/>
        </w:rPr>
        <w:tab/>
      </w:r>
    </w:p>
    <w:p w14:paraId="55D54AEF" w14:textId="77777777" w:rsidR="006B78EB" w:rsidRPr="00C74B87" w:rsidRDefault="006B78EB" w:rsidP="006B78EB">
      <w:pPr>
        <w:tabs>
          <w:tab w:val="left" w:pos="4395"/>
          <w:tab w:val="left" w:pos="7797"/>
        </w:tabs>
        <w:spacing w:before="40" w:after="40" w:line="480" w:lineRule="auto"/>
        <w:jc w:val="both"/>
        <w:rPr>
          <w:b/>
          <w:color w:val="000000"/>
          <w:sz w:val="20"/>
          <w:szCs w:val="19"/>
          <w:lang w:val="en-US"/>
        </w:rPr>
      </w:pPr>
      <w:r w:rsidRPr="00C74B87">
        <w:rPr>
          <w:sz w:val="20"/>
          <w:szCs w:val="19"/>
          <w:lang w:val="en-US"/>
        </w:rPr>
        <w:t>Signature</w:t>
      </w:r>
      <w:r w:rsidRPr="00C74B87">
        <w:rPr>
          <w:b/>
          <w:color w:val="000000"/>
          <w:sz w:val="20"/>
          <w:szCs w:val="19"/>
          <w:lang w:val="en-US"/>
        </w:rPr>
        <w:br w:type="page"/>
      </w:r>
    </w:p>
    <w:p w14:paraId="72A89188" w14:textId="77777777" w:rsidR="006B78EB" w:rsidRPr="00C74B87" w:rsidRDefault="006B78EB" w:rsidP="006B78EB">
      <w:pPr>
        <w:rPr>
          <w:b/>
          <w:color w:val="000000"/>
          <w:sz w:val="20"/>
          <w:szCs w:val="19"/>
          <w:lang w:val="en-US"/>
        </w:rPr>
      </w:pPr>
      <w:r w:rsidRPr="00C74B87">
        <w:rPr>
          <w:b/>
          <w:color w:val="C00000"/>
          <w:sz w:val="20"/>
          <w:szCs w:val="19"/>
          <w:lang w:val="en-US"/>
        </w:rPr>
        <w:t>1.3_FORMS REGARDING THE SELECTION CRITERIA</w:t>
      </w:r>
    </w:p>
    <w:p w14:paraId="47E3FF06" w14:textId="77777777" w:rsidR="006B78EB" w:rsidRPr="00C74B87" w:rsidRDefault="006B78EB" w:rsidP="006B78EB">
      <w:pPr>
        <w:autoSpaceDE w:val="0"/>
        <w:autoSpaceDN w:val="0"/>
        <w:adjustRightInd w:val="0"/>
        <w:jc w:val="center"/>
        <w:rPr>
          <w:b/>
          <w:bCs/>
          <w:color w:val="C00000"/>
          <w:sz w:val="20"/>
          <w:szCs w:val="19"/>
          <w:lang w:val="en-US"/>
        </w:rPr>
      </w:pPr>
      <w:r w:rsidRPr="00C74B87">
        <w:rPr>
          <w:b/>
          <w:color w:val="C00000"/>
          <w:sz w:val="20"/>
          <w:szCs w:val="19"/>
          <w:lang w:val="en-US"/>
        </w:rPr>
        <w:t xml:space="preserve">1.3.1_LEGAL ENTITY FILE </w:t>
      </w:r>
    </w:p>
    <w:p w14:paraId="10BB6352" w14:textId="77777777" w:rsidR="006B78EB" w:rsidRPr="00C74B87" w:rsidRDefault="006B78EB" w:rsidP="006B78EB">
      <w:pPr>
        <w:autoSpaceDE w:val="0"/>
        <w:autoSpaceDN w:val="0"/>
        <w:adjustRightInd w:val="0"/>
        <w:jc w:val="center"/>
        <w:rPr>
          <w:b/>
          <w:bCs/>
          <w:color w:val="C00000"/>
          <w:sz w:val="20"/>
          <w:szCs w:val="19"/>
          <w:lang w:val="en-US"/>
        </w:rPr>
      </w:pPr>
      <w:r w:rsidRPr="00C74B87">
        <w:rPr>
          <w:b/>
          <w:bCs/>
          <w:color w:val="C00000"/>
          <w:sz w:val="20"/>
          <w:szCs w:val="19"/>
          <w:lang w:val="en-US"/>
        </w:rPr>
        <w:t xml:space="preserve">PLEASE COMPLETE AND SIGN THIS FORM AND </w:t>
      </w:r>
    </w:p>
    <w:p w14:paraId="7FDE07F8" w14:textId="77777777" w:rsidR="006B78EB" w:rsidRPr="00C74B87" w:rsidRDefault="006B78EB" w:rsidP="006B78EB">
      <w:pPr>
        <w:autoSpaceDE w:val="0"/>
        <w:autoSpaceDN w:val="0"/>
        <w:adjustRightInd w:val="0"/>
        <w:jc w:val="center"/>
        <w:rPr>
          <w:b/>
          <w:bCs/>
          <w:color w:val="C00000"/>
          <w:sz w:val="20"/>
          <w:szCs w:val="19"/>
          <w:lang w:val="en-US"/>
        </w:rPr>
      </w:pPr>
      <w:r w:rsidRPr="00C74B87">
        <w:rPr>
          <w:b/>
          <w:bCs/>
          <w:color w:val="C00000"/>
          <w:sz w:val="20"/>
          <w:szCs w:val="19"/>
          <w:lang w:val="en-US"/>
        </w:rPr>
        <w:t xml:space="preserve">ATTACH COPIES OF OFFICIAL SUPPORTING DOCUMENTS* </w:t>
      </w:r>
    </w:p>
    <w:p w14:paraId="03E4A45E" w14:textId="77777777" w:rsidR="006B78EB" w:rsidRPr="00C74B87" w:rsidRDefault="006B78EB" w:rsidP="006B78EB">
      <w:pPr>
        <w:jc w:val="center"/>
        <w:rPr>
          <w:i/>
          <w:sz w:val="6"/>
          <w:szCs w:val="19"/>
          <w:lang w:val="en-US"/>
        </w:rPr>
      </w:pPr>
    </w:p>
    <w:p w14:paraId="75825395" w14:textId="77777777" w:rsidR="006B78EB" w:rsidRPr="00C74B87" w:rsidRDefault="006B78EB" w:rsidP="006B78EB">
      <w:pPr>
        <w:jc w:val="center"/>
        <w:rPr>
          <w:i/>
          <w:sz w:val="20"/>
          <w:szCs w:val="19"/>
          <w:lang w:val="en-US"/>
        </w:rPr>
      </w:pPr>
      <w:r w:rsidRPr="00C74B87">
        <w:rPr>
          <w:i/>
          <w:sz w:val="20"/>
          <w:szCs w:val="19"/>
          <w:lang w:val="en-US"/>
        </w:rPr>
        <w:t>(Please use CAPITAL LETTERS and LATIN CHARACTERS when filling in the form)</w:t>
      </w:r>
    </w:p>
    <w:p w14:paraId="23CD6621" w14:textId="77777777" w:rsidR="006B78EB" w:rsidRPr="00C74B87" w:rsidRDefault="006B78EB" w:rsidP="006B78EB">
      <w:pPr>
        <w:pBdr>
          <w:top w:val="single" w:sz="4" w:space="1" w:color="auto"/>
          <w:left w:val="single" w:sz="4" w:space="1" w:color="auto"/>
          <w:bottom w:val="single" w:sz="4" w:space="1" w:color="auto"/>
          <w:right w:val="single" w:sz="4" w:space="1" w:color="auto"/>
        </w:pBdr>
        <w:jc w:val="center"/>
        <w:rPr>
          <w:b/>
          <w:bCs/>
          <w:sz w:val="20"/>
          <w:szCs w:val="19"/>
          <w:u w:val="single"/>
          <w:lang w:val="en-US"/>
        </w:rPr>
      </w:pPr>
    </w:p>
    <w:p w14:paraId="19D3C227" w14:textId="77777777" w:rsidR="006B78EB" w:rsidRPr="00C74B87" w:rsidRDefault="006B78EB" w:rsidP="006B78EB">
      <w:pPr>
        <w:pBdr>
          <w:top w:val="single" w:sz="4" w:space="1" w:color="auto"/>
          <w:left w:val="single" w:sz="4" w:space="1" w:color="auto"/>
          <w:bottom w:val="single" w:sz="4" w:space="1" w:color="auto"/>
          <w:right w:val="single" w:sz="4" w:space="1" w:color="auto"/>
        </w:pBdr>
        <w:jc w:val="center"/>
        <w:rPr>
          <w:b/>
          <w:bCs/>
          <w:sz w:val="20"/>
          <w:szCs w:val="19"/>
          <w:u w:val="single"/>
          <w:lang w:val="en-US"/>
        </w:rPr>
      </w:pPr>
      <w:r w:rsidRPr="00C74B87">
        <w:rPr>
          <w:b/>
          <w:bCs/>
          <w:sz w:val="20"/>
          <w:szCs w:val="19"/>
          <w:u w:val="single"/>
          <w:lang w:val="en-US"/>
        </w:rPr>
        <w:t>PRIVATE/PUBLIC LAW BODY WITH LEGAL FORM</w:t>
      </w:r>
    </w:p>
    <w:p w14:paraId="6BCC148D"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p>
    <w:p w14:paraId="0F3D62E1"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OFFICIAL NAME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41071CBE"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ABBREVIATION (if applicable)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48E6780B"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LEGAL FORM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4C9821BA"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r w:rsidRPr="00C74B87">
        <w:rPr>
          <w:b/>
          <w:bCs/>
          <w:sz w:val="20"/>
          <w:szCs w:val="19"/>
          <w:lang w:val="en-US"/>
        </w:rPr>
        <w:t xml:space="preserve">ORGANIZATION TYPE:  o FOR PROFIT  o NON FOR PROFIT </w:t>
      </w:r>
    </w:p>
    <w:p w14:paraId="0352AD59"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TYPE OF BUSINESS: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15D0DB78"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r w:rsidRPr="00C74B87">
        <w:rPr>
          <w:b/>
          <w:bCs/>
          <w:sz w:val="20"/>
          <w:szCs w:val="19"/>
          <w:lang w:val="en-US"/>
        </w:rPr>
        <w:t xml:space="preserve">PRIMARY COUNTRY OF OPERATION: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08803D8D" w14:textId="71EE734D" w:rsidR="006B78EB" w:rsidRPr="00C74B87" w:rsidRDefault="008C02B4"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w:t>
      </w:r>
      <w:r w:rsidR="006B78EB" w:rsidRPr="00C74B87">
        <w:rPr>
          <w:b/>
          <w:bCs/>
          <w:sz w:val="20"/>
          <w:szCs w:val="19"/>
          <w:lang w:val="en-US"/>
        </w:rPr>
        <w:t xml:space="preserve">COMPANY REGISTRATION NUMBER </w:t>
      </w:r>
      <w:r w:rsidR="006B78EB" w:rsidRPr="00C74B87">
        <w:rPr>
          <w:b/>
          <w:bCs/>
          <w:sz w:val="20"/>
          <w:szCs w:val="19"/>
          <w:u w:val="single"/>
          <w:lang w:val="en-US"/>
        </w:rPr>
        <w:tab/>
      </w:r>
      <w:r w:rsidR="006B78EB" w:rsidRPr="00C74B87">
        <w:rPr>
          <w:b/>
          <w:bCs/>
          <w:sz w:val="20"/>
          <w:szCs w:val="19"/>
          <w:u w:val="single"/>
          <w:lang w:val="en-US"/>
        </w:rPr>
        <w:tab/>
      </w:r>
      <w:r w:rsidR="006B78EB" w:rsidRPr="00C74B87">
        <w:rPr>
          <w:b/>
          <w:bCs/>
          <w:sz w:val="20"/>
          <w:szCs w:val="19"/>
          <w:u w:val="single"/>
          <w:lang w:val="en-US"/>
        </w:rPr>
        <w:tab/>
      </w:r>
      <w:r w:rsidR="006B78EB" w:rsidRPr="00C74B87">
        <w:rPr>
          <w:b/>
          <w:bCs/>
          <w:sz w:val="20"/>
          <w:szCs w:val="19"/>
          <w:u w:val="single"/>
          <w:lang w:val="en-US"/>
        </w:rPr>
        <w:tab/>
      </w:r>
      <w:r w:rsidR="006B78EB" w:rsidRPr="00C74B87">
        <w:rPr>
          <w:b/>
          <w:bCs/>
          <w:sz w:val="20"/>
          <w:szCs w:val="19"/>
          <w:u w:val="single"/>
          <w:lang w:val="en-US"/>
        </w:rPr>
        <w:tab/>
      </w:r>
      <w:r w:rsidR="006B78EB" w:rsidRPr="00C74B87">
        <w:rPr>
          <w:b/>
          <w:bCs/>
          <w:sz w:val="20"/>
          <w:szCs w:val="19"/>
          <w:u w:val="single"/>
          <w:lang w:val="en-US"/>
        </w:rPr>
        <w:tab/>
      </w:r>
    </w:p>
    <w:p w14:paraId="3AC6021F"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DATE OF THIS COMPANY REGISTRATION CERTIFICATE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594C2611"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i/>
          <w:color w:val="C00000"/>
          <w:sz w:val="20"/>
          <w:szCs w:val="19"/>
          <w:u w:val="single"/>
          <w:lang w:val="en-US"/>
        </w:rPr>
      </w:pPr>
      <w:r w:rsidRPr="00C74B87">
        <w:rPr>
          <w:b/>
          <w:bCs/>
          <w:i/>
          <w:color w:val="C00000"/>
          <w:sz w:val="20"/>
          <w:szCs w:val="19"/>
          <w:u w:val="single"/>
          <w:lang w:val="en-US"/>
        </w:rPr>
        <w:t>The date must be proof of legal establishment for a minimum of 6 months from SS authorities certification</w:t>
      </w:r>
    </w:p>
    <w:p w14:paraId="595D4CF7"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jc w:val="center"/>
        <w:rPr>
          <w:b/>
          <w:bCs/>
          <w:i/>
          <w:color w:val="C00000"/>
          <w:sz w:val="20"/>
          <w:szCs w:val="19"/>
          <w:u w:val="single"/>
          <w:lang w:val="en-US"/>
        </w:rPr>
      </w:pPr>
      <w:r w:rsidRPr="00C74B87">
        <w:rPr>
          <w:b/>
          <w:bCs/>
          <w:i/>
          <w:color w:val="C00000"/>
          <w:sz w:val="20"/>
          <w:szCs w:val="19"/>
          <w:u w:val="single"/>
          <w:lang w:val="en-US"/>
        </w:rPr>
        <w:t>*****To be attached the Country Registration Certificate*****</w:t>
      </w:r>
    </w:p>
    <w:p w14:paraId="6B5E840F"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ADDRESS OF HEAD OFFICE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23FD159B"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CITY </w:t>
      </w:r>
      <w:r w:rsidRPr="00C74B87">
        <w:rPr>
          <w:b/>
          <w:bCs/>
          <w:sz w:val="20"/>
          <w:szCs w:val="19"/>
          <w:u w:val="single"/>
          <w:lang w:val="en-US"/>
        </w:rPr>
        <w:t xml:space="preserv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3F32B35A"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r w:rsidRPr="00C74B87">
        <w:rPr>
          <w:b/>
          <w:bCs/>
          <w:sz w:val="20"/>
          <w:szCs w:val="19"/>
          <w:lang w:val="en-US"/>
        </w:rPr>
        <w:t>COUNTY</w:t>
      </w:r>
    </w:p>
    <w:p w14:paraId="17174795"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STATE </w:t>
      </w:r>
      <w:r w:rsidRPr="00C74B87">
        <w:rPr>
          <w:b/>
          <w:bCs/>
          <w:sz w:val="20"/>
          <w:szCs w:val="19"/>
          <w:u w:val="single"/>
          <w:lang w:val="en-US"/>
        </w:rPr>
        <w:t xml:space="preserv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7321E855"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ZIP CODE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76DAF079"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P.O. BOX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48484BDD"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COUNTRY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18934B82"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PHONE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t>________________</w:t>
      </w:r>
    </w:p>
    <w:p w14:paraId="65C4751E"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E-MAIL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t>_</w:t>
      </w:r>
    </w:p>
    <w:p w14:paraId="3CCDF742"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r w:rsidRPr="00C74B87">
        <w:rPr>
          <w:b/>
          <w:bCs/>
          <w:sz w:val="20"/>
          <w:szCs w:val="19"/>
          <w:lang w:val="en-US"/>
        </w:rPr>
        <w:t xml:space="preserve">PRODUCT CATEGORY SUPPLIED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lang w:val="en-US"/>
        </w:rPr>
        <w:tab/>
      </w:r>
    </w:p>
    <w:p w14:paraId="44938661"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p>
    <w:p w14:paraId="6A970430"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u w:val="single"/>
          <w:lang w:val="en-US"/>
        </w:rPr>
      </w:pPr>
      <w:r w:rsidRPr="00C74B87">
        <w:rPr>
          <w:b/>
          <w:bCs/>
          <w:sz w:val="20"/>
          <w:szCs w:val="19"/>
          <w:lang w:val="en-US"/>
        </w:rPr>
        <w:t xml:space="preserve">DATE </w:t>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r w:rsidRPr="00C74B87">
        <w:rPr>
          <w:b/>
          <w:bCs/>
          <w:sz w:val="20"/>
          <w:szCs w:val="19"/>
          <w:u w:val="single"/>
          <w:lang w:val="en-US"/>
        </w:rPr>
        <w:tab/>
      </w:r>
    </w:p>
    <w:p w14:paraId="3E88942F"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r w:rsidRPr="00C74B87">
        <w:rPr>
          <w:b/>
          <w:bCs/>
          <w:sz w:val="20"/>
          <w:szCs w:val="19"/>
          <w:lang w:val="en-US"/>
        </w:rPr>
        <w:t>SIGNATURE and NAME OF AUTHORIZED REPRESENTATIVE</w:t>
      </w:r>
      <w:r w:rsidRPr="00C74B87">
        <w:rPr>
          <w:b/>
          <w:bCs/>
          <w:sz w:val="20"/>
          <w:szCs w:val="19"/>
          <w:u w:val="single"/>
          <w:lang w:val="en-US"/>
        </w:rPr>
        <w:t xml:space="preserve"> ________________________________</w:t>
      </w:r>
      <w:r w:rsidRPr="00C74B87">
        <w:rPr>
          <w:b/>
          <w:bCs/>
          <w:sz w:val="20"/>
          <w:szCs w:val="19"/>
          <w:u w:val="single"/>
          <w:lang w:val="en-US"/>
        </w:rPr>
        <w:tab/>
      </w:r>
    </w:p>
    <w:p w14:paraId="18A99463" w14:textId="77777777" w:rsidR="006B78EB" w:rsidRPr="00C74B87" w:rsidRDefault="006B78EB" w:rsidP="006B78EB">
      <w:pPr>
        <w:pBdr>
          <w:top w:val="single" w:sz="4" w:space="1" w:color="auto"/>
          <w:left w:val="single" w:sz="4" w:space="1" w:color="auto"/>
          <w:bottom w:val="single" w:sz="4" w:space="1" w:color="auto"/>
          <w:right w:val="single" w:sz="4" w:space="1" w:color="auto"/>
        </w:pBdr>
        <w:autoSpaceDE w:val="0"/>
        <w:autoSpaceDN w:val="0"/>
        <w:adjustRightInd w:val="0"/>
        <w:spacing w:line="480" w:lineRule="auto"/>
        <w:rPr>
          <w:b/>
          <w:bCs/>
          <w:sz w:val="20"/>
          <w:szCs w:val="19"/>
          <w:lang w:val="en-US"/>
        </w:rPr>
      </w:pPr>
      <w:r w:rsidRPr="00C74B87">
        <w:rPr>
          <w:b/>
          <w:bCs/>
          <w:noProof/>
          <w:sz w:val="20"/>
          <w:szCs w:val="19"/>
          <w:lang w:val="it-IT" w:eastAsia="it-IT"/>
        </w:rPr>
        <mc:AlternateContent>
          <mc:Choice Requires="wps">
            <w:drawing>
              <wp:anchor distT="0" distB="0" distL="114300" distR="114300" simplePos="0" relativeHeight="251659264" behindDoc="0" locked="0" layoutInCell="1" allowOverlap="1" wp14:anchorId="7AB8A60D" wp14:editId="18C74280">
                <wp:simplePos x="0" y="0"/>
                <wp:positionH relativeFrom="column">
                  <wp:posOffset>966470</wp:posOffset>
                </wp:positionH>
                <wp:positionV relativeFrom="paragraph">
                  <wp:posOffset>5080</wp:posOffset>
                </wp:positionV>
                <wp:extent cx="2374900" cy="806450"/>
                <wp:effectExtent l="0" t="0" r="25400" b="12700"/>
                <wp:wrapNone/>
                <wp:docPr id="9" name="Rettangolo 9"/>
                <wp:cNvGraphicFramePr/>
                <a:graphic xmlns:a="http://schemas.openxmlformats.org/drawingml/2006/main">
                  <a:graphicData uri="http://schemas.microsoft.com/office/word/2010/wordprocessingShape">
                    <wps:wsp>
                      <wps:cNvSpPr/>
                      <wps:spPr>
                        <a:xfrm>
                          <a:off x="0" y="0"/>
                          <a:ext cx="2374900" cy="806450"/>
                        </a:xfrm>
                        <a:prstGeom prst="rect">
                          <a:avLst/>
                        </a:prstGeom>
                        <a:solidFill>
                          <a:schemeClr val="accent1">
                            <a:lumMod val="20000"/>
                            <a:lumOff val="80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D72786" id="Rettangolo 9" o:spid="_x0000_s1026" style="position:absolute;margin-left:76.1pt;margin-top:.4pt;width:187pt;height: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" fillcolor="#dbe5f1 [660]" strokecolor="#bfbfbf [2412]" strokeweight="2pt"/>
            </w:pict>
          </mc:Fallback>
        </mc:AlternateContent>
      </w:r>
      <w:r w:rsidRPr="00C74B87">
        <w:rPr>
          <w:b/>
          <w:bCs/>
          <w:sz w:val="20"/>
          <w:szCs w:val="19"/>
          <w:lang w:val="en-US"/>
        </w:rPr>
        <w:t xml:space="preserve">STAMP </w:t>
      </w:r>
    </w:p>
    <w:p w14:paraId="3CAE4E1E" w14:textId="77777777" w:rsidR="006B78EB" w:rsidRPr="00C74B87" w:rsidRDefault="006B78EB" w:rsidP="006B78EB">
      <w:pPr>
        <w:pBdr>
          <w:top w:val="single" w:sz="4" w:space="1" w:color="auto"/>
          <w:left w:val="single" w:sz="4" w:space="1" w:color="auto"/>
          <w:bottom w:val="single" w:sz="4" w:space="1" w:color="auto"/>
          <w:right w:val="single" w:sz="4" w:space="1" w:color="auto"/>
        </w:pBdr>
        <w:spacing w:line="480" w:lineRule="auto"/>
        <w:rPr>
          <w:b/>
          <w:bCs/>
          <w:sz w:val="20"/>
          <w:szCs w:val="19"/>
          <w:lang w:val="en-US"/>
        </w:rPr>
      </w:pPr>
    </w:p>
    <w:p w14:paraId="05F79890" w14:textId="77777777" w:rsidR="006B78EB" w:rsidRPr="00C74B87" w:rsidRDefault="006B78EB" w:rsidP="006B78EB">
      <w:pPr>
        <w:pBdr>
          <w:top w:val="single" w:sz="4" w:space="1" w:color="auto"/>
          <w:left w:val="single" w:sz="4" w:space="1" w:color="auto"/>
          <w:bottom w:val="single" w:sz="4" w:space="1" w:color="auto"/>
          <w:right w:val="single" w:sz="4" w:space="1" w:color="auto"/>
        </w:pBdr>
        <w:rPr>
          <w:sz w:val="20"/>
          <w:szCs w:val="19"/>
          <w:lang w:val="en-US"/>
        </w:rPr>
      </w:pPr>
    </w:p>
    <w:p w14:paraId="06A4809E" w14:textId="77777777" w:rsidR="006B78EB" w:rsidRPr="00C74B87" w:rsidRDefault="006B78EB" w:rsidP="006B78EB">
      <w:pPr>
        <w:pBdr>
          <w:top w:val="single" w:sz="4" w:space="1" w:color="auto"/>
          <w:left w:val="single" w:sz="4" w:space="1" w:color="auto"/>
          <w:bottom w:val="single" w:sz="4" w:space="1" w:color="auto"/>
          <w:right w:val="single" w:sz="4" w:space="1" w:color="auto"/>
          <w:between w:val="nil"/>
        </w:pBdr>
        <w:spacing w:before="120" w:after="120"/>
        <w:jc w:val="both"/>
        <w:rPr>
          <w:b/>
          <w:color w:val="000000"/>
          <w:sz w:val="20"/>
          <w:szCs w:val="19"/>
          <w:lang w:val="en-US"/>
        </w:rPr>
      </w:pPr>
    </w:p>
    <w:p w14:paraId="6FE6D8A1" w14:textId="77777777" w:rsidR="006B78EB" w:rsidRPr="00C74B87" w:rsidRDefault="006B78EB" w:rsidP="006B78EB">
      <w:pPr>
        <w:rPr>
          <w:b/>
          <w:color w:val="C00000"/>
          <w:sz w:val="20"/>
          <w:szCs w:val="19"/>
          <w:lang w:val="en-US"/>
        </w:rPr>
      </w:pPr>
      <w:r w:rsidRPr="00C74B87">
        <w:rPr>
          <w:b/>
          <w:color w:val="000000"/>
          <w:sz w:val="20"/>
          <w:szCs w:val="19"/>
          <w:lang w:val="en-US"/>
        </w:rPr>
        <w:br w:type="page"/>
      </w:r>
      <w:r w:rsidRPr="00C74B87">
        <w:rPr>
          <w:b/>
          <w:color w:val="C00000"/>
          <w:sz w:val="20"/>
          <w:szCs w:val="19"/>
          <w:lang w:val="en-US"/>
        </w:rPr>
        <w:t>1.3.2_ECONOMICAL AND FINANCIAL CAPACITY</w:t>
      </w:r>
    </w:p>
    <w:p w14:paraId="47693A22" w14:textId="0508C5AE" w:rsidR="00444B30" w:rsidRPr="00C74B87" w:rsidRDefault="00444B30" w:rsidP="00444B30">
      <w:pPr>
        <w:pStyle w:val="Paragrafoelenco"/>
        <w:pBdr>
          <w:top w:val="nil"/>
          <w:left w:val="nil"/>
          <w:bottom w:val="nil"/>
          <w:right w:val="nil"/>
          <w:between w:val="nil"/>
        </w:pBdr>
        <w:tabs>
          <w:tab w:val="left" w:pos="426"/>
        </w:tabs>
        <w:spacing w:before="120" w:after="120"/>
        <w:ind w:left="0"/>
        <w:jc w:val="both"/>
        <w:rPr>
          <w:color w:val="000000"/>
          <w:sz w:val="28"/>
        </w:rPr>
      </w:pPr>
      <w:r w:rsidRPr="00C74B87">
        <w:rPr>
          <w:sz w:val="28"/>
          <w:lang w:val="en-GB"/>
        </w:rPr>
        <w:t xml:space="preserve">In case of tenderer being a public body, equivalent information should be provided. The reference period which will be taken into account will be </w:t>
      </w:r>
      <w:r w:rsidRPr="00C74B87">
        <w:rPr>
          <w:b/>
          <w:bCs/>
          <w:sz w:val="28"/>
          <w:lang w:val="en-GB"/>
        </w:rPr>
        <w:t>the last three financial years for which accounts have been closed.</w:t>
      </w:r>
      <w:r w:rsidRPr="00C74B87">
        <w:rPr>
          <w:color w:val="000000"/>
          <w:sz w:val="28"/>
        </w:rPr>
        <w:t xml:space="preserve"> The average turnover (sales) of the participant must be at least </w:t>
      </w:r>
      <w:r w:rsidRPr="00C74B87">
        <w:rPr>
          <w:color w:val="000000"/>
          <w:sz w:val="28"/>
          <w:lang w:val="en-GB"/>
        </w:rPr>
        <w:t>5</w:t>
      </w:r>
      <w:r w:rsidRPr="00C74B87">
        <w:rPr>
          <w:color w:val="000000"/>
          <w:sz w:val="28"/>
        </w:rPr>
        <w:t>,000,000.00 ETB</w:t>
      </w:r>
    </w:p>
    <w:p w14:paraId="3C944D59" w14:textId="77777777" w:rsidR="00444B30" w:rsidRPr="00C74B87" w:rsidRDefault="00444B30" w:rsidP="00444B30">
      <w:pPr>
        <w:pStyle w:val="Paragrafoelenco"/>
        <w:pBdr>
          <w:top w:val="nil"/>
          <w:left w:val="nil"/>
          <w:bottom w:val="nil"/>
          <w:right w:val="nil"/>
          <w:between w:val="nil"/>
        </w:pBdr>
        <w:tabs>
          <w:tab w:val="left" w:pos="426"/>
        </w:tabs>
        <w:spacing w:before="120" w:after="120"/>
        <w:ind w:left="0"/>
        <w:jc w:val="both"/>
        <w:rPr>
          <w:b/>
          <w:color w:val="000000"/>
          <w:sz w:val="20"/>
          <w:szCs w:val="19"/>
          <w:highlight w:val="yellow"/>
          <w:lang w:val="en-US"/>
        </w:rPr>
      </w:pPr>
    </w:p>
    <w:p w14:paraId="6AFEFCC6" w14:textId="1451AF83" w:rsidR="006B78EB" w:rsidRPr="00C74B87" w:rsidRDefault="006B78EB" w:rsidP="00D60D7E">
      <w:pPr>
        <w:pStyle w:val="Paragrafoelenco"/>
        <w:numPr>
          <w:ilvl w:val="0"/>
          <w:numId w:val="18"/>
        </w:numPr>
        <w:pBdr>
          <w:top w:val="nil"/>
          <w:left w:val="nil"/>
          <w:bottom w:val="nil"/>
          <w:right w:val="nil"/>
          <w:between w:val="nil"/>
        </w:pBdr>
        <w:tabs>
          <w:tab w:val="left" w:pos="426"/>
        </w:tabs>
        <w:spacing w:before="120" w:after="120"/>
        <w:ind w:left="0" w:hanging="284"/>
        <w:jc w:val="both"/>
        <w:rPr>
          <w:b/>
          <w:color w:val="000000"/>
          <w:sz w:val="20"/>
          <w:szCs w:val="19"/>
          <w:highlight w:val="yellow"/>
          <w:lang w:val="en-US"/>
        </w:rPr>
      </w:pPr>
      <w:r w:rsidRPr="00C74B87">
        <w:rPr>
          <w:b/>
          <w:color w:val="000000"/>
          <w:sz w:val="20"/>
          <w:szCs w:val="19"/>
          <w:highlight w:val="yellow"/>
          <w:lang w:val="en-US"/>
        </w:rPr>
        <w:t>Annual turnover for the</w:t>
      </w:r>
      <w:r w:rsidR="00444B30" w:rsidRPr="00C74B87">
        <w:rPr>
          <w:b/>
          <w:color w:val="000000"/>
          <w:sz w:val="20"/>
          <w:szCs w:val="19"/>
          <w:highlight w:val="yellow"/>
          <w:lang w:val="en-US"/>
        </w:rPr>
        <w:t xml:space="preserve"> last three years in Ethiopia </w:t>
      </w:r>
      <w:r w:rsidRPr="00C74B87">
        <w:rPr>
          <w:b/>
          <w:color w:val="000000"/>
          <w:sz w:val="20"/>
          <w:szCs w:val="19"/>
          <w:highlight w:val="yellow"/>
          <w:lang w:val="en-US"/>
        </w:rPr>
        <w:t>:</w:t>
      </w:r>
    </w:p>
    <w:tbl>
      <w:tblPr>
        <w:tblW w:w="10428"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701"/>
        <w:gridCol w:w="1969"/>
        <w:gridCol w:w="1818"/>
        <w:gridCol w:w="2151"/>
        <w:gridCol w:w="1789"/>
      </w:tblGrid>
      <w:tr w:rsidR="006B78EB" w:rsidRPr="00C74B87" w14:paraId="7F322246" w14:textId="77777777" w:rsidTr="009A24AF">
        <w:trPr>
          <w:cantSplit/>
          <w:trHeight w:val="231"/>
        </w:trPr>
        <w:tc>
          <w:tcPr>
            <w:tcW w:w="2701" w:type="dxa"/>
          </w:tcPr>
          <w:p w14:paraId="533429AC" w14:textId="2C48AAB4" w:rsidR="006B78EB" w:rsidRPr="00C74B87" w:rsidRDefault="00C80AED" w:rsidP="009A24AF">
            <w:pPr>
              <w:pBdr>
                <w:top w:val="nil"/>
                <w:left w:val="nil"/>
                <w:bottom w:val="nil"/>
                <w:right w:val="nil"/>
                <w:between w:val="nil"/>
              </w:pBdr>
              <w:spacing w:before="120"/>
              <w:jc w:val="center"/>
              <w:rPr>
                <w:b/>
                <w:color w:val="000000"/>
                <w:sz w:val="20"/>
                <w:szCs w:val="19"/>
              </w:rPr>
            </w:pPr>
            <w:r w:rsidRPr="00C74B87">
              <w:rPr>
                <w:b/>
                <w:color w:val="000000"/>
                <w:sz w:val="20"/>
                <w:szCs w:val="19"/>
              </w:rPr>
              <w:t>ETB</w:t>
            </w:r>
          </w:p>
        </w:tc>
        <w:tc>
          <w:tcPr>
            <w:tcW w:w="1969" w:type="dxa"/>
          </w:tcPr>
          <w:p w14:paraId="132F7B23" w14:textId="79EFAD12" w:rsidR="006B78EB" w:rsidRPr="00C74B87" w:rsidRDefault="00444B30" w:rsidP="009A24AF">
            <w:pPr>
              <w:pBdr>
                <w:top w:val="nil"/>
                <w:left w:val="nil"/>
                <w:bottom w:val="nil"/>
                <w:right w:val="nil"/>
                <w:between w:val="nil"/>
              </w:pBdr>
              <w:spacing w:before="120"/>
              <w:jc w:val="center"/>
              <w:rPr>
                <w:b/>
                <w:color w:val="000000"/>
                <w:sz w:val="20"/>
                <w:szCs w:val="19"/>
              </w:rPr>
            </w:pPr>
            <w:r w:rsidRPr="00C74B87">
              <w:rPr>
                <w:b/>
                <w:color w:val="000000"/>
                <w:sz w:val="20"/>
                <w:szCs w:val="19"/>
              </w:rPr>
              <w:t>Year-3 (2022</w:t>
            </w:r>
            <w:r w:rsidR="006B78EB" w:rsidRPr="00C74B87">
              <w:rPr>
                <w:b/>
                <w:color w:val="000000"/>
                <w:sz w:val="20"/>
                <w:szCs w:val="19"/>
              </w:rPr>
              <w:t>)</w:t>
            </w:r>
          </w:p>
        </w:tc>
        <w:tc>
          <w:tcPr>
            <w:tcW w:w="1818" w:type="dxa"/>
          </w:tcPr>
          <w:p w14:paraId="1F93A46A" w14:textId="71B7DCDD" w:rsidR="006B78EB" w:rsidRPr="00C74B87" w:rsidRDefault="00444B30" w:rsidP="009A24AF">
            <w:pPr>
              <w:pBdr>
                <w:top w:val="nil"/>
                <w:left w:val="nil"/>
                <w:bottom w:val="nil"/>
                <w:right w:val="nil"/>
                <w:between w:val="nil"/>
              </w:pBdr>
              <w:spacing w:before="120"/>
              <w:jc w:val="center"/>
              <w:rPr>
                <w:b/>
                <w:color w:val="000000"/>
                <w:sz w:val="20"/>
                <w:szCs w:val="19"/>
              </w:rPr>
            </w:pPr>
            <w:r w:rsidRPr="00C74B87">
              <w:rPr>
                <w:b/>
                <w:color w:val="000000"/>
                <w:sz w:val="20"/>
                <w:szCs w:val="19"/>
              </w:rPr>
              <w:t>Year-2 (2024</w:t>
            </w:r>
            <w:r w:rsidR="006B78EB" w:rsidRPr="00C74B87">
              <w:rPr>
                <w:b/>
                <w:color w:val="000000"/>
                <w:sz w:val="20"/>
                <w:szCs w:val="19"/>
              </w:rPr>
              <w:t>)</w:t>
            </w:r>
          </w:p>
        </w:tc>
        <w:tc>
          <w:tcPr>
            <w:tcW w:w="2151" w:type="dxa"/>
          </w:tcPr>
          <w:p w14:paraId="7E1740E8" w14:textId="3CD2B575" w:rsidR="006B78EB" w:rsidRPr="00C74B87" w:rsidRDefault="00444B30" w:rsidP="009A24AF">
            <w:pPr>
              <w:pBdr>
                <w:top w:val="nil"/>
                <w:left w:val="nil"/>
                <w:bottom w:val="nil"/>
                <w:right w:val="nil"/>
                <w:between w:val="nil"/>
              </w:pBdr>
              <w:spacing w:before="120"/>
              <w:jc w:val="center"/>
              <w:rPr>
                <w:b/>
                <w:color w:val="000000"/>
                <w:sz w:val="20"/>
                <w:szCs w:val="19"/>
              </w:rPr>
            </w:pPr>
            <w:r w:rsidRPr="00C74B87">
              <w:rPr>
                <w:b/>
                <w:color w:val="000000"/>
                <w:sz w:val="20"/>
                <w:szCs w:val="19"/>
              </w:rPr>
              <w:t>Last year (2025</w:t>
            </w:r>
            <w:r w:rsidR="006B78EB" w:rsidRPr="00C74B87">
              <w:rPr>
                <w:b/>
                <w:color w:val="000000"/>
                <w:sz w:val="20"/>
                <w:szCs w:val="19"/>
              </w:rPr>
              <w:t>)</w:t>
            </w:r>
          </w:p>
        </w:tc>
        <w:tc>
          <w:tcPr>
            <w:tcW w:w="1789" w:type="dxa"/>
          </w:tcPr>
          <w:p w14:paraId="5D2212A5" w14:textId="77777777" w:rsidR="006B78EB" w:rsidRPr="00C74B87" w:rsidRDefault="006B78EB" w:rsidP="009A24AF">
            <w:pPr>
              <w:pBdr>
                <w:top w:val="nil"/>
                <w:left w:val="nil"/>
                <w:bottom w:val="nil"/>
                <w:right w:val="nil"/>
                <w:between w:val="nil"/>
              </w:pBdr>
              <w:spacing w:before="120"/>
              <w:jc w:val="center"/>
              <w:rPr>
                <w:b/>
                <w:color w:val="000000"/>
                <w:sz w:val="20"/>
                <w:szCs w:val="19"/>
              </w:rPr>
            </w:pPr>
            <w:r w:rsidRPr="00C74B87">
              <w:rPr>
                <w:b/>
                <w:color w:val="000000"/>
                <w:sz w:val="20"/>
                <w:szCs w:val="19"/>
              </w:rPr>
              <w:t xml:space="preserve">Average </w:t>
            </w:r>
          </w:p>
        </w:tc>
      </w:tr>
      <w:tr w:rsidR="006B78EB" w:rsidRPr="00C74B87" w14:paraId="0EF128C9" w14:textId="77777777" w:rsidTr="009A24AF">
        <w:trPr>
          <w:cantSplit/>
          <w:trHeight w:val="231"/>
        </w:trPr>
        <w:tc>
          <w:tcPr>
            <w:tcW w:w="2701" w:type="dxa"/>
          </w:tcPr>
          <w:p w14:paraId="4159CB92" w14:textId="37D7FFA2"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 xml:space="preserve">in </w:t>
            </w:r>
            <w:r w:rsidR="00C80AED" w:rsidRPr="00C74B87">
              <w:rPr>
                <w:color w:val="000000"/>
                <w:sz w:val="20"/>
                <w:szCs w:val="19"/>
              </w:rPr>
              <w:t xml:space="preserve">Ethiopia </w:t>
            </w:r>
          </w:p>
        </w:tc>
        <w:tc>
          <w:tcPr>
            <w:tcW w:w="1969" w:type="dxa"/>
          </w:tcPr>
          <w:p w14:paraId="2CE3687F" w14:textId="77777777" w:rsidR="006B78EB" w:rsidRPr="00C74B87" w:rsidRDefault="006B78EB" w:rsidP="009A24AF">
            <w:pPr>
              <w:pBdr>
                <w:top w:val="nil"/>
                <w:left w:val="nil"/>
                <w:bottom w:val="nil"/>
                <w:right w:val="nil"/>
                <w:between w:val="nil"/>
              </w:pBdr>
              <w:spacing w:before="120"/>
              <w:jc w:val="center"/>
              <w:rPr>
                <w:color w:val="000000"/>
                <w:sz w:val="20"/>
                <w:szCs w:val="19"/>
              </w:rPr>
            </w:pPr>
          </w:p>
        </w:tc>
        <w:tc>
          <w:tcPr>
            <w:tcW w:w="1818" w:type="dxa"/>
          </w:tcPr>
          <w:p w14:paraId="2B2C9C6A" w14:textId="77777777" w:rsidR="006B78EB" w:rsidRPr="00C74B87" w:rsidRDefault="006B78EB" w:rsidP="009A24AF">
            <w:pPr>
              <w:pBdr>
                <w:top w:val="nil"/>
                <w:left w:val="nil"/>
                <w:bottom w:val="nil"/>
                <w:right w:val="nil"/>
                <w:between w:val="nil"/>
              </w:pBdr>
              <w:spacing w:before="120"/>
              <w:jc w:val="center"/>
              <w:rPr>
                <w:color w:val="000000"/>
                <w:sz w:val="20"/>
                <w:szCs w:val="19"/>
              </w:rPr>
            </w:pPr>
          </w:p>
        </w:tc>
        <w:tc>
          <w:tcPr>
            <w:tcW w:w="2151" w:type="dxa"/>
          </w:tcPr>
          <w:p w14:paraId="697964E6" w14:textId="77777777" w:rsidR="006B78EB" w:rsidRPr="00C74B87" w:rsidRDefault="006B78EB" w:rsidP="009A24AF">
            <w:pPr>
              <w:pBdr>
                <w:top w:val="nil"/>
                <w:left w:val="nil"/>
                <w:bottom w:val="nil"/>
                <w:right w:val="nil"/>
                <w:between w:val="nil"/>
              </w:pBdr>
              <w:spacing w:before="120"/>
              <w:jc w:val="center"/>
              <w:rPr>
                <w:color w:val="000000"/>
                <w:sz w:val="20"/>
                <w:szCs w:val="19"/>
              </w:rPr>
            </w:pPr>
          </w:p>
        </w:tc>
        <w:tc>
          <w:tcPr>
            <w:tcW w:w="1789" w:type="dxa"/>
          </w:tcPr>
          <w:p w14:paraId="7120B5F3" w14:textId="77777777" w:rsidR="006B78EB" w:rsidRPr="00C74B87" w:rsidRDefault="006B78EB" w:rsidP="009A24AF">
            <w:pPr>
              <w:pBdr>
                <w:top w:val="nil"/>
                <w:left w:val="nil"/>
                <w:bottom w:val="nil"/>
                <w:right w:val="nil"/>
                <w:between w:val="nil"/>
              </w:pBdr>
              <w:spacing w:before="120"/>
              <w:jc w:val="center"/>
              <w:rPr>
                <w:color w:val="000000"/>
                <w:sz w:val="20"/>
                <w:szCs w:val="19"/>
              </w:rPr>
            </w:pPr>
          </w:p>
        </w:tc>
      </w:tr>
    </w:tbl>
    <w:p w14:paraId="6F6BD87B" w14:textId="77777777" w:rsidR="006B78EB" w:rsidRPr="00C74B87" w:rsidRDefault="006B78EB" w:rsidP="006B78EB">
      <w:pPr>
        <w:pStyle w:val="Paragrafoelenco"/>
        <w:pBdr>
          <w:top w:val="nil"/>
          <w:left w:val="nil"/>
          <w:bottom w:val="nil"/>
          <w:right w:val="nil"/>
          <w:between w:val="nil"/>
        </w:pBdr>
        <w:spacing w:before="60"/>
        <w:ind w:left="0"/>
        <w:jc w:val="both"/>
        <w:rPr>
          <w:color w:val="000000"/>
          <w:sz w:val="20"/>
          <w:szCs w:val="19"/>
          <w:lang w:val="en-US"/>
        </w:rPr>
      </w:pPr>
    </w:p>
    <w:p w14:paraId="5EEF3868" w14:textId="16B81592" w:rsidR="006B78EB" w:rsidRPr="00C74B87" w:rsidRDefault="006B78EB" w:rsidP="006B78EB">
      <w:pPr>
        <w:pStyle w:val="Nessunaspaziatura"/>
        <w:widowControl w:val="0"/>
        <w:rPr>
          <w:rFonts w:ascii="Times New Roman" w:hAnsi="Times New Roman" w:cs="Times New Roman"/>
          <w:b/>
          <w:szCs w:val="19"/>
        </w:rPr>
      </w:pPr>
    </w:p>
    <w:p w14:paraId="2F2046C0" w14:textId="77777777" w:rsidR="00C80AED" w:rsidRPr="00C74B87" w:rsidRDefault="00C80AED" w:rsidP="006B78EB">
      <w:pPr>
        <w:pStyle w:val="Nessunaspaziatura"/>
        <w:widowControl w:val="0"/>
        <w:rPr>
          <w:rFonts w:ascii="Times New Roman" w:hAnsi="Times New Roman" w:cs="Times New Roman"/>
          <w:szCs w:val="19"/>
        </w:rPr>
      </w:pPr>
    </w:p>
    <w:p w14:paraId="1A53DFE6" w14:textId="77777777" w:rsidR="006B78EB" w:rsidRPr="00C74B87" w:rsidRDefault="006B78EB" w:rsidP="00D60D7E">
      <w:pPr>
        <w:pStyle w:val="Paragrafoelenco"/>
        <w:widowControl w:val="0"/>
        <w:numPr>
          <w:ilvl w:val="0"/>
          <w:numId w:val="18"/>
        </w:numPr>
        <w:pBdr>
          <w:top w:val="nil"/>
          <w:left w:val="nil"/>
          <w:bottom w:val="nil"/>
          <w:right w:val="nil"/>
          <w:between w:val="nil"/>
        </w:pBdr>
        <w:spacing w:before="60"/>
        <w:ind w:left="0" w:hanging="284"/>
        <w:jc w:val="both"/>
        <w:rPr>
          <w:b/>
          <w:color w:val="000000"/>
          <w:sz w:val="20"/>
          <w:szCs w:val="19"/>
        </w:rPr>
      </w:pPr>
      <w:r w:rsidRPr="00C74B87">
        <w:rPr>
          <w:b/>
          <w:color w:val="000000"/>
          <w:sz w:val="20"/>
          <w:szCs w:val="19"/>
        </w:rPr>
        <w:t xml:space="preserve">Bank information </w:t>
      </w:r>
    </w:p>
    <w:tbl>
      <w:tblPr>
        <w:tblW w:w="10491" w:type="dxa"/>
        <w:tblInd w:w="-434" w:type="dxa"/>
        <w:tblLayout w:type="fixed"/>
        <w:tblLook w:val="0000" w:firstRow="0" w:lastRow="0" w:firstColumn="0" w:lastColumn="0" w:noHBand="0" w:noVBand="0"/>
      </w:tblPr>
      <w:tblGrid>
        <w:gridCol w:w="687"/>
        <w:gridCol w:w="4460"/>
        <w:gridCol w:w="5344"/>
      </w:tblGrid>
      <w:tr w:rsidR="006B78EB" w:rsidRPr="00C74B87" w14:paraId="0013C8B1" w14:textId="77777777" w:rsidTr="009A24AF">
        <w:trPr>
          <w:cantSplit/>
          <w:trHeight w:val="247"/>
        </w:trPr>
        <w:tc>
          <w:tcPr>
            <w:tcW w:w="687" w:type="dxa"/>
            <w:tcBorders>
              <w:top w:val="single" w:sz="6" w:space="0" w:color="000000"/>
              <w:left w:val="single" w:sz="6" w:space="0" w:color="000000"/>
              <w:bottom w:val="single" w:sz="6" w:space="0" w:color="000000"/>
              <w:right w:val="single" w:sz="6" w:space="0" w:color="000000"/>
            </w:tcBorders>
          </w:tcPr>
          <w:p w14:paraId="1EC14689" w14:textId="77777777" w:rsidR="006B78EB" w:rsidRPr="00C74B87" w:rsidRDefault="006B78EB" w:rsidP="009A24AF">
            <w:pPr>
              <w:pBdr>
                <w:top w:val="nil"/>
                <w:left w:val="nil"/>
                <w:bottom w:val="nil"/>
                <w:right w:val="nil"/>
                <w:between w:val="nil"/>
              </w:pBdr>
              <w:tabs>
                <w:tab w:val="left" w:pos="34"/>
              </w:tabs>
              <w:spacing w:before="120"/>
              <w:rPr>
                <w:b/>
                <w:color w:val="000000"/>
                <w:sz w:val="20"/>
                <w:szCs w:val="19"/>
              </w:rPr>
            </w:pPr>
            <w:r w:rsidRPr="00C74B87">
              <w:rPr>
                <w:b/>
                <w:color w:val="000000"/>
                <w:sz w:val="20"/>
                <w:szCs w:val="19"/>
              </w:rPr>
              <w:t>NR</w:t>
            </w:r>
          </w:p>
        </w:tc>
        <w:tc>
          <w:tcPr>
            <w:tcW w:w="4460" w:type="dxa"/>
            <w:tcBorders>
              <w:top w:val="single" w:sz="6" w:space="0" w:color="000000"/>
              <w:left w:val="single" w:sz="6" w:space="0" w:color="000000"/>
              <w:bottom w:val="single" w:sz="6" w:space="0" w:color="000000"/>
              <w:right w:val="single" w:sz="6" w:space="0" w:color="000000"/>
            </w:tcBorders>
          </w:tcPr>
          <w:p w14:paraId="77BBB049" w14:textId="77777777" w:rsidR="006B78EB" w:rsidRPr="00C74B87" w:rsidRDefault="006B78EB" w:rsidP="009A24AF">
            <w:pPr>
              <w:pBdr>
                <w:top w:val="nil"/>
                <w:left w:val="nil"/>
                <w:bottom w:val="nil"/>
                <w:right w:val="nil"/>
                <w:between w:val="nil"/>
              </w:pBdr>
              <w:spacing w:before="120"/>
              <w:jc w:val="center"/>
              <w:rPr>
                <w:b/>
                <w:color w:val="000000"/>
                <w:sz w:val="20"/>
                <w:szCs w:val="19"/>
                <w:lang w:val="en-US"/>
              </w:rPr>
            </w:pPr>
            <w:r w:rsidRPr="00C74B87">
              <w:rPr>
                <w:b/>
                <w:color w:val="000000"/>
                <w:sz w:val="20"/>
                <w:szCs w:val="19"/>
                <w:lang w:val="en-US"/>
              </w:rPr>
              <w:t>Bank Name and address (branch)</w:t>
            </w:r>
          </w:p>
        </w:tc>
        <w:tc>
          <w:tcPr>
            <w:tcW w:w="5344" w:type="dxa"/>
            <w:tcBorders>
              <w:top w:val="single" w:sz="6" w:space="0" w:color="000000"/>
              <w:left w:val="single" w:sz="6" w:space="0" w:color="000000"/>
              <w:bottom w:val="single" w:sz="6" w:space="0" w:color="000000"/>
              <w:right w:val="single" w:sz="6" w:space="0" w:color="000000"/>
            </w:tcBorders>
          </w:tcPr>
          <w:p w14:paraId="7666DB66" w14:textId="77777777" w:rsidR="006B78EB" w:rsidRPr="00C74B87" w:rsidRDefault="006B78EB" w:rsidP="009A24AF">
            <w:pPr>
              <w:pBdr>
                <w:top w:val="nil"/>
                <w:left w:val="nil"/>
                <w:bottom w:val="nil"/>
                <w:right w:val="nil"/>
                <w:between w:val="nil"/>
              </w:pBdr>
              <w:jc w:val="center"/>
              <w:rPr>
                <w:b/>
                <w:color w:val="C00000"/>
                <w:sz w:val="20"/>
                <w:szCs w:val="19"/>
                <w:lang w:val="en-US"/>
              </w:rPr>
            </w:pPr>
            <w:r w:rsidRPr="00C74B87">
              <w:rPr>
                <w:b/>
                <w:color w:val="C00000"/>
                <w:sz w:val="20"/>
                <w:szCs w:val="19"/>
                <w:u w:val="single"/>
                <w:lang w:val="en-US"/>
              </w:rPr>
              <w:t xml:space="preserve">Financial Identification </w:t>
            </w:r>
            <w:r w:rsidRPr="00C74B87">
              <w:rPr>
                <w:b/>
                <w:color w:val="C00000"/>
                <w:sz w:val="20"/>
                <w:szCs w:val="19"/>
                <w:lang w:val="en-US"/>
              </w:rPr>
              <w:t xml:space="preserve">form* filled in and signed, </w:t>
            </w:r>
          </w:p>
          <w:p w14:paraId="62FBD40F" w14:textId="77777777" w:rsidR="006B78EB" w:rsidRPr="00C74B87" w:rsidRDefault="006B78EB" w:rsidP="009A24AF">
            <w:pPr>
              <w:pBdr>
                <w:top w:val="nil"/>
                <w:left w:val="nil"/>
                <w:bottom w:val="nil"/>
                <w:right w:val="nil"/>
                <w:between w:val="nil"/>
              </w:pBdr>
              <w:jc w:val="center"/>
              <w:rPr>
                <w:b/>
                <w:color w:val="C00000"/>
                <w:sz w:val="20"/>
                <w:szCs w:val="19"/>
                <w:lang w:val="en-US"/>
              </w:rPr>
            </w:pPr>
            <w:r w:rsidRPr="00C74B87">
              <w:rPr>
                <w:b/>
                <w:color w:val="C00000"/>
                <w:sz w:val="20"/>
                <w:szCs w:val="19"/>
                <w:lang w:val="en-US"/>
              </w:rPr>
              <w:t>(FIND BELOW THE TEMPLATE),</w:t>
            </w:r>
          </w:p>
          <w:p w14:paraId="720334F6" w14:textId="77777777" w:rsidR="006B78EB" w:rsidRPr="00C74B87" w:rsidRDefault="006B78EB" w:rsidP="009A24AF">
            <w:pPr>
              <w:pBdr>
                <w:top w:val="nil"/>
                <w:left w:val="nil"/>
                <w:bottom w:val="nil"/>
                <w:right w:val="nil"/>
                <w:between w:val="nil"/>
              </w:pBdr>
              <w:spacing w:before="120"/>
              <w:jc w:val="center"/>
              <w:rPr>
                <w:b/>
                <w:color w:val="000000"/>
                <w:sz w:val="20"/>
                <w:szCs w:val="19"/>
                <w:lang w:val="en-US"/>
              </w:rPr>
            </w:pPr>
            <w:r w:rsidRPr="00C74B87">
              <w:rPr>
                <w:b/>
                <w:color w:val="C00000"/>
                <w:sz w:val="20"/>
                <w:szCs w:val="19"/>
                <w:lang w:val="en-US"/>
              </w:rPr>
              <w:t xml:space="preserve">attaching a copy of the most recent </w:t>
            </w:r>
            <w:r w:rsidRPr="00C74B87">
              <w:rPr>
                <w:b/>
                <w:color w:val="C00000"/>
                <w:sz w:val="20"/>
                <w:szCs w:val="19"/>
                <w:u w:val="single"/>
                <w:lang w:val="en-US"/>
              </w:rPr>
              <w:t xml:space="preserve">bank </w:t>
            </w:r>
            <w:r w:rsidRPr="00C74B87">
              <w:rPr>
                <w:b/>
                <w:color w:val="C00000"/>
                <w:sz w:val="20"/>
                <w:szCs w:val="19"/>
                <w:lang w:val="en-US"/>
              </w:rPr>
              <w:t>statement**</w:t>
            </w:r>
          </w:p>
        </w:tc>
      </w:tr>
      <w:tr w:rsidR="006B78EB" w:rsidRPr="00C74B87" w14:paraId="4CEB81C4" w14:textId="77777777" w:rsidTr="009A24AF">
        <w:trPr>
          <w:cantSplit/>
          <w:trHeight w:val="102"/>
        </w:trPr>
        <w:tc>
          <w:tcPr>
            <w:tcW w:w="687" w:type="dxa"/>
            <w:tcBorders>
              <w:top w:val="single" w:sz="6" w:space="0" w:color="000000"/>
              <w:left w:val="single" w:sz="6" w:space="0" w:color="000000"/>
              <w:bottom w:val="single" w:sz="6" w:space="0" w:color="000000"/>
              <w:right w:val="single" w:sz="6" w:space="0" w:color="000000"/>
            </w:tcBorders>
          </w:tcPr>
          <w:p w14:paraId="1206E394" w14:textId="77777777"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1</w:t>
            </w:r>
          </w:p>
        </w:tc>
        <w:tc>
          <w:tcPr>
            <w:tcW w:w="4460" w:type="dxa"/>
            <w:tcBorders>
              <w:top w:val="single" w:sz="6" w:space="0" w:color="000000"/>
              <w:left w:val="single" w:sz="6" w:space="0" w:color="000000"/>
              <w:bottom w:val="single" w:sz="6" w:space="0" w:color="000000"/>
              <w:right w:val="single" w:sz="6" w:space="0" w:color="000000"/>
            </w:tcBorders>
          </w:tcPr>
          <w:p w14:paraId="2D555DDD" w14:textId="77777777" w:rsidR="006B78EB" w:rsidRPr="00C74B87" w:rsidRDefault="006B78EB" w:rsidP="009A24AF">
            <w:pPr>
              <w:pBdr>
                <w:top w:val="nil"/>
                <w:left w:val="nil"/>
                <w:bottom w:val="nil"/>
                <w:right w:val="nil"/>
                <w:between w:val="nil"/>
              </w:pBdr>
              <w:spacing w:before="120"/>
              <w:rPr>
                <w:color w:val="000000"/>
                <w:sz w:val="20"/>
                <w:szCs w:val="19"/>
              </w:rPr>
            </w:pPr>
          </w:p>
        </w:tc>
        <w:tc>
          <w:tcPr>
            <w:tcW w:w="5344" w:type="dxa"/>
            <w:tcBorders>
              <w:top w:val="single" w:sz="6" w:space="0" w:color="000000"/>
              <w:left w:val="single" w:sz="6" w:space="0" w:color="000000"/>
              <w:bottom w:val="single" w:sz="6" w:space="0" w:color="000000"/>
              <w:right w:val="single" w:sz="6" w:space="0" w:color="000000"/>
            </w:tcBorders>
          </w:tcPr>
          <w:p w14:paraId="3EFEB827" w14:textId="77777777"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YES / NO</w:t>
            </w:r>
          </w:p>
        </w:tc>
      </w:tr>
      <w:tr w:rsidR="006B78EB" w:rsidRPr="00C74B87" w14:paraId="494A54BE" w14:textId="77777777" w:rsidTr="009A24AF">
        <w:trPr>
          <w:cantSplit/>
          <w:trHeight w:val="102"/>
        </w:trPr>
        <w:tc>
          <w:tcPr>
            <w:tcW w:w="687" w:type="dxa"/>
            <w:tcBorders>
              <w:top w:val="single" w:sz="6" w:space="0" w:color="000000"/>
              <w:left w:val="single" w:sz="6" w:space="0" w:color="000000"/>
              <w:bottom w:val="single" w:sz="6" w:space="0" w:color="000000"/>
              <w:right w:val="single" w:sz="6" w:space="0" w:color="000000"/>
            </w:tcBorders>
          </w:tcPr>
          <w:p w14:paraId="01DE0EA1" w14:textId="77777777"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2</w:t>
            </w:r>
          </w:p>
        </w:tc>
        <w:tc>
          <w:tcPr>
            <w:tcW w:w="4460" w:type="dxa"/>
            <w:tcBorders>
              <w:top w:val="single" w:sz="6" w:space="0" w:color="000000"/>
              <w:left w:val="single" w:sz="6" w:space="0" w:color="000000"/>
              <w:bottom w:val="single" w:sz="6" w:space="0" w:color="000000"/>
              <w:right w:val="single" w:sz="6" w:space="0" w:color="000000"/>
            </w:tcBorders>
          </w:tcPr>
          <w:p w14:paraId="3EE3E279" w14:textId="77777777" w:rsidR="006B78EB" w:rsidRPr="00C74B87" w:rsidRDefault="006B78EB" w:rsidP="009A24AF">
            <w:pPr>
              <w:pBdr>
                <w:top w:val="nil"/>
                <w:left w:val="nil"/>
                <w:bottom w:val="nil"/>
                <w:right w:val="nil"/>
                <w:between w:val="nil"/>
              </w:pBdr>
              <w:spacing w:before="120"/>
              <w:rPr>
                <w:color w:val="000000"/>
                <w:sz w:val="20"/>
                <w:szCs w:val="19"/>
              </w:rPr>
            </w:pPr>
          </w:p>
        </w:tc>
        <w:tc>
          <w:tcPr>
            <w:tcW w:w="5344" w:type="dxa"/>
            <w:tcBorders>
              <w:top w:val="single" w:sz="6" w:space="0" w:color="000000"/>
              <w:left w:val="single" w:sz="6" w:space="0" w:color="000000"/>
              <w:bottom w:val="single" w:sz="6" w:space="0" w:color="000000"/>
              <w:right w:val="single" w:sz="6" w:space="0" w:color="000000"/>
            </w:tcBorders>
          </w:tcPr>
          <w:p w14:paraId="47740756" w14:textId="77777777"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YES / NO</w:t>
            </w:r>
          </w:p>
        </w:tc>
      </w:tr>
      <w:tr w:rsidR="006B78EB" w:rsidRPr="00C74B87" w14:paraId="3E47C834" w14:textId="77777777" w:rsidTr="009A24AF">
        <w:trPr>
          <w:cantSplit/>
          <w:trHeight w:val="102"/>
        </w:trPr>
        <w:tc>
          <w:tcPr>
            <w:tcW w:w="687" w:type="dxa"/>
            <w:tcBorders>
              <w:top w:val="single" w:sz="6" w:space="0" w:color="000000"/>
              <w:left w:val="single" w:sz="6" w:space="0" w:color="000000"/>
              <w:bottom w:val="single" w:sz="6" w:space="0" w:color="000000"/>
              <w:right w:val="single" w:sz="6" w:space="0" w:color="000000"/>
            </w:tcBorders>
          </w:tcPr>
          <w:p w14:paraId="43A1E972" w14:textId="77777777"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3</w:t>
            </w:r>
          </w:p>
        </w:tc>
        <w:tc>
          <w:tcPr>
            <w:tcW w:w="4460" w:type="dxa"/>
            <w:tcBorders>
              <w:top w:val="single" w:sz="6" w:space="0" w:color="000000"/>
              <w:left w:val="single" w:sz="6" w:space="0" w:color="000000"/>
              <w:bottom w:val="single" w:sz="6" w:space="0" w:color="000000"/>
              <w:right w:val="single" w:sz="6" w:space="0" w:color="000000"/>
            </w:tcBorders>
          </w:tcPr>
          <w:p w14:paraId="35858DE3" w14:textId="77777777" w:rsidR="006B78EB" w:rsidRPr="00C74B87" w:rsidRDefault="006B78EB" w:rsidP="009A24AF">
            <w:pPr>
              <w:pBdr>
                <w:top w:val="nil"/>
                <w:left w:val="nil"/>
                <w:bottom w:val="nil"/>
                <w:right w:val="nil"/>
                <w:between w:val="nil"/>
              </w:pBdr>
              <w:spacing w:before="120"/>
              <w:rPr>
                <w:color w:val="000000"/>
                <w:sz w:val="20"/>
                <w:szCs w:val="19"/>
              </w:rPr>
            </w:pPr>
          </w:p>
        </w:tc>
        <w:tc>
          <w:tcPr>
            <w:tcW w:w="5344" w:type="dxa"/>
            <w:tcBorders>
              <w:top w:val="single" w:sz="6" w:space="0" w:color="000000"/>
              <w:left w:val="single" w:sz="6" w:space="0" w:color="000000"/>
              <w:bottom w:val="single" w:sz="6" w:space="0" w:color="000000"/>
              <w:right w:val="single" w:sz="6" w:space="0" w:color="000000"/>
            </w:tcBorders>
          </w:tcPr>
          <w:p w14:paraId="5FA0FE47" w14:textId="77777777" w:rsidR="006B78EB" w:rsidRPr="00C74B87" w:rsidRDefault="006B78EB" w:rsidP="009A24AF">
            <w:pPr>
              <w:pBdr>
                <w:top w:val="nil"/>
                <w:left w:val="nil"/>
                <w:bottom w:val="nil"/>
                <w:right w:val="nil"/>
                <w:between w:val="nil"/>
              </w:pBdr>
              <w:spacing w:before="120"/>
              <w:jc w:val="center"/>
              <w:rPr>
                <w:color w:val="000000"/>
                <w:sz w:val="20"/>
                <w:szCs w:val="19"/>
              </w:rPr>
            </w:pPr>
            <w:r w:rsidRPr="00C74B87">
              <w:rPr>
                <w:color w:val="000000"/>
                <w:sz w:val="20"/>
                <w:szCs w:val="19"/>
              </w:rPr>
              <w:t>YES / NO</w:t>
            </w:r>
          </w:p>
        </w:tc>
      </w:tr>
    </w:tbl>
    <w:p w14:paraId="62D847A2" w14:textId="77777777" w:rsidR="006B78EB" w:rsidRPr="00C74B87" w:rsidRDefault="006B78EB" w:rsidP="006B78EB">
      <w:pPr>
        <w:pStyle w:val="Paragrafoelenco"/>
        <w:pBdr>
          <w:top w:val="nil"/>
          <w:left w:val="nil"/>
          <w:bottom w:val="nil"/>
          <w:right w:val="nil"/>
          <w:between w:val="nil"/>
        </w:pBdr>
        <w:spacing w:before="60"/>
        <w:ind w:left="0"/>
        <w:jc w:val="both"/>
        <w:rPr>
          <w:b/>
          <w:i/>
          <w:color w:val="000000"/>
          <w:sz w:val="20"/>
          <w:szCs w:val="19"/>
          <w:lang w:val="en-US"/>
        </w:rPr>
      </w:pPr>
      <w:r w:rsidRPr="00C74B87">
        <w:rPr>
          <w:b/>
          <w:i/>
          <w:color w:val="000000"/>
          <w:sz w:val="20"/>
          <w:szCs w:val="19"/>
          <w:lang w:val="en-US"/>
        </w:rPr>
        <w:t xml:space="preserve">*The Financial Identification is available below </w:t>
      </w:r>
    </w:p>
    <w:p w14:paraId="1E40FC67" w14:textId="77777777" w:rsidR="006B78EB" w:rsidRPr="00C74B87" w:rsidRDefault="006B78EB" w:rsidP="006B78EB">
      <w:pPr>
        <w:pStyle w:val="Paragrafoelenco"/>
        <w:pBdr>
          <w:top w:val="nil"/>
          <w:left w:val="nil"/>
          <w:bottom w:val="nil"/>
          <w:right w:val="nil"/>
          <w:between w:val="nil"/>
        </w:pBdr>
        <w:spacing w:before="60"/>
        <w:ind w:left="0"/>
        <w:jc w:val="both"/>
        <w:rPr>
          <w:b/>
          <w:i/>
          <w:color w:val="000000"/>
          <w:sz w:val="20"/>
          <w:szCs w:val="19"/>
          <w:lang w:val="en-US"/>
        </w:rPr>
      </w:pPr>
      <w:r w:rsidRPr="00C74B87">
        <w:rPr>
          <w:b/>
          <w:i/>
          <w:color w:val="000000"/>
          <w:sz w:val="20"/>
          <w:szCs w:val="19"/>
          <w:lang w:val="en-US"/>
        </w:rPr>
        <w:t>**Attachment to be included in this form</w:t>
      </w:r>
    </w:p>
    <w:p w14:paraId="3E1FBA22" w14:textId="77777777" w:rsidR="006B78EB" w:rsidRPr="00C74B87" w:rsidRDefault="006B78EB" w:rsidP="006B78EB">
      <w:pPr>
        <w:pStyle w:val="Nessunaspaziatura"/>
        <w:widowControl w:val="0"/>
        <w:rPr>
          <w:rFonts w:ascii="Times New Roman" w:hAnsi="Times New Roman" w:cs="Times New Roman"/>
          <w:b/>
          <w:color w:val="C00000"/>
          <w:szCs w:val="19"/>
        </w:rPr>
      </w:pPr>
      <w:r w:rsidRPr="00C74B87">
        <w:rPr>
          <w:rFonts w:ascii="Times New Roman" w:hAnsi="Times New Roman" w:cs="Times New Roman"/>
          <w:b/>
          <w:color w:val="C00000"/>
          <w:szCs w:val="19"/>
        </w:rPr>
        <w:t xml:space="preserve">This document is binding for administrative compliance with this selection criteria. </w:t>
      </w:r>
    </w:p>
    <w:p w14:paraId="62348576" w14:textId="77777777" w:rsidR="006B78EB" w:rsidRPr="00C74B87" w:rsidRDefault="006B78EB" w:rsidP="006B78EB">
      <w:pPr>
        <w:pStyle w:val="Nessunaspaziatura"/>
        <w:widowControl w:val="0"/>
        <w:rPr>
          <w:rFonts w:ascii="Times New Roman" w:hAnsi="Times New Roman" w:cs="Times New Roman"/>
          <w:b/>
          <w:color w:val="C00000"/>
          <w:szCs w:val="19"/>
        </w:rPr>
      </w:pPr>
      <w:r w:rsidRPr="00C74B87">
        <w:rPr>
          <w:rFonts w:ascii="Times New Roman" w:hAnsi="Times New Roman" w:cs="Times New Roman"/>
          <w:b/>
          <w:color w:val="C00000"/>
          <w:szCs w:val="19"/>
        </w:rPr>
        <w:t>If you do not submit it, the offer will not be taken into consideration</w:t>
      </w:r>
    </w:p>
    <w:p w14:paraId="13F0FB47" w14:textId="77777777" w:rsidR="006B78EB" w:rsidRPr="00C74B87" w:rsidRDefault="006B78EB" w:rsidP="006B78EB">
      <w:pPr>
        <w:pStyle w:val="Nessunaspaziatura"/>
        <w:widowControl w:val="0"/>
        <w:rPr>
          <w:rFonts w:ascii="Times New Roman" w:hAnsi="Times New Roman" w:cs="Times New Roman"/>
          <w:b/>
          <w:color w:val="C00000"/>
          <w:szCs w:val="19"/>
        </w:rPr>
      </w:pPr>
    </w:p>
    <w:p w14:paraId="1EE48C7D" w14:textId="77777777" w:rsidR="006B78EB" w:rsidRPr="00C74B87" w:rsidRDefault="006B78EB" w:rsidP="00D60D7E">
      <w:pPr>
        <w:pStyle w:val="Paragrafoelenco"/>
        <w:numPr>
          <w:ilvl w:val="0"/>
          <w:numId w:val="18"/>
        </w:numPr>
        <w:pBdr>
          <w:top w:val="nil"/>
          <w:left w:val="nil"/>
          <w:bottom w:val="nil"/>
          <w:right w:val="nil"/>
          <w:between w:val="nil"/>
        </w:pBdr>
        <w:spacing w:before="60"/>
        <w:ind w:left="0" w:hanging="284"/>
        <w:jc w:val="both"/>
        <w:rPr>
          <w:b/>
          <w:color w:val="000000"/>
          <w:sz w:val="20"/>
          <w:szCs w:val="19"/>
        </w:rPr>
      </w:pPr>
      <w:r w:rsidRPr="00C74B87">
        <w:rPr>
          <w:b/>
          <w:color w:val="000000"/>
          <w:sz w:val="20"/>
          <w:szCs w:val="19"/>
        </w:rPr>
        <w:t>Other information</w:t>
      </w:r>
    </w:p>
    <w:tbl>
      <w:tblPr>
        <w:tblW w:w="10349" w:type="dxa"/>
        <w:tblInd w:w="-434" w:type="dxa"/>
        <w:tblLayout w:type="fixed"/>
        <w:tblLook w:val="0000" w:firstRow="0" w:lastRow="0" w:firstColumn="0" w:lastColumn="0" w:noHBand="0" w:noVBand="0"/>
      </w:tblPr>
      <w:tblGrid>
        <w:gridCol w:w="5671"/>
        <w:gridCol w:w="4678"/>
      </w:tblGrid>
      <w:tr w:rsidR="006B78EB" w:rsidRPr="00C74B87" w14:paraId="543183A8" w14:textId="77777777" w:rsidTr="009A24AF">
        <w:trPr>
          <w:cantSplit/>
          <w:trHeight w:val="679"/>
        </w:trPr>
        <w:tc>
          <w:tcPr>
            <w:tcW w:w="5671" w:type="dxa"/>
            <w:tcBorders>
              <w:top w:val="single" w:sz="6" w:space="0" w:color="000000"/>
              <w:left w:val="single" w:sz="6" w:space="0" w:color="000000"/>
              <w:bottom w:val="single" w:sz="6" w:space="0" w:color="000000"/>
              <w:right w:val="single" w:sz="6" w:space="0" w:color="000000"/>
            </w:tcBorders>
          </w:tcPr>
          <w:p w14:paraId="40EE6C01" w14:textId="77777777" w:rsidR="006B78EB" w:rsidRPr="00C74B87" w:rsidRDefault="006B78EB" w:rsidP="009A24AF">
            <w:pPr>
              <w:pBdr>
                <w:top w:val="nil"/>
                <w:left w:val="nil"/>
                <w:bottom w:val="nil"/>
                <w:right w:val="nil"/>
                <w:between w:val="nil"/>
              </w:pBdr>
              <w:spacing w:before="120"/>
              <w:jc w:val="center"/>
              <w:rPr>
                <w:b/>
                <w:bCs/>
                <w:sz w:val="20"/>
                <w:szCs w:val="19"/>
                <w:lang w:val="en-US"/>
              </w:rPr>
            </w:pPr>
            <w:r w:rsidRPr="00C74B87">
              <w:rPr>
                <w:b/>
                <w:bCs/>
                <w:sz w:val="20"/>
                <w:szCs w:val="19"/>
                <w:lang w:val="en-US"/>
              </w:rPr>
              <w:t>Provide details of what insurance cover you have and what the maximum value is</w:t>
            </w:r>
          </w:p>
          <w:p w14:paraId="15B23EFA" w14:textId="77777777" w:rsidR="006B78EB" w:rsidRPr="00C74B87" w:rsidRDefault="006B78EB" w:rsidP="009A24AF">
            <w:pPr>
              <w:pBdr>
                <w:top w:val="nil"/>
                <w:left w:val="nil"/>
                <w:bottom w:val="nil"/>
                <w:right w:val="nil"/>
                <w:between w:val="nil"/>
              </w:pBdr>
              <w:spacing w:before="120"/>
              <w:jc w:val="center"/>
              <w:rPr>
                <w:i/>
                <w:color w:val="000000"/>
                <w:sz w:val="20"/>
                <w:szCs w:val="19"/>
                <w:lang w:val="en-US"/>
              </w:rPr>
            </w:pPr>
            <w:r w:rsidRPr="00C74B87">
              <w:rPr>
                <w:b/>
                <w:bCs/>
                <w:i/>
                <w:color w:val="C00000"/>
                <w:sz w:val="20"/>
                <w:szCs w:val="19"/>
                <w:lang w:val="en-US"/>
              </w:rPr>
              <w:t>(TO BE ATTACHED A DECLARATION OF COMPANY INSURANCE / VALID DOCUMENT AS PROOF OF INFORMATION)</w:t>
            </w:r>
          </w:p>
        </w:tc>
        <w:tc>
          <w:tcPr>
            <w:tcW w:w="4678" w:type="dxa"/>
            <w:tcBorders>
              <w:top w:val="single" w:sz="6" w:space="0" w:color="000000"/>
              <w:left w:val="single" w:sz="6" w:space="0" w:color="000000"/>
              <w:bottom w:val="single" w:sz="6" w:space="0" w:color="000000"/>
              <w:right w:val="single" w:sz="6" w:space="0" w:color="000000"/>
            </w:tcBorders>
          </w:tcPr>
          <w:p w14:paraId="7226C3C6" w14:textId="77777777" w:rsidR="006B78EB" w:rsidRPr="00C74B87" w:rsidRDefault="006B78EB" w:rsidP="009A24AF">
            <w:pPr>
              <w:pBdr>
                <w:top w:val="nil"/>
                <w:left w:val="nil"/>
                <w:bottom w:val="nil"/>
                <w:right w:val="nil"/>
                <w:between w:val="nil"/>
              </w:pBdr>
              <w:spacing w:before="120"/>
              <w:rPr>
                <w:color w:val="000000"/>
                <w:sz w:val="20"/>
                <w:szCs w:val="19"/>
                <w:lang w:val="en-US"/>
              </w:rPr>
            </w:pPr>
          </w:p>
        </w:tc>
      </w:tr>
    </w:tbl>
    <w:p w14:paraId="02D5418D" w14:textId="77777777" w:rsidR="006B78EB" w:rsidRPr="00C74B87" w:rsidRDefault="006B78EB" w:rsidP="006B78EB">
      <w:pPr>
        <w:pBdr>
          <w:top w:val="nil"/>
          <w:left w:val="nil"/>
          <w:bottom w:val="nil"/>
          <w:right w:val="nil"/>
          <w:between w:val="nil"/>
        </w:pBdr>
        <w:spacing w:before="60"/>
        <w:jc w:val="both"/>
        <w:rPr>
          <w:color w:val="000000"/>
          <w:sz w:val="20"/>
          <w:szCs w:val="19"/>
          <w:lang w:val="en-US"/>
        </w:rPr>
      </w:pPr>
    </w:p>
    <w:p w14:paraId="4A406077" w14:textId="77777777" w:rsidR="006B78EB" w:rsidRPr="00C74B87" w:rsidRDefault="006B78EB" w:rsidP="006B78EB">
      <w:pPr>
        <w:pBdr>
          <w:top w:val="nil"/>
          <w:left w:val="nil"/>
          <w:bottom w:val="nil"/>
          <w:right w:val="nil"/>
          <w:between w:val="nil"/>
        </w:pBdr>
        <w:spacing w:before="60"/>
        <w:jc w:val="both"/>
        <w:rPr>
          <w:color w:val="000000"/>
          <w:sz w:val="20"/>
          <w:szCs w:val="19"/>
          <w:lang w:val="en-US"/>
        </w:rPr>
      </w:pPr>
    </w:p>
    <w:p w14:paraId="22C18F73" w14:textId="77777777" w:rsidR="006B78EB" w:rsidRPr="00C74B87" w:rsidRDefault="006B78EB" w:rsidP="006B78EB">
      <w:pPr>
        <w:pBdr>
          <w:top w:val="nil"/>
          <w:left w:val="nil"/>
          <w:bottom w:val="nil"/>
          <w:right w:val="nil"/>
          <w:between w:val="nil"/>
        </w:pBdr>
        <w:jc w:val="both"/>
        <w:rPr>
          <w:color w:val="000000"/>
          <w:sz w:val="20"/>
          <w:szCs w:val="19"/>
          <w:lang w:val="en-US"/>
        </w:rPr>
      </w:pPr>
      <w:r w:rsidRPr="00C74B87">
        <w:rPr>
          <w:color w:val="000000"/>
          <w:sz w:val="20"/>
          <w:szCs w:val="19"/>
          <w:lang w:val="en-US"/>
        </w:rPr>
        <w:t>Signature: .................................................................................. Date:</w:t>
      </w:r>
    </w:p>
    <w:p w14:paraId="76A8ED90" w14:textId="77777777" w:rsidR="006B78EB" w:rsidRPr="00C74B87" w:rsidRDefault="006B78EB" w:rsidP="006B78EB">
      <w:pPr>
        <w:rPr>
          <w:b/>
          <w:sz w:val="20"/>
          <w:szCs w:val="19"/>
          <w:lang w:val="en-US"/>
        </w:rPr>
      </w:pPr>
    </w:p>
    <w:p w14:paraId="49AEB5C2" w14:textId="77777777" w:rsidR="006B78EB" w:rsidRPr="00C74B87" w:rsidRDefault="006B78EB" w:rsidP="006B78EB">
      <w:pPr>
        <w:jc w:val="center"/>
        <w:rPr>
          <w:b/>
          <w:color w:val="C00000"/>
          <w:sz w:val="20"/>
          <w:szCs w:val="19"/>
          <w:lang w:val="en-US"/>
        </w:rPr>
      </w:pPr>
      <w:r w:rsidRPr="00C74B87">
        <w:rPr>
          <w:sz w:val="20"/>
          <w:szCs w:val="19"/>
          <w:lang w:val="en-US"/>
        </w:rPr>
        <w:br w:type="page"/>
      </w:r>
      <w:r w:rsidRPr="00C74B87">
        <w:rPr>
          <w:b/>
          <w:color w:val="C00000"/>
          <w:sz w:val="28"/>
          <w:szCs w:val="26"/>
          <w:lang w:val="en-US"/>
        </w:rPr>
        <w:t>*FINANCIAL IDENTIFICATION FORM</w:t>
      </w:r>
    </w:p>
    <w:p w14:paraId="4E7FA479" w14:textId="77777777" w:rsidR="006B78EB" w:rsidRPr="00C74B87" w:rsidRDefault="006B78EB" w:rsidP="006B78EB">
      <w:pPr>
        <w:jc w:val="center"/>
        <w:rPr>
          <w:b/>
          <w:color w:val="C00000"/>
          <w:sz w:val="20"/>
          <w:szCs w:val="19"/>
          <w:lang w:val="en-US"/>
        </w:rPr>
      </w:pPr>
      <w:r w:rsidRPr="00C74B87">
        <w:rPr>
          <w:b/>
          <w:color w:val="C00000"/>
          <w:sz w:val="20"/>
          <w:szCs w:val="19"/>
          <w:lang w:val="en-US"/>
        </w:rPr>
        <w:t>attachment to 1.3.2_c)</w:t>
      </w:r>
    </w:p>
    <w:p w14:paraId="11D59D5C" w14:textId="77777777" w:rsidR="006B78EB" w:rsidRPr="00C74B87" w:rsidRDefault="006B78EB" w:rsidP="006B78EB">
      <w:pPr>
        <w:autoSpaceDE w:val="0"/>
        <w:autoSpaceDN w:val="0"/>
        <w:adjustRightInd w:val="0"/>
        <w:jc w:val="center"/>
        <w:rPr>
          <w:b/>
          <w:bCs/>
          <w:color w:val="C00000"/>
          <w:sz w:val="20"/>
          <w:szCs w:val="19"/>
          <w:lang w:val="en-US"/>
        </w:rPr>
      </w:pPr>
      <w:r w:rsidRPr="00C74B87">
        <w:rPr>
          <w:b/>
          <w:bCs/>
          <w:color w:val="C00000"/>
          <w:sz w:val="20"/>
          <w:szCs w:val="19"/>
          <w:lang w:val="en-US"/>
        </w:rPr>
        <w:t xml:space="preserve">PLEASE COMPLETE AND SIGN THIS FORM ATTACHING A RECENT COPY OF YOUR BANK STATEMENT </w:t>
      </w:r>
    </w:p>
    <w:p w14:paraId="4B029F5F" w14:textId="77777777" w:rsidR="006B78EB" w:rsidRPr="00C74B87" w:rsidRDefault="006B78EB" w:rsidP="006B78EB">
      <w:pPr>
        <w:jc w:val="center"/>
        <w:rPr>
          <w:i/>
          <w:sz w:val="6"/>
          <w:szCs w:val="19"/>
          <w:lang w:val="en-US"/>
        </w:rPr>
      </w:pPr>
    </w:p>
    <w:p w14:paraId="3EA8EE42" w14:textId="77777777" w:rsidR="006B78EB" w:rsidRPr="00C74B87" w:rsidRDefault="006B78EB" w:rsidP="006B78EB">
      <w:pPr>
        <w:jc w:val="center"/>
        <w:rPr>
          <w:i/>
          <w:sz w:val="20"/>
          <w:szCs w:val="19"/>
          <w:lang w:val="en-US"/>
        </w:rPr>
      </w:pPr>
      <w:r w:rsidRPr="00C74B87">
        <w:rPr>
          <w:i/>
          <w:sz w:val="20"/>
          <w:szCs w:val="19"/>
          <w:lang w:val="en-US"/>
        </w:rPr>
        <w:t>(Please use CAPITAL LETTERS and LATIN CHARACTERS when filling in the form)</w:t>
      </w:r>
    </w:p>
    <w:p w14:paraId="71C91F48" w14:textId="77777777" w:rsidR="006B78EB" w:rsidRPr="00C74B87" w:rsidRDefault="006B78EB" w:rsidP="006B78EB">
      <w:pPr>
        <w:jc w:val="center"/>
        <w:rPr>
          <w:b/>
          <w:color w:val="C00000"/>
          <w:sz w:val="20"/>
          <w:szCs w:val="19"/>
          <w:lang w:val="en-US"/>
        </w:rPr>
      </w:pPr>
    </w:p>
    <w:p w14:paraId="4BC20E08" w14:textId="77777777" w:rsidR="006B78EB" w:rsidRPr="00C74B87" w:rsidRDefault="006B78EB" w:rsidP="006B78EB">
      <w:pPr>
        <w:jc w:val="center"/>
        <w:rPr>
          <w:b/>
          <w:color w:val="C00000"/>
          <w:sz w:val="20"/>
          <w:szCs w:val="19"/>
          <w:lang w:val="en-US"/>
        </w:rPr>
      </w:pPr>
      <w:r w:rsidRPr="00C74B87">
        <w:rPr>
          <w:b/>
          <w:color w:val="C00000"/>
          <w:sz w:val="20"/>
          <w:szCs w:val="19"/>
          <w:lang w:val="en-US"/>
        </w:rPr>
        <w:t>BANKING DETAILS</w:t>
      </w:r>
    </w:p>
    <w:p w14:paraId="0DC96D01" w14:textId="1D2240E9" w:rsidR="006B78EB" w:rsidRPr="00C74B87" w:rsidRDefault="006B78EB" w:rsidP="006B78EB">
      <w:pPr>
        <w:spacing w:line="480" w:lineRule="auto"/>
        <w:rPr>
          <w:b/>
          <w:sz w:val="20"/>
          <w:szCs w:val="19"/>
          <w:lang w:val="en-US"/>
        </w:rPr>
      </w:pPr>
    </w:p>
    <w:p w14:paraId="714BDBFB" w14:textId="77777777" w:rsidR="006B78EB" w:rsidRPr="00C74B87" w:rsidRDefault="006B78EB" w:rsidP="006B78EB">
      <w:pPr>
        <w:spacing w:line="480" w:lineRule="auto"/>
        <w:rPr>
          <w:b/>
          <w:sz w:val="20"/>
          <w:szCs w:val="19"/>
          <w:lang w:val="en-US"/>
        </w:rPr>
      </w:pPr>
    </w:p>
    <w:p w14:paraId="0643134A" w14:textId="77777777" w:rsidR="006B78EB" w:rsidRPr="00C74B87" w:rsidRDefault="006B78EB" w:rsidP="006B78EB">
      <w:pPr>
        <w:spacing w:line="480" w:lineRule="auto"/>
        <w:rPr>
          <w:color w:val="C00000"/>
          <w:sz w:val="20"/>
          <w:szCs w:val="19"/>
          <w:u w:val="single"/>
          <w:lang w:val="en-US"/>
        </w:rPr>
      </w:pPr>
      <w:r w:rsidRPr="00C74B87">
        <w:rPr>
          <w:color w:val="C00000"/>
          <w:sz w:val="20"/>
          <w:szCs w:val="19"/>
          <w:u w:val="single"/>
          <w:lang w:val="en-US"/>
        </w:rPr>
        <w:t>ACCOUNT HOLDER'S DATA AS DECLARED TO THE BANK</w:t>
      </w:r>
    </w:p>
    <w:p w14:paraId="5647AEF6" w14:textId="77777777" w:rsidR="006B78EB" w:rsidRPr="00C74B87" w:rsidRDefault="006B78EB" w:rsidP="006B78EB">
      <w:pPr>
        <w:spacing w:line="480" w:lineRule="auto"/>
        <w:rPr>
          <w:b/>
          <w:sz w:val="20"/>
          <w:szCs w:val="19"/>
          <w:lang w:val="en-US"/>
        </w:rPr>
      </w:pPr>
      <w:r w:rsidRPr="00C74B87">
        <w:rPr>
          <w:b/>
          <w:sz w:val="20"/>
          <w:szCs w:val="19"/>
          <w:lang w:val="en-US"/>
        </w:rPr>
        <w:t>ACCOUNT HOLDER _____________________________________________________________________</w:t>
      </w:r>
    </w:p>
    <w:p w14:paraId="170FEC3C" w14:textId="77777777" w:rsidR="006B78EB" w:rsidRPr="00C74B87" w:rsidRDefault="006B78EB" w:rsidP="006B78EB">
      <w:pPr>
        <w:spacing w:line="480" w:lineRule="auto"/>
        <w:rPr>
          <w:b/>
          <w:sz w:val="20"/>
          <w:szCs w:val="19"/>
          <w:lang w:val="en-US"/>
        </w:rPr>
      </w:pPr>
      <w:r w:rsidRPr="00C74B87">
        <w:rPr>
          <w:b/>
          <w:sz w:val="20"/>
          <w:szCs w:val="19"/>
          <w:lang w:val="en-US"/>
        </w:rPr>
        <w:t>STREET &amp; NUMBER ______________________________________________________________________</w:t>
      </w:r>
    </w:p>
    <w:p w14:paraId="58E67D9B" w14:textId="77777777" w:rsidR="006B78EB" w:rsidRPr="00C74B87" w:rsidRDefault="006B78EB" w:rsidP="006B78EB">
      <w:pPr>
        <w:spacing w:line="480" w:lineRule="auto"/>
        <w:rPr>
          <w:b/>
          <w:sz w:val="20"/>
          <w:szCs w:val="19"/>
          <w:lang w:val="en-US"/>
        </w:rPr>
      </w:pPr>
      <w:r w:rsidRPr="00C74B87">
        <w:rPr>
          <w:b/>
          <w:sz w:val="20"/>
          <w:szCs w:val="19"/>
          <w:lang w:val="en-US"/>
        </w:rPr>
        <w:t>TOWN/CITY _____________________________________________________________________________</w:t>
      </w:r>
    </w:p>
    <w:p w14:paraId="1D6D8BE9" w14:textId="77777777" w:rsidR="006B78EB" w:rsidRPr="00C74B87" w:rsidRDefault="006B78EB" w:rsidP="006B78EB">
      <w:pPr>
        <w:spacing w:line="480" w:lineRule="auto"/>
        <w:rPr>
          <w:b/>
          <w:sz w:val="20"/>
          <w:szCs w:val="19"/>
          <w:lang w:val="en-US"/>
        </w:rPr>
      </w:pPr>
      <w:r w:rsidRPr="00C74B87">
        <w:rPr>
          <w:b/>
          <w:sz w:val="20"/>
          <w:szCs w:val="19"/>
          <w:lang w:val="en-US"/>
        </w:rPr>
        <w:t>ZIP CODE ______________________________________________________________________________</w:t>
      </w:r>
    </w:p>
    <w:p w14:paraId="0E9D3301" w14:textId="77777777" w:rsidR="006B78EB" w:rsidRPr="00C74B87" w:rsidRDefault="006B78EB" w:rsidP="006B78EB">
      <w:pPr>
        <w:spacing w:line="480" w:lineRule="auto"/>
        <w:rPr>
          <w:b/>
          <w:sz w:val="20"/>
          <w:szCs w:val="19"/>
          <w:lang w:val="en-US"/>
        </w:rPr>
      </w:pPr>
      <w:r w:rsidRPr="00C74B87">
        <w:rPr>
          <w:b/>
          <w:sz w:val="20"/>
          <w:szCs w:val="19"/>
          <w:lang w:val="en-US"/>
        </w:rPr>
        <w:t>COUNTRY _______________________________________________________________________________</w:t>
      </w:r>
    </w:p>
    <w:p w14:paraId="3FBA5A2C" w14:textId="77777777" w:rsidR="006B78EB" w:rsidRPr="00C74B87" w:rsidRDefault="006B78EB" w:rsidP="006B78EB">
      <w:pPr>
        <w:spacing w:line="480" w:lineRule="auto"/>
        <w:rPr>
          <w:b/>
          <w:sz w:val="20"/>
          <w:szCs w:val="19"/>
          <w:lang w:val="en-US"/>
        </w:rPr>
      </w:pPr>
    </w:p>
    <w:p w14:paraId="6B221549" w14:textId="77777777" w:rsidR="006B78EB" w:rsidRPr="00C74B87" w:rsidRDefault="006B78EB" w:rsidP="006B78EB">
      <w:pPr>
        <w:spacing w:line="480" w:lineRule="auto"/>
        <w:rPr>
          <w:b/>
          <w:sz w:val="20"/>
          <w:szCs w:val="19"/>
          <w:lang w:val="en-US"/>
        </w:rPr>
      </w:pPr>
      <w:r w:rsidRPr="00C74B87">
        <w:rPr>
          <w:b/>
          <w:sz w:val="20"/>
          <w:szCs w:val="19"/>
          <w:lang w:val="en-US"/>
        </w:rPr>
        <w:t>REMARK _________________________________________________________________________________</w:t>
      </w:r>
    </w:p>
    <w:p w14:paraId="1597806B" w14:textId="77777777" w:rsidR="006B78EB" w:rsidRPr="00C74B87" w:rsidRDefault="006B78EB" w:rsidP="006B78EB">
      <w:pPr>
        <w:spacing w:line="480" w:lineRule="auto"/>
        <w:rPr>
          <w:b/>
          <w:sz w:val="20"/>
          <w:szCs w:val="19"/>
          <w:lang w:val="en-US"/>
        </w:rPr>
      </w:pPr>
    </w:p>
    <w:p w14:paraId="702635C0" w14:textId="656C6FBE" w:rsidR="006B78EB" w:rsidRPr="00C74B87" w:rsidRDefault="008C02B4" w:rsidP="006B78EB">
      <w:pPr>
        <w:spacing w:line="480" w:lineRule="auto"/>
        <w:rPr>
          <w:b/>
          <w:sz w:val="20"/>
          <w:szCs w:val="19"/>
          <w:lang w:val="en-US"/>
        </w:rPr>
      </w:pPr>
      <w:r w:rsidRPr="00C74B87">
        <w:rPr>
          <w:b/>
          <w:sz w:val="20"/>
          <w:szCs w:val="19"/>
          <w:lang w:val="en-US"/>
        </w:rPr>
        <w:t>DATE _</w:t>
      </w:r>
      <w:r w:rsidR="006B78EB" w:rsidRPr="00C74B87">
        <w:rPr>
          <w:b/>
          <w:sz w:val="20"/>
          <w:szCs w:val="19"/>
          <w:lang w:val="en-US"/>
        </w:rPr>
        <w:t>_________________________________________</w:t>
      </w:r>
    </w:p>
    <w:p w14:paraId="04E8FF63" w14:textId="77777777" w:rsidR="006B78EB" w:rsidRPr="00C74B87" w:rsidRDefault="006B78EB" w:rsidP="006B78EB">
      <w:pPr>
        <w:spacing w:line="480" w:lineRule="auto"/>
        <w:rPr>
          <w:b/>
          <w:sz w:val="20"/>
          <w:szCs w:val="19"/>
          <w:lang w:val="en-US"/>
        </w:rPr>
      </w:pPr>
    </w:p>
    <w:p w14:paraId="799A3D85" w14:textId="77777777" w:rsidR="006B78EB" w:rsidRPr="00C74B87" w:rsidRDefault="006B78EB" w:rsidP="006B78EB">
      <w:pPr>
        <w:spacing w:line="480" w:lineRule="auto"/>
        <w:rPr>
          <w:b/>
          <w:sz w:val="20"/>
          <w:szCs w:val="19"/>
          <w:lang w:val="en-US"/>
        </w:rPr>
      </w:pPr>
      <w:r w:rsidRPr="00C74B87">
        <w:rPr>
          <w:b/>
          <w:sz w:val="20"/>
          <w:szCs w:val="19"/>
          <w:lang w:val="en-US"/>
        </w:rPr>
        <w:t>SIGNATURE OF ACCOUNT HOLDER __________________________________________</w:t>
      </w:r>
    </w:p>
    <w:p w14:paraId="2D371F3D" w14:textId="77777777" w:rsidR="006B78EB" w:rsidRPr="00C74B87" w:rsidRDefault="006B78EB" w:rsidP="006B78EB">
      <w:pPr>
        <w:rPr>
          <w:b/>
          <w:sz w:val="20"/>
          <w:szCs w:val="19"/>
          <w:lang w:val="en-US"/>
        </w:rPr>
      </w:pPr>
    </w:p>
    <w:p w14:paraId="36B62DD2" w14:textId="77777777" w:rsidR="006B78EB" w:rsidRPr="00C74B87" w:rsidRDefault="006B78EB" w:rsidP="006B78EB">
      <w:pPr>
        <w:jc w:val="center"/>
        <w:rPr>
          <w:b/>
          <w:color w:val="C00000"/>
          <w:sz w:val="20"/>
          <w:szCs w:val="19"/>
          <w:lang w:val="en-US"/>
        </w:rPr>
      </w:pPr>
    </w:p>
    <w:p w14:paraId="06088FC8" w14:textId="77777777" w:rsidR="006B78EB" w:rsidRPr="00C74B87" w:rsidRDefault="006B78EB" w:rsidP="006B78EB">
      <w:pPr>
        <w:rPr>
          <w:b/>
          <w:sz w:val="20"/>
          <w:szCs w:val="19"/>
          <w:lang w:val="en-US"/>
        </w:rPr>
      </w:pPr>
      <w:r w:rsidRPr="00C74B87">
        <w:rPr>
          <w:b/>
          <w:sz w:val="20"/>
          <w:szCs w:val="19"/>
          <w:lang w:val="en-US"/>
        </w:rPr>
        <w:br w:type="page"/>
      </w:r>
    </w:p>
    <w:p w14:paraId="1180B1DE" w14:textId="77777777" w:rsidR="006B78EB" w:rsidRPr="00C74B87" w:rsidRDefault="006B78EB" w:rsidP="006B78EB">
      <w:pPr>
        <w:rPr>
          <w:b/>
          <w:color w:val="C00000"/>
          <w:sz w:val="20"/>
          <w:szCs w:val="19"/>
          <w:lang w:val="en-US"/>
        </w:rPr>
      </w:pPr>
      <w:r w:rsidRPr="00C74B87">
        <w:rPr>
          <w:b/>
          <w:color w:val="C00000"/>
          <w:sz w:val="20"/>
          <w:szCs w:val="19"/>
          <w:lang w:val="en-US"/>
        </w:rPr>
        <w:t xml:space="preserve">1.3.3_ Technical and professional capacity </w:t>
      </w:r>
    </w:p>
    <w:p w14:paraId="40C0904D" w14:textId="0FBA01F5" w:rsidR="0078650B" w:rsidRPr="00C74B87" w:rsidRDefault="0078650B" w:rsidP="0078650B">
      <w:pPr>
        <w:rPr>
          <w:b/>
          <w:color w:val="000000"/>
          <w:sz w:val="20"/>
          <w:szCs w:val="19"/>
          <w:lang w:val="en-US"/>
        </w:rPr>
      </w:pPr>
    </w:p>
    <w:p w14:paraId="366CACD8"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Failure to fulfil the below requirements will constitute an irregularity and may result in rejection of the tender. All tenders submitted must comply with the requirements in the tender dossier and comprise:</w:t>
      </w:r>
    </w:p>
    <w:p w14:paraId="56B83929" w14:textId="77777777" w:rsidR="0078650B" w:rsidRPr="00C74B87" w:rsidRDefault="0078650B" w:rsidP="0078650B">
      <w:pPr>
        <w:pStyle w:val="Paragrafoelenco"/>
        <w:ind w:hanging="284"/>
        <w:rPr>
          <w:color w:val="000000"/>
          <w:sz w:val="20"/>
          <w:szCs w:val="19"/>
          <w:lang w:val="en-US"/>
        </w:rPr>
      </w:pPr>
    </w:p>
    <w:p w14:paraId="022FB044" w14:textId="2E282FA3"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Part 1: Technical offer:</w:t>
      </w:r>
    </w:p>
    <w:p w14:paraId="7A89D35A"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a detailed description of the supplies tendered in conformity with the technical specifications, including any documentation required, including if applicable:</w:t>
      </w:r>
    </w:p>
    <w:p w14:paraId="147E1BD0"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a list of the spare parts and consumables recommended by the manufacturer];</w:t>
      </w:r>
    </w:p>
    <w:p w14:paraId="44FDA532"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a proposal for after-sales service over;</w:t>
      </w:r>
    </w:p>
    <w:p w14:paraId="51B75690"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a training proposal (indicate training needs);</w:t>
      </w:r>
    </w:p>
    <w:p w14:paraId="0180C5A2"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technical proposals related to ancillary services.</w:t>
      </w:r>
    </w:p>
    <w:p w14:paraId="442A79DE" w14:textId="035FC829"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The technical offer should be present</w:t>
      </w:r>
      <w:r w:rsidR="004833BE" w:rsidRPr="00C74B87">
        <w:rPr>
          <w:color w:val="000000"/>
          <w:sz w:val="20"/>
          <w:szCs w:val="19"/>
          <w:lang w:val="en-US"/>
        </w:rPr>
        <w:t>ed as per template (VOLUME 3</w:t>
      </w:r>
      <w:r w:rsidRPr="00C74B87">
        <w:rPr>
          <w:color w:val="000000"/>
          <w:sz w:val="20"/>
          <w:szCs w:val="19"/>
          <w:lang w:val="en-US"/>
        </w:rPr>
        <w:t>*, Contractor’s technical offer) adding separate sheets for details if necessary.</w:t>
      </w:r>
    </w:p>
    <w:p w14:paraId="2C922553"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Part 2: Financial offer:</w:t>
      </w:r>
    </w:p>
    <w:p w14:paraId="7DAEA0C3"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A financial offer calculated on a [DAP] basis for the supplies tendered, including if applicable:</w:t>
      </w:r>
    </w:p>
    <w:p w14:paraId="2F5A6136"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financial proposal for spare parts and consumables for use with itemized pricelist;</w:t>
      </w:r>
    </w:p>
    <w:p w14:paraId="39501E92"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financial proposal for after-sales services;</w:t>
      </w:r>
    </w:p>
    <w:p w14:paraId="51B1AB98"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financial proposal for training;</w:t>
      </w:r>
    </w:p>
    <w:p w14:paraId="2810B6EB"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financial proposal related to ancillary services;</w:t>
      </w:r>
    </w:p>
    <w:p w14:paraId="244620E7"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financial proposal for any other amount not directly related to the intrinsic value of the product in question (such as, but not limited to, import duties and taxes, entry-import customs clearance, transport costs).</w:t>
      </w:r>
    </w:p>
    <w:p w14:paraId="3168F4FE" w14:textId="76651A94"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This financial offer should be pre</w:t>
      </w:r>
      <w:r w:rsidR="004833BE" w:rsidRPr="00C74B87">
        <w:rPr>
          <w:color w:val="000000"/>
          <w:sz w:val="20"/>
          <w:szCs w:val="19"/>
          <w:lang w:val="en-US"/>
        </w:rPr>
        <w:t>sented as per template (</w:t>
      </w:r>
      <w:r w:rsidRPr="00C74B87">
        <w:rPr>
          <w:color w:val="000000"/>
          <w:sz w:val="20"/>
          <w:szCs w:val="19"/>
          <w:lang w:val="en-US"/>
        </w:rPr>
        <w:t>*, Budget breakdown), adding separate sheets for details if necessary.</w:t>
      </w:r>
    </w:p>
    <w:p w14:paraId="228B7B28"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Part 3: Documentation:</w:t>
      </w:r>
    </w:p>
    <w:p w14:paraId="5C0080ED"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To be supplied using the templates attached*:</w:t>
      </w:r>
    </w:p>
    <w:p w14:paraId="1A5EE44F"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The "Tender form for a supply contract", duly completed, which includes the tenderer’s declaration, point 7, (from each member if a consortium, and capacity-providing entities or subcontractors, if any).</w:t>
      </w:r>
    </w:p>
    <w:p w14:paraId="456966DE"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To be supplied in free-text format:</w:t>
      </w:r>
    </w:p>
    <w:p w14:paraId="779C2704" w14:textId="23AABCC5"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A description of the warranty conditions, which must be in accordance with the conditions laid down in.</w:t>
      </w:r>
    </w:p>
    <w:p w14:paraId="3C91B286" w14:textId="77777777"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Remarks:</w:t>
      </w:r>
    </w:p>
    <w:p w14:paraId="2D43EBB4" w14:textId="77777777" w:rsidR="0078650B" w:rsidRPr="00C74B87" w:rsidRDefault="0078650B" w:rsidP="0078650B">
      <w:pPr>
        <w:pStyle w:val="Paragrafoelenco"/>
        <w:ind w:hanging="284"/>
        <w:rPr>
          <w:color w:val="000000"/>
          <w:sz w:val="20"/>
          <w:szCs w:val="19"/>
          <w:lang w:val="en-US"/>
        </w:rPr>
      </w:pPr>
    </w:p>
    <w:p w14:paraId="21B62CC3" w14:textId="65FCF2B3"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Part 4: Taxes and other charges</w:t>
      </w:r>
    </w:p>
    <w:p w14:paraId="7FE85A2D" w14:textId="6C798A85" w:rsidR="0078650B" w:rsidRPr="00C74B87" w:rsidRDefault="0078650B" w:rsidP="0078650B">
      <w:pPr>
        <w:pStyle w:val="Paragrafoelenco"/>
        <w:ind w:hanging="284"/>
        <w:rPr>
          <w:color w:val="000000"/>
          <w:sz w:val="20"/>
          <w:szCs w:val="19"/>
          <w:lang w:val="en-US"/>
        </w:rPr>
      </w:pPr>
      <w:r w:rsidRPr="00C74B87">
        <w:rPr>
          <w:color w:val="000000"/>
          <w:sz w:val="20"/>
          <w:szCs w:val="19"/>
          <w:lang w:val="en-US"/>
        </w:rPr>
        <w:t xml:space="preserve">Proffer of tax declaration and renewed licenses </w:t>
      </w:r>
    </w:p>
    <w:p w14:paraId="0FD86FF4" w14:textId="77777777" w:rsidR="0078650B" w:rsidRPr="00C74B87" w:rsidRDefault="0078650B" w:rsidP="0078650B">
      <w:pPr>
        <w:pStyle w:val="Paragrafoelenco"/>
        <w:ind w:hanging="284"/>
        <w:rPr>
          <w:b/>
          <w:color w:val="000000"/>
          <w:sz w:val="20"/>
          <w:szCs w:val="19"/>
          <w:lang w:val="en-US"/>
        </w:rPr>
      </w:pPr>
    </w:p>
    <w:p w14:paraId="70A6CF6E" w14:textId="77777777" w:rsidR="006B78EB" w:rsidRPr="00C74B87" w:rsidRDefault="006B78EB" w:rsidP="006B78EB">
      <w:pPr>
        <w:pStyle w:val="Paragrafoelenco"/>
        <w:ind w:left="0" w:hanging="284"/>
        <w:rPr>
          <w:color w:val="000000"/>
          <w:sz w:val="20"/>
          <w:szCs w:val="19"/>
          <w:lang w:val="en-GB"/>
        </w:rPr>
      </w:pPr>
    </w:p>
    <w:p w14:paraId="4A70A75F" w14:textId="77777777" w:rsidR="006B78EB" w:rsidRPr="00C74B87" w:rsidRDefault="006B78EB" w:rsidP="006B78EB">
      <w:pPr>
        <w:pBdr>
          <w:top w:val="nil"/>
          <w:left w:val="nil"/>
          <w:bottom w:val="nil"/>
          <w:right w:val="nil"/>
          <w:between w:val="nil"/>
        </w:pBdr>
        <w:jc w:val="both"/>
        <w:rPr>
          <w:color w:val="000000"/>
          <w:sz w:val="20"/>
          <w:szCs w:val="19"/>
          <w:lang w:val="en-US"/>
        </w:rPr>
      </w:pPr>
      <w:r w:rsidRPr="00C74B87">
        <w:rPr>
          <w:color w:val="000000"/>
          <w:sz w:val="20"/>
          <w:szCs w:val="19"/>
          <w:lang w:val="en-US"/>
        </w:rPr>
        <w:t xml:space="preserve">Signature     </w:t>
      </w:r>
      <w:r w:rsidRPr="00C74B87">
        <w:rPr>
          <w:color w:val="000000"/>
          <w:sz w:val="20"/>
          <w:szCs w:val="19"/>
          <w:lang w:val="en-US"/>
        </w:rPr>
        <w:tab/>
      </w:r>
      <w:r w:rsidRPr="00C74B87">
        <w:rPr>
          <w:color w:val="000000"/>
          <w:sz w:val="20"/>
          <w:szCs w:val="19"/>
          <w:lang w:val="en-US"/>
        </w:rPr>
        <w:tab/>
      </w:r>
      <w:r w:rsidRPr="00C74B87">
        <w:rPr>
          <w:color w:val="000000"/>
          <w:sz w:val="20"/>
          <w:szCs w:val="19"/>
          <w:lang w:val="en-US"/>
        </w:rPr>
        <w:tab/>
      </w:r>
      <w:r w:rsidRPr="00C74B87">
        <w:rPr>
          <w:color w:val="000000"/>
          <w:sz w:val="20"/>
          <w:szCs w:val="19"/>
          <w:lang w:val="en-US"/>
        </w:rPr>
        <w:tab/>
        <w:t>Date:</w:t>
      </w:r>
    </w:p>
    <w:p w14:paraId="5ED1BD74" w14:textId="77777777" w:rsidR="006B78EB" w:rsidRPr="00C74B87" w:rsidRDefault="006B78EB" w:rsidP="006B78EB">
      <w:pPr>
        <w:pBdr>
          <w:top w:val="nil"/>
          <w:left w:val="nil"/>
          <w:bottom w:val="nil"/>
          <w:right w:val="nil"/>
          <w:between w:val="nil"/>
        </w:pBdr>
        <w:jc w:val="both"/>
        <w:rPr>
          <w:b/>
          <w:color w:val="C00000"/>
          <w:sz w:val="20"/>
          <w:szCs w:val="19"/>
          <w:lang w:val="en-US"/>
        </w:rPr>
      </w:pPr>
      <w:r w:rsidRPr="00C74B87">
        <w:rPr>
          <w:color w:val="000000"/>
          <w:sz w:val="20"/>
          <w:szCs w:val="19"/>
          <w:lang w:val="en-US"/>
        </w:rPr>
        <w:t>(</w:t>
      </w:r>
      <w:r w:rsidRPr="00C74B87">
        <w:rPr>
          <w:i/>
          <w:color w:val="000000"/>
          <w:sz w:val="20"/>
          <w:szCs w:val="19"/>
          <w:lang w:val="en-US"/>
        </w:rPr>
        <w:t>person(s) authorized to sign on behalf of the tenderer</w:t>
      </w:r>
      <w:r w:rsidRPr="00C74B87">
        <w:rPr>
          <w:color w:val="000000"/>
          <w:sz w:val="20"/>
          <w:szCs w:val="19"/>
          <w:lang w:val="en-US"/>
        </w:rPr>
        <w:t>)</w:t>
      </w:r>
      <w:r w:rsidRPr="00C74B87">
        <w:rPr>
          <w:b/>
          <w:color w:val="C00000"/>
          <w:sz w:val="20"/>
          <w:szCs w:val="19"/>
          <w:lang w:val="en-US"/>
        </w:rPr>
        <w:br w:type="page"/>
      </w:r>
    </w:p>
    <w:p w14:paraId="421D4C39" w14:textId="77777777" w:rsidR="006B78EB" w:rsidRPr="00C74B87" w:rsidRDefault="006B78EB" w:rsidP="006B78EB">
      <w:pPr>
        <w:rPr>
          <w:color w:val="FF0000"/>
          <w:sz w:val="20"/>
          <w:szCs w:val="19"/>
          <w:lang w:val="en-US"/>
        </w:rPr>
      </w:pPr>
    </w:p>
    <w:p w14:paraId="616093CA" w14:textId="5C5ABF3A" w:rsidR="006B78EB" w:rsidRPr="00C74B87" w:rsidRDefault="006B78EB" w:rsidP="006B78EB">
      <w:pPr>
        <w:rPr>
          <w:sz w:val="20"/>
          <w:szCs w:val="19"/>
          <w:lang w:val="en-US"/>
        </w:rPr>
      </w:pPr>
    </w:p>
    <w:p w14:paraId="5112A58B" w14:textId="77777777" w:rsidR="006B78EB" w:rsidRPr="00C74B87" w:rsidRDefault="006B78EB" w:rsidP="006B78EB">
      <w:pPr>
        <w:pBdr>
          <w:top w:val="nil"/>
          <w:left w:val="nil"/>
          <w:bottom w:val="nil"/>
          <w:right w:val="nil"/>
          <w:between w:val="nil"/>
        </w:pBdr>
        <w:jc w:val="both"/>
        <w:rPr>
          <w:b/>
          <w:color w:val="C00000"/>
          <w:sz w:val="20"/>
          <w:szCs w:val="19"/>
          <w:lang w:val="en-US"/>
        </w:rPr>
      </w:pPr>
      <w:r w:rsidRPr="00C74B87">
        <w:rPr>
          <w:b/>
          <w:color w:val="C00000"/>
          <w:sz w:val="20"/>
          <w:szCs w:val="19"/>
          <w:lang w:val="en-US"/>
        </w:rPr>
        <w:t>1.5_ADMINISTRATIVE COMPLIANCE GRID AND EVALUATION GRID</w:t>
      </w:r>
    </w:p>
    <w:p w14:paraId="53659452" w14:textId="77777777" w:rsidR="006B78EB" w:rsidRPr="00C74B87" w:rsidRDefault="006B78EB" w:rsidP="006B78EB">
      <w:pPr>
        <w:pBdr>
          <w:top w:val="nil"/>
          <w:left w:val="nil"/>
          <w:bottom w:val="nil"/>
          <w:right w:val="nil"/>
          <w:between w:val="nil"/>
        </w:pBdr>
        <w:jc w:val="both"/>
        <w:rPr>
          <w:b/>
          <w:color w:val="C00000"/>
          <w:sz w:val="20"/>
          <w:szCs w:val="19"/>
          <w:lang w:val="en-US"/>
        </w:rPr>
      </w:pPr>
    </w:p>
    <w:p w14:paraId="7AF7EAEC" w14:textId="77777777" w:rsidR="006B78EB" w:rsidRPr="00C74B87" w:rsidRDefault="006B78EB" w:rsidP="006B78EB">
      <w:pPr>
        <w:pBdr>
          <w:top w:val="nil"/>
          <w:left w:val="nil"/>
          <w:bottom w:val="nil"/>
          <w:right w:val="nil"/>
          <w:between w:val="nil"/>
        </w:pBdr>
        <w:jc w:val="both"/>
        <w:rPr>
          <w:b/>
          <w:bCs/>
          <w:color w:val="C00000"/>
          <w:sz w:val="20"/>
          <w:szCs w:val="19"/>
        </w:rPr>
      </w:pPr>
      <w:r w:rsidRPr="00C74B87">
        <w:rPr>
          <w:b/>
          <w:color w:val="C00000"/>
          <w:sz w:val="20"/>
          <w:szCs w:val="19"/>
          <w:lang w:val="en-US"/>
        </w:rPr>
        <w:t>1.5.</w:t>
      </w:r>
      <w:r w:rsidRPr="00C74B87">
        <w:rPr>
          <w:b/>
          <w:bCs/>
          <w:color w:val="C00000"/>
          <w:sz w:val="20"/>
          <w:szCs w:val="19"/>
        </w:rPr>
        <w:t>1_ADMINISTRATIVE COMPLIANCE GRID</w:t>
      </w:r>
    </w:p>
    <w:tbl>
      <w:tblPr>
        <w:tblW w:w="0" w:type="auto"/>
        <w:tblInd w:w="-10" w:type="dxa"/>
        <w:tblCellMar>
          <w:left w:w="70" w:type="dxa"/>
          <w:right w:w="70" w:type="dxa"/>
        </w:tblCellMar>
        <w:tblLook w:val="04A0" w:firstRow="1" w:lastRow="0" w:firstColumn="1" w:lastColumn="0" w:noHBand="0" w:noVBand="1"/>
      </w:tblPr>
      <w:tblGrid>
        <w:gridCol w:w="830"/>
        <w:gridCol w:w="995"/>
        <w:gridCol w:w="1081"/>
        <w:gridCol w:w="971"/>
        <w:gridCol w:w="1020"/>
        <w:gridCol w:w="1021"/>
        <w:gridCol w:w="1040"/>
        <w:gridCol w:w="1010"/>
        <w:gridCol w:w="1094"/>
        <w:gridCol w:w="851"/>
      </w:tblGrid>
      <w:tr w:rsidR="006B78EB" w:rsidRPr="00C74B87" w14:paraId="52B47A9F" w14:textId="77777777" w:rsidTr="009A24AF">
        <w:trPr>
          <w:trHeight w:val="396"/>
        </w:trPr>
        <w:tc>
          <w:tcPr>
            <w:tcW w:w="10032"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13FC5779" w14:textId="77777777" w:rsidR="006B78EB" w:rsidRPr="00C74B87" w:rsidRDefault="006B78EB" w:rsidP="009A24AF">
            <w:pPr>
              <w:jc w:val="center"/>
              <w:rPr>
                <w:b/>
                <w:bCs/>
                <w:color w:val="000000"/>
                <w:sz w:val="18"/>
                <w:szCs w:val="16"/>
              </w:rPr>
            </w:pPr>
            <w:r w:rsidRPr="00C74B87">
              <w:rPr>
                <w:b/>
                <w:bCs/>
                <w:color w:val="000000"/>
                <w:sz w:val="18"/>
                <w:szCs w:val="16"/>
              </w:rPr>
              <w:t>1.5.1 ADMINISTRATIVE COMPLIANCE GRID</w:t>
            </w:r>
          </w:p>
        </w:tc>
      </w:tr>
      <w:tr w:rsidR="006B78EB" w:rsidRPr="00C74B87" w14:paraId="3527939E" w14:textId="77777777" w:rsidTr="009A24AF">
        <w:trPr>
          <w:trHeight w:val="68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70D11268" w14:textId="77777777" w:rsidR="006B78EB" w:rsidRPr="00C74B87" w:rsidRDefault="006B78EB" w:rsidP="009A24AF">
            <w:pPr>
              <w:rPr>
                <w:b/>
                <w:bCs/>
                <w:color w:val="000000"/>
                <w:sz w:val="18"/>
                <w:szCs w:val="16"/>
              </w:rPr>
            </w:pPr>
            <w:r w:rsidRPr="00C74B87">
              <w:rPr>
                <w:b/>
                <w:bCs/>
                <w:color w:val="000000"/>
                <w:sz w:val="18"/>
                <w:szCs w:val="16"/>
              </w:rPr>
              <w:t>Contract title</w:t>
            </w:r>
          </w:p>
        </w:tc>
        <w:tc>
          <w:tcPr>
            <w:tcW w:w="1904" w:type="dxa"/>
            <w:tcBorders>
              <w:top w:val="nil"/>
              <w:left w:val="nil"/>
              <w:bottom w:val="single" w:sz="4" w:space="0" w:color="auto"/>
              <w:right w:val="nil"/>
            </w:tcBorders>
            <w:shd w:val="clear" w:color="auto" w:fill="auto"/>
            <w:vAlign w:val="center"/>
            <w:hideMark/>
          </w:tcPr>
          <w:p w14:paraId="1FBC0829"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908" w:type="dxa"/>
            <w:tcBorders>
              <w:top w:val="nil"/>
              <w:left w:val="nil"/>
              <w:bottom w:val="single" w:sz="4" w:space="0" w:color="auto"/>
              <w:right w:val="nil"/>
            </w:tcBorders>
            <w:shd w:val="clear" w:color="auto" w:fill="auto"/>
            <w:vAlign w:val="center"/>
            <w:hideMark/>
          </w:tcPr>
          <w:p w14:paraId="0B91C16C"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881" w:type="dxa"/>
            <w:tcBorders>
              <w:top w:val="nil"/>
              <w:left w:val="nil"/>
              <w:bottom w:val="single" w:sz="4" w:space="0" w:color="auto"/>
              <w:right w:val="nil"/>
            </w:tcBorders>
            <w:shd w:val="clear" w:color="auto" w:fill="auto"/>
            <w:vAlign w:val="center"/>
            <w:hideMark/>
          </w:tcPr>
          <w:p w14:paraId="71B60C5F"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931" w:type="dxa"/>
            <w:tcBorders>
              <w:top w:val="nil"/>
              <w:left w:val="nil"/>
              <w:bottom w:val="single" w:sz="4" w:space="0" w:color="auto"/>
              <w:right w:val="single" w:sz="4" w:space="0" w:color="auto"/>
            </w:tcBorders>
            <w:shd w:val="clear" w:color="auto" w:fill="auto"/>
            <w:vAlign w:val="center"/>
            <w:hideMark/>
          </w:tcPr>
          <w:p w14:paraId="700584EE"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905" w:type="dxa"/>
            <w:tcBorders>
              <w:top w:val="nil"/>
              <w:left w:val="nil"/>
              <w:bottom w:val="single" w:sz="4" w:space="0" w:color="auto"/>
              <w:right w:val="single" w:sz="4" w:space="0" w:color="auto"/>
            </w:tcBorders>
            <w:shd w:val="clear" w:color="auto" w:fill="auto"/>
            <w:vAlign w:val="center"/>
            <w:hideMark/>
          </w:tcPr>
          <w:p w14:paraId="1EC9985F" w14:textId="77777777" w:rsidR="006B78EB" w:rsidRPr="00C74B87" w:rsidRDefault="006B78EB" w:rsidP="009A24AF">
            <w:pPr>
              <w:rPr>
                <w:b/>
                <w:bCs/>
                <w:color w:val="000000"/>
                <w:sz w:val="18"/>
                <w:szCs w:val="16"/>
              </w:rPr>
            </w:pPr>
            <w:r w:rsidRPr="00C74B87">
              <w:rPr>
                <w:b/>
                <w:bCs/>
                <w:color w:val="000000"/>
                <w:sz w:val="18"/>
                <w:szCs w:val="16"/>
              </w:rPr>
              <w:t>Publication ref:</w:t>
            </w:r>
          </w:p>
        </w:tc>
        <w:tc>
          <w:tcPr>
            <w:tcW w:w="910" w:type="dxa"/>
            <w:tcBorders>
              <w:top w:val="nil"/>
              <w:left w:val="nil"/>
              <w:bottom w:val="single" w:sz="4" w:space="0" w:color="auto"/>
              <w:right w:val="nil"/>
            </w:tcBorders>
            <w:shd w:val="clear" w:color="auto" w:fill="auto"/>
            <w:vAlign w:val="center"/>
            <w:hideMark/>
          </w:tcPr>
          <w:p w14:paraId="36E73C5E"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895" w:type="dxa"/>
            <w:tcBorders>
              <w:top w:val="nil"/>
              <w:left w:val="nil"/>
              <w:bottom w:val="single" w:sz="4" w:space="0" w:color="auto"/>
              <w:right w:val="nil"/>
            </w:tcBorders>
            <w:shd w:val="clear" w:color="auto" w:fill="auto"/>
            <w:vAlign w:val="center"/>
            <w:hideMark/>
          </w:tcPr>
          <w:p w14:paraId="6003C367"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1147" w:type="dxa"/>
            <w:tcBorders>
              <w:top w:val="nil"/>
              <w:left w:val="nil"/>
              <w:bottom w:val="single" w:sz="4" w:space="0" w:color="auto"/>
              <w:right w:val="nil"/>
            </w:tcBorders>
            <w:shd w:val="clear" w:color="auto" w:fill="auto"/>
            <w:vAlign w:val="center"/>
            <w:hideMark/>
          </w:tcPr>
          <w:p w14:paraId="0B6C3DC8"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840" w:type="dxa"/>
            <w:tcBorders>
              <w:top w:val="nil"/>
              <w:left w:val="nil"/>
              <w:bottom w:val="single" w:sz="4" w:space="0" w:color="auto"/>
              <w:right w:val="single" w:sz="8" w:space="0" w:color="auto"/>
            </w:tcBorders>
            <w:shd w:val="clear" w:color="auto" w:fill="auto"/>
            <w:vAlign w:val="center"/>
            <w:hideMark/>
          </w:tcPr>
          <w:p w14:paraId="528AE2B1" w14:textId="77777777" w:rsidR="006B78EB" w:rsidRPr="00C74B87" w:rsidRDefault="006B78EB" w:rsidP="009A24AF">
            <w:pPr>
              <w:rPr>
                <w:b/>
                <w:bCs/>
                <w:color w:val="000000"/>
                <w:sz w:val="18"/>
                <w:szCs w:val="16"/>
              </w:rPr>
            </w:pPr>
            <w:r w:rsidRPr="00C74B87">
              <w:rPr>
                <w:b/>
                <w:bCs/>
                <w:color w:val="000000"/>
                <w:sz w:val="18"/>
                <w:szCs w:val="16"/>
              </w:rPr>
              <w:t xml:space="preserve"> </w:t>
            </w:r>
          </w:p>
        </w:tc>
      </w:tr>
      <w:tr w:rsidR="006B78EB" w:rsidRPr="00C74B87" w14:paraId="1F29297B" w14:textId="77777777" w:rsidTr="009A24AF">
        <w:trPr>
          <w:trHeight w:val="1200"/>
        </w:trPr>
        <w:tc>
          <w:tcPr>
            <w:tcW w:w="711" w:type="dxa"/>
            <w:tcBorders>
              <w:top w:val="nil"/>
              <w:left w:val="single" w:sz="8" w:space="0" w:color="auto"/>
              <w:bottom w:val="single" w:sz="4" w:space="0" w:color="auto"/>
              <w:right w:val="single" w:sz="4" w:space="0" w:color="auto"/>
            </w:tcBorders>
            <w:shd w:val="clear" w:color="000000" w:fill="DDEBF7"/>
            <w:vAlign w:val="center"/>
            <w:hideMark/>
          </w:tcPr>
          <w:p w14:paraId="4A56DCC7" w14:textId="77777777" w:rsidR="006B78EB" w:rsidRPr="00C74B87" w:rsidRDefault="006B78EB" w:rsidP="009A24AF">
            <w:pPr>
              <w:jc w:val="center"/>
              <w:rPr>
                <w:b/>
                <w:bCs/>
                <w:color w:val="000000"/>
                <w:sz w:val="18"/>
                <w:szCs w:val="16"/>
              </w:rPr>
            </w:pPr>
            <w:r w:rsidRPr="00C74B87">
              <w:rPr>
                <w:b/>
                <w:bCs/>
                <w:color w:val="000000"/>
                <w:sz w:val="18"/>
                <w:szCs w:val="16"/>
              </w:rPr>
              <w:t>Tender number</w:t>
            </w:r>
          </w:p>
        </w:tc>
        <w:tc>
          <w:tcPr>
            <w:tcW w:w="1904" w:type="dxa"/>
            <w:tcBorders>
              <w:top w:val="nil"/>
              <w:left w:val="nil"/>
              <w:bottom w:val="single" w:sz="4" w:space="0" w:color="auto"/>
              <w:right w:val="single" w:sz="4" w:space="0" w:color="auto"/>
            </w:tcBorders>
            <w:shd w:val="clear" w:color="000000" w:fill="DDEBF7"/>
            <w:vAlign w:val="center"/>
            <w:hideMark/>
          </w:tcPr>
          <w:p w14:paraId="0160A9F8" w14:textId="77777777" w:rsidR="006B78EB" w:rsidRPr="00C74B87" w:rsidRDefault="006B78EB" w:rsidP="009A24AF">
            <w:pPr>
              <w:jc w:val="center"/>
              <w:rPr>
                <w:b/>
                <w:bCs/>
                <w:color w:val="000000"/>
                <w:sz w:val="18"/>
                <w:szCs w:val="16"/>
              </w:rPr>
            </w:pPr>
            <w:r w:rsidRPr="00C74B87">
              <w:rPr>
                <w:b/>
                <w:bCs/>
                <w:color w:val="000000"/>
                <w:sz w:val="18"/>
                <w:szCs w:val="16"/>
              </w:rPr>
              <w:t>Tenderer name</w:t>
            </w:r>
          </w:p>
        </w:tc>
        <w:tc>
          <w:tcPr>
            <w:tcW w:w="908" w:type="dxa"/>
            <w:tcBorders>
              <w:top w:val="nil"/>
              <w:left w:val="nil"/>
              <w:bottom w:val="single" w:sz="4" w:space="0" w:color="auto"/>
              <w:right w:val="single" w:sz="4" w:space="0" w:color="auto"/>
            </w:tcBorders>
            <w:shd w:val="clear" w:color="000000" w:fill="DDEBF7"/>
            <w:vAlign w:val="center"/>
            <w:hideMark/>
          </w:tcPr>
          <w:p w14:paraId="7465433E" w14:textId="5BCE6E17" w:rsidR="006B78EB" w:rsidRPr="00C74B87" w:rsidRDefault="006B78EB" w:rsidP="009A24AF">
            <w:pPr>
              <w:jc w:val="center"/>
              <w:rPr>
                <w:b/>
                <w:bCs/>
                <w:color w:val="000000"/>
                <w:sz w:val="18"/>
                <w:szCs w:val="16"/>
              </w:rPr>
            </w:pPr>
            <w:r w:rsidRPr="00C74B87">
              <w:rPr>
                <w:b/>
                <w:bCs/>
                <w:color w:val="000000"/>
                <w:sz w:val="18"/>
                <w:szCs w:val="16"/>
                <w:lang w:val="en-US"/>
              </w:rPr>
              <w:t xml:space="preserve">Tenderer </w:t>
            </w:r>
            <w:r w:rsidR="004833BE" w:rsidRPr="00C74B87">
              <w:rPr>
                <w:b/>
                <w:bCs/>
                <w:color w:val="000000"/>
                <w:sz w:val="18"/>
                <w:szCs w:val="16"/>
                <w:lang w:val="en-US"/>
              </w:rPr>
              <w:t>name Electronic</w:t>
            </w:r>
            <w:r w:rsidRPr="00C74B87">
              <w:rPr>
                <w:b/>
                <w:bCs/>
                <w:color w:val="000000"/>
                <w:sz w:val="18"/>
                <w:szCs w:val="16"/>
                <w:lang w:val="en-US"/>
              </w:rPr>
              <w:t xml:space="preserve"> or PAPER submission? </w:t>
            </w:r>
            <w:r w:rsidRPr="00C74B87">
              <w:rPr>
                <w:b/>
                <w:bCs/>
                <w:color w:val="000000"/>
                <w:sz w:val="18"/>
                <w:szCs w:val="16"/>
              </w:rPr>
              <w:t xml:space="preserve">(Yes/No)   </w:t>
            </w:r>
          </w:p>
        </w:tc>
        <w:tc>
          <w:tcPr>
            <w:tcW w:w="881" w:type="dxa"/>
            <w:tcBorders>
              <w:top w:val="nil"/>
              <w:left w:val="nil"/>
              <w:bottom w:val="single" w:sz="4" w:space="0" w:color="auto"/>
              <w:right w:val="single" w:sz="4" w:space="0" w:color="auto"/>
            </w:tcBorders>
            <w:shd w:val="clear" w:color="000000" w:fill="DDEBF7"/>
            <w:vAlign w:val="center"/>
            <w:hideMark/>
          </w:tcPr>
          <w:p w14:paraId="6BD18B8C" w14:textId="77777777" w:rsidR="006B78EB" w:rsidRPr="00C74B87" w:rsidRDefault="006B78EB" w:rsidP="009A24AF">
            <w:pPr>
              <w:jc w:val="center"/>
              <w:rPr>
                <w:b/>
                <w:bCs/>
                <w:color w:val="000000"/>
                <w:sz w:val="18"/>
                <w:szCs w:val="16"/>
              </w:rPr>
            </w:pPr>
            <w:r w:rsidRPr="00C74B87">
              <w:rPr>
                <w:b/>
                <w:bCs/>
                <w:color w:val="000000"/>
                <w:sz w:val="18"/>
                <w:szCs w:val="16"/>
                <w:lang w:val="en-US"/>
              </w:rPr>
              <w:t xml:space="preserve">Tender documents arrived on time? </w:t>
            </w:r>
            <w:r w:rsidRPr="00C74B87">
              <w:rPr>
                <w:b/>
                <w:bCs/>
                <w:color w:val="000000"/>
                <w:sz w:val="18"/>
                <w:szCs w:val="16"/>
              </w:rPr>
              <w:t>(Yes/No)</w:t>
            </w:r>
          </w:p>
        </w:tc>
        <w:tc>
          <w:tcPr>
            <w:tcW w:w="931" w:type="dxa"/>
            <w:tcBorders>
              <w:top w:val="nil"/>
              <w:left w:val="nil"/>
              <w:bottom w:val="single" w:sz="4" w:space="0" w:color="auto"/>
              <w:right w:val="single" w:sz="4" w:space="0" w:color="auto"/>
            </w:tcBorders>
            <w:shd w:val="clear" w:color="000000" w:fill="DDEBF7"/>
            <w:vAlign w:val="center"/>
            <w:hideMark/>
          </w:tcPr>
          <w:p w14:paraId="60E36023" w14:textId="77777777" w:rsidR="006B78EB" w:rsidRPr="00C74B87" w:rsidRDefault="006B78EB" w:rsidP="009A24AF">
            <w:pPr>
              <w:jc w:val="center"/>
              <w:rPr>
                <w:b/>
                <w:bCs/>
                <w:color w:val="000000"/>
                <w:sz w:val="18"/>
                <w:szCs w:val="16"/>
              </w:rPr>
            </w:pPr>
            <w:r w:rsidRPr="00C74B87">
              <w:rPr>
                <w:b/>
                <w:bCs/>
                <w:color w:val="000000"/>
                <w:sz w:val="18"/>
                <w:szCs w:val="16"/>
                <w:lang w:val="en-US"/>
              </w:rPr>
              <w:t xml:space="preserve">Tender submission FORM duly completed? </w:t>
            </w:r>
            <w:r w:rsidRPr="00C74B87">
              <w:rPr>
                <w:b/>
                <w:bCs/>
                <w:color w:val="000000"/>
                <w:sz w:val="18"/>
                <w:szCs w:val="16"/>
              </w:rPr>
              <w:t>Yes/NO</w:t>
            </w:r>
          </w:p>
        </w:tc>
        <w:tc>
          <w:tcPr>
            <w:tcW w:w="905" w:type="dxa"/>
            <w:tcBorders>
              <w:top w:val="nil"/>
              <w:left w:val="nil"/>
              <w:bottom w:val="single" w:sz="4" w:space="0" w:color="auto"/>
              <w:right w:val="single" w:sz="4" w:space="0" w:color="auto"/>
            </w:tcBorders>
            <w:shd w:val="clear" w:color="000000" w:fill="DDEBF7"/>
            <w:vAlign w:val="center"/>
            <w:hideMark/>
          </w:tcPr>
          <w:p w14:paraId="0DEBF64F" w14:textId="77777777" w:rsidR="006B78EB" w:rsidRPr="00C74B87" w:rsidRDefault="006B78EB" w:rsidP="009A24AF">
            <w:pPr>
              <w:jc w:val="center"/>
              <w:rPr>
                <w:b/>
                <w:bCs/>
                <w:color w:val="000000"/>
                <w:sz w:val="18"/>
                <w:szCs w:val="16"/>
                <w:lang w:val="en-US"/>
              </w:rPr>
            </w:pPr>
            <w:r w:rsidRPr="00C74B87">
              <w:rPr>
                <w:b/>
                <w:bCs/>
                <w:color w:val="000000"/>
                <w:sz w:val="18"/>
                <w:szCs w:val="16"/>
                <w:lang w:val="en-US"/>
              </w:rPr>
              <w:t>Is Tenderer nationality eligible? Yes/No</w:t>
            </w:r>
          </w:p>
        </w:tc>
        <w:tc>
          <w:tcPr>
            <w:tcW w:w="910" w:type="dxa"/>
            <w:tcBorders>
              <w:top w:val="nil"/>
              <w:left w:val="nil"/>
              <w:bottom w:val="single" w:sz="4" w:space="0" w:color="auto"/>
              <w:right w:val="single" w:sz="4" w:space="0" w:color="auto"/>
            </w:tcBorders>
            <w:shd w:val="clear" w:color="000000" w:fill="DDEBF7"/>
            <w:vAlign w:val="center"/>
            <w:hideMark/>
          </w:tcPr>
          <w:p w14:paraId="3054F524" w14:textId="77777777" w:rsidR="006B78EB" w:rsidRPr="00C74B87" w:rsidRDefault="006B78EB" w:rsidP="009A24AF">
            <w:pPr>
              <w:jc w:val="center"/>
              <w:rPr>
                <w:b/>
                <w:bCs/>
                <w:color w:val="000000"/>
                <w:sz w:val="18"/>
                <w:szCs w:val="16"/>
                <w:lang w:val="en-US"/>
              </w:rPr>
            </w:pPr>
            <w:r w:rsidRPr="00C74B87">
              <w:rPr>
                <w:b/>
                <w:bCs/>
                <w:color w:val="000000"/>
                <w:sz w:val="18"/>
                <w:szCs w:val="16"/>
                <w:lang w:val="en-US"/>
              </w:rPr>
              <w:t>Declaration of honor included? Yes/No</w:t>
            </w:r>
          </w:p>
        </w:tc>
        <w:tc>
          <w:tcPr>
            <w:tcW w:w="895" w:type="dxa"/>
            <w:tcBorders>
              <w:top w:val="nil"/>
              <w:left w:val="nil"/>
              <w:bottom w:val="single" w:sz="4" w:space="0" w:color="auto"/>
              <w:right w:val="single" w:sz="4" w:space="0" w:color="auto"/>
            </w:tcBorders>
            <w:shd w:val="clear" w:color="000000" w:fill="DDEBF7"/>
            <w:vAlign w:val="center"/>
            <w:hideMark/>
          </w:tcPr>
          <w:p w14:paraId="464D21A5" w14:textId="77777777" w:rsidR="006B78EB" w:rsidRPr="00C74B87" w:rsidRDefault="006B78EB" w:rsidP="009A24AF">
            <w:pPr>
              <w:jc w:val="center"/>
              <w:rPr>
                <w:b/>
                <w:bCs/>
                <w:color w:val="000000"/>
                <w:sz w:val="18"/>
                <w:szCs w:val="16"/>
                <w:lang w:val="en-US"/>
              </w:rPr>
            </w:pPr>
            <w:r w:rsidRPr="00C74B87">
              <w:rPr>
                <w:b/>
                <w:bCs/>
                <w:color w:val="000000"/>
                <w:sz w:val="18"/>
                <w:szCs w:val="16"/>
                <w:lang w:val="en-US"/>
              </w:rPr>
              <w:t>Tenderer's declaration FORM signed? Yes/ NO</w:t>
            </w:r>
          </w:p>
        </w:tc>
        <w:tc>
          <w:tcPr>
            <w:tcW w:w="1147" w:type="dxa"/>
            <w:tcBorders>
              <w:top w:val="nil"/>
              <w:left w:val="nil"/>
              <w:bottom w:val="single" w:sz="4" w:space="0" w:color="auto"/>
              <w:right w:val="single" w:sz="4" w:space="0" w:color="auto"/>
            </w:tcBorders>
            <w:shd w:val="clear" w:color="000000" w:fill="DDEBF7"/>
            <w:vAlign w:val="center"/>
            <w:hideMark/>
          </w:tcPr>
          <w:p w14:paraId="1810A04B" w14:textId="77777777" w:rsidR="006B78EB" w:rsidRPr="00C74B87" w:rsidRDefault="006B78EB" w:rsidP="009A24AF">
            <w:pPr>
              <w:jc w:val="center"/>
              <w:rPr>
                <w:b/>
                <w:bCs/>
                <w:color w:val="000000"/>
                <w:sz w:val="18"/>
                <w:szCs w:val="16"/>
                <w:lang w:val="en-US"/>
              </w:rPr>
            </w:pPr>
            <w:r w:rsidRPr="00C74B87">
              <w:rPr>
                <w:b/>
                <w:i/>
                <w:sz w:val="20"/>
                <w:szCs w:val="19"/>
                <w:lang w:val="en-IE"/>
              </w:rPr>
              <w:t>Attached a copy of certificates requested)</w:t>
            </w:r>
            <w:r w:rsidRPr="00C74B87">
              <w:rPr>
                <w:b/>
                <w:bCs/>
                <w:color w:val="000000"/>
                <w:sz w:val="18"/>
                <w:szCs w:val="16"/>
                <w:lang w:val="en-US"/>
              </w:rPr>
              <w:t>?</w:t>
            </w:r>
          </w:p>
          <w:p w14:paraId="50E21F8F" w14:textId="77777777" w:rsidR="006B78EB" w:rsidRPr="00C74B87" w:rsidRDefault="006B78EB" w:rsidP="009A24AF">
            <w:pPr>
              <w:jc w:val="center"/>
              <w:rPr>
                <w:b/>
                <w:bCs/>
                <w:color w:val="000000"/>
                <w:sz w:val="18"/>
                <w:szCs w:val="16"/>
              </w:rPr>
            </w:pPr>
            <w:r w:rsidRPr="00C74B87">
              <w:rPr>
                <w:b/>
                <w:bCs/>
                <w:color w:val="000000"/>
                <w:sz w:val="18"/>
                <w:szCs w:val="16"/>
              </w:rPr>
              <w:t>(Yes/No)</w:t>
            </w:r>
          </w:p>
        </w:tc>
        <w:tc>
          <w:tcPr>
            <w:tcW w:w="840" w:type="dxa"/>
            <w:tcBorders>
              <w:top w:val="nil"/>
              <w:left w:val="nil"/>
              <w:bottom w:val="single" w:sz="4" w:space="0" w:color="auto"/>
              <w:right w:val="single" w:sz="8" w:space="0" w:color="auto"/>
            </w:tcBorders>
            <w:shd w:val="clear" w:color="000000" w:fill="DDEBF7"/>
            <w:vAlign w:val="center"/>
            <w:hideMark/>
          </w:tcPr>
          <w:p w14:paraId="0DE18147" w14:textId="77777777" w:rsidR="006B78EB" w:rsidRPr="00C74B87" w:rsidRDefault="006B78EB" w:rsidP="009A24AF">
            <w:pPr>
              <w:jc w:val="center"/>
              <w:rPr>
                <w:b/>
                <w:bCs/>
                <w:color w:val="000000"/>
                <w:sz w:val="18"/>
                <w:szCs w:val="16"/>
              </w:rPr>
            </w:pPr>
            <w:r w:rsidRPr="00C74B87">
              <w:rPr>
                <w:b/>
                <w:bCs/>
                <w:color w:val="000000"/>
                <w:sz w:val="18"/>
                <w:szCs w:val="16"/>
              </w:rPr>
              <w:t>Overall decision? (Accept / Reject)</w:t>
            </w:r>
          </w:p>
        </w:tc>
      </w:tr>
      <w:tr w:rsidR="006B78EB" w:rsidRPr="00C74B87" w14:paraId="156472A4" w14:textId="77777777" w:rsidTr="009A24AF">
        <w:trPr>
          <w:trHeight w:val="20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09291F5D" w14:textId="77777777" w:rsidR="006B78EB" w:rsidRPr="00C74B87" w:rsidRDefault="006B78EB" w:rsidP="009A24AF">
            <w:pPr>
              <w:jc w:val="center"/>
              <w:rPr>
                <w:color w:val="000000"/>
                <w:sz w:val="18"/>
                <w:szCs w:val="16"/>
              </w:rPr>
            </w:pPr>
            <w:r w:rsidRPr="00C74B87">
              <w:rPr>
                <w:color w:val="000000"/>
                <w:sz w:val="18"/>
                <w:szCs w:val="16"/>
              </w:rPr>
              <w:t>1</w:t>
            </w:r>
          </w:p>
        </w:tc>
        <w:tc>
          <w:tcPr>
            <w:tcW w:w="1904" w:type="dxa"/>
            <w:tcBorders>
              <w:top w:val="nil"/>
              <w:left w:val="nil"/>
              <w:bottom w:val="single" w:sz="4" w:space="0" w:color="auto"/>
              <w:right w:val="single" w:sz="4" w:space="0" w:color="auto"/>
            </w:tcBorders>
            <w:shd w:val="clear" w:color="auto" w:fill="auto"/>
            <w:vAlign w:val="center"/>
            <w:hideMark/>
          </w:tcPr>
          <w:p w14:paraId="09A4F7CC" w14:textId="77777777" w:rsidR="006B78EB" w:rsidRPr="00C74B87" w:rsidRDefault="006B78EB" w:rsidP="009A24AF">
            <w:pPr>
              <w:rPr>
                <w:color w:val="000000"/>
                <w:sz w:val="18"/>
                <w:szCs w:val="16"/>
              </w:rPr>
            </w:pPr>
            <w:r w:rsidRPr="00C74B87">
              <w:rPr>
                <w:color w:val="000000"/>
                <w:sz w:val="18"/>
                <w:szCs w:val="16"/>
              </w:rPr>
              <w:t xml:space="preserve"> </w:t>
            </w:r>
          </w:p>
        </w:tc>
        <w:tc>
          <w:tcPr>
            <w:tcW w:w="908" w:type="dxa"/>
            <w:tcBorders>
              <w:top w:val="nil"/>
              <w:left w:val="nil"/>
              <w:bottom w:val="single" w:sz="4" w:space="0" w:color="auto"/>
              <w:right w:val="single" w:sz="4" w:space="0" w:color="auto"/>
            </w:tcBorders>
            <w:shd w:val="clear" w:color="auto" w:fill="auto"/>
            <w:vAlign w:val="center"/>
            <w:hideMark/>
          </w:tcPr>
          <w:p w14:paraId="18C30BC1" w14:textId="77777777" w:rsidR="006B78EB" w:rsidRPr="00C74B87" w:rsidRDefault="006B78EB" w:rsidP="009A24AF">
            <w:pPr>
              <w:rPr>
                <w:color w:val="000000"/>
                <w:sz w:val="18"/>
                <w:szCs w:val="16"/>
              </w:rPr>
            </w:pPr>
            <w:r w:rsidRPr="00C74B87">
              <w:rPr>
                <w:color w:val="000000"/>
                <w:sz w:val="18"/>
                <w:szCs w:val="16"/>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0DA698E6" w14:textId="77777777" w:rsidR="006B78EB" w:rsidRPr="00C74B87" w:rsidRDefault="006B78EB" w:rsidP="009A24AF">
            <w:pPr>
              <w:rPr>
                <w:color w:val="000000"/>
                <w:sz w:val="18"/>
                <w:szCs w:val="16"/>
              </w:rPr>
            </w:pPr>
            <w:r w:rsidRPr="00C74B87">
              <w:rPr>
                <w:color w:val="000000"/>
                <w:sz w:val="18"/>
                <w:szCs w:val="16"/>
              </w:rPr>
              <w:t xml:space="preserve"> </w:t>
            </w:r>
          </w:p>
        </w:tc>
        <w:tc>
          <w:tcPr>
            <w:tcW w:w="931" w:type="dxa"/>
            <w:tcBorders>
              <w:top w:val="nil"/>
              <w:left w:val="nil"/>
              <w:bottom w:val="single" w:sz="4" w:space="0" w:color="auto"/>
              <w:right w:val="single" w:sz="4" w:space="0" w:color="auto"/>
            </w:tcBorders>
            <w:shd w:val="clear" w:color="auto" w:fill="auto"/>
            <w:vAlign w:val="center"/>
            <w:hideMark/>
          </w:tcPr>
          <w:p w14:paraId="4B44625B" w14:textId="77777777" w:rsidR="006B78EB" w:rsidRPr="00C74B87" w:rsidRDefault="006B78EB" w:rsidP="009A24AF">
            <w:pPr>
              <w:rPr>
                <w:color w:val="000000"/>
                <w:sz w:val="18"/>
                <w:szCs w:val="16"/>
              </w:rPr>
            </w:pPr>
            <w:r w:rsidRPr="00C74B87">
              <w:rPr>
                <w:color w:val="000000"/>
                <w:sz w:val="18"/>
                <w:szCs w:val="16"/>
              </w:rPr>
              <w:t xml:space="preserve"> </w:t>
            </w:r>
          </w:p>
        </w:tc>
        <w:tc>
          <w:tcPr>
            <w:tcW w:w="905" w:type="dxa"/>
            <w:tcBorders>
              <w:top w:val="nil"/>
              <w:left w:val="nil"/>
              <w:bottom w:val="single" w:sz="4" w:space="0" w:color="auto"/>
              <w:right w:val="single" w:sz="4" w:space="0" w:color="auto"/>
            </w:tcBorders>
            <w:shd w:val="clear" w:color="auto" w:fill="auto"/>
            <w:vAlign w:val="center"/>
            <w:hideMark/>
          </w:tcPr>
          <w:p w14:paraId="197E1CBF" w14:textId="77777777" w:rsidR="006B78EB" w:rsidRPr="00C74B87" w:rsidRDefault="006B78EB" w:rsidP="009A24AF">
            <w:pPr>
              <w:rPr>
                <w:color w:val="000000"/>
                <w:sz w:val="18"/>
                <w:szCs w:val="16"/>
              </w:rPr>
            </w:pPr>
            <w:r w:rsidRPr="00C74B87">
              <w:rPr>
                <w:color w:val="000000"/>
                <w:sz w:val="18"/>
                <w:szCs w:val="16"/>
              </w:rPr>
              <w:t xml:space="preserve"> </w:t>
            </w:r>
          </w:p>
        </w:tc>
        <w:tc>
          <w:tcPr>
            <w:tcW w:w="910" w:type="dxa"/>
            <w:tcBorders>
              <w:top w:val="nil"/>
              <w:left w:val="nil"/>
              <w:bottom w:val="single" w:sz="4" w:space="0" w:color="auto"/>
              <w:right w:val="single" w:sz="4" w:space="0" w:color="auto"/>
            </w:tcBorders>
            <w:shd w:val="clear" w:color="auto" w:fill="auto"/>
            <w:vAlign w:val="center"/>
            <w:hideMark/>
          </w:tcPr>
          <w:p w14:paraId="16217D24" w14:textId="77777777" w:rsidR="006B78EB" w:rsidRPr="00C74B87" w:rsidRDefault="006B78EB" w:rsidP="009A24AF">
            <w:pPr>
              <w:rPr>
                <w:color w:val="000000"/>
                <w:sz w:val="18"/>
                <w:szCs w:val="16"/>
              </w:rPr>
            </w:pPr>
            <w:r w:rsidRPr="00C74B87">
              <w:rPr>
                <w:color w:val="000000"/>
                <w:sz w:val="18"/>
                <w:szCs w:val="16"/>
              </w:rPr>
              <w:t xml:space="preserve"> </w:t>
            </w:r>
          </w:p>
        </w:tc>
        <w:tc>
          <w:tcPr>
            <w:tcW w:w="895" w:type="dxa"/>
            <w:tcBorders>
              <w:top w:val="nil"/>
              <w:left w:val="nil"/>
              <w:bottom w:val="single" w:sz="4" w:space="0" w:color="auto"/>
              <w:right w:val="single" w:sz="4" w:space="0" w:color="auto"/>
            </w:tcBorders>
            <w:shd w:val="clear" w:color="auto" w:fill="auto"/>
            <w:vAlign w:val="center"/>
            <w:hideMark/>
          </w:tcPr>
          <w:p w14:paraId="1DCA98EF" w14:textId="77777777" w:rsidR="006B78EB" w:rsidRPr="00C74B87" w:rsidRDefault="006B78EB" w:rsidP="009A24AF">
            <w:pPr>
              <w:rPr>
                <w:color w:val="000000"/>
                <w:sz w:val="18"/>
                <w:szCs w:val="16"/>
              </w:rPr>
            </w:pPr>
            <w:r w:rsidRPr="00C74B87">
              <w:rPr>
                <w:color w:val="000000"/>
                <w:sz w:val="18"/>
                <w:szCs w:val="16"/>
              </w:rPr>
              <w:t xml:space="preserve"> </w:t>
            </w:r>
          </w:p>
        </w:tc>
        <w:tc>
          <w:tcPr>
            <w:tcW w:w="1147" w:type="dxa"/>
            <w:tcBorders>
              <w:top w:val="nil"/>
              <w:left w:val="nil"/>
              <w:bottom w:val="single" w:sz="4" w:space="0" w:color="auto"/>
              <w:right w:val="single" w:sz="4" w:space="0" w:color="auto"/>
            </w:tcBorders>
            <w:shd w:val="clear" w:color="auto" w:fill="auto"/>
            <w:vAlign w:val="center"/>
            <w:hideMark/>
          </w:tcPr>
          <w:p w14:paraId="0059CDEA" w14:textId="77777777" w:rsidR="006B78EB" w:rsidRPr="00C74B87" w:rsidRDefault="006B78EB" w:rsidP="009A24AF">
            <w:pPr>
              <w:rPr>
                <w:color w:val="000000"/>
                <w:sz w:val="18"/>
                <w:szCs w:val="16"/>
              </w:rPr>
            </w:pPr>
            <w:r w:rsidRPr="00C74B87">
              <w:rPr>
                <w:color w:val="000000"/>
                <w:sz w:val="18"/>
                <w:szCs w:val="16"/>
              </w:rPr>
              <w:t xml:space="preserve"> </w:t>
            </w:r>
          </w:p>
        </w:tc>
        <w:tc>
          <w:tcPr>
            <w:tcW w:w="840" w:type="dxa"/>
            <w:tcBorders>
              <w:top w:val="nil"/>
              <w:left w:val="nil"/>
              <w:bottom w:val="single" w:sz="4" w:space="0" w:color="auto"/>
              <w:right w:val="single" w:sz="8" w:space="0" w:color="auto"/>
            </w:tcBorders>
            <w:shd w:val="clear" w:color="auto" w:fill="auto"/>
            <w:vAlign w:val="center"/>
            <w:hideMark/>
          </w:tcPr>
          <w:p w14:paraId="103D2942"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3F16C7B7" w14:textId="77777777" w:rsidTr="009A24AF">
        <w:trPr>
          <w:trHeight w:val="20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498EBF1F" w14:textId="77777777" w:rsidR="006B78EB" w:rsidRPr="00C74B87" w:rsidRDefault="006B78EB" w:rsidP="009A24AF">
            <w:pPr>
              <w:jc w:val="center"/>
              <w:rPr>
                <w:color w:val="000000"/>
                <w:sz w:val="18"/>
                <w:szCs w:val="16"/>
              </w:rPr>
            </w:pPr>
            <w:r w:rsidRPr="00C74B87">
              <w:rPr>
                <w:color w:val="000000"/>
                <w:sz w:val="18"/>
                <w:szCs w:val="16"/>
              </w:rPr>
              <w:t>2</w:t>
            </w:r>
          </w:p>
        </w:tc>
        <w:tc>
          <w:tcPr>
            <w:tcW w:w="1904" w:type="dxa"/>
            <w:tcBorders>
              <w:top w:val="nil"/>
              <w:left w:val="nil"/>
              <w:bottom w:val="single" w:sz="4" w:space="0" w:color="auto"/>
              <w:right w:val="single" w:sz="4" w:space="0" w:color="auto"/>
            </w:tcBorders>
            <w:shd w:val="clear" w:color="auto" w:fill="auto"/>
            <w:vAlign w:val="center"/>
            <w:hideMark/>
          </w:tcPr>
          <w:p w14:paraId="0446E77B" w14:textId="77777777" w:rsidR="006B78EB" w:rsidRPr="00C74B87" w:rsidRDefault="006B78EB" w:rsidP="009A24AF">
            <w:pPr>
              <w:rPr>
                <w:color w:val="000000"/>
                <w:sz w:val="18"/>
                <w:szCs w:val="16"/>
              </w:rPr>
            </w:pPr>
            <w:r w:rsidRPr="00C74B87">
              <w:rPr>
                <w:color w:val="000000"/>
                <w:sz w:val="18"/>
                <w:szCs w:val="16"/>
              </w:rPr>
              <w:t xml:space="preserve"> </w:t>
            </w:r>
          </w:p>
        </w:tc>
        <w:tc>
          <w:tcPr>
            <w:tcW w:w="908" w:type="dxa"/>
            <w:tcBorders>
              <w:top w:val="nil"/>
              <w:left w:val="nil"/>
              <w:bottom w:val="single" w:sz="4" w:space="0" w:color="auto"/>
              <w:right w:val="single" w:sz="4" w:space="0" w:color="auto"/>
            </w:tcBorders>
            <w:shd w:val="clear" w:color="auto" w:fill="auto"/>
            <w:vAlign w:val="center"/>
            <w:hideMark/>
          </w:tcPr>
          <w:p w14:paraId="2F2B0FDC" w14:textId="77777777" w:rsidR="006B78EB" w:rsidRPr="00C74B87" w:rsidRDefault="006B78EB" w:rsidP="009A24AF">
            <w:pPr>
              <w:rPr>
                <w:color w:val="000000"/>
                <w:sz w:val="18"/>
                <w:szCs w:val="16"/>
              </w:rPr>
            </w:pPr>
            <w:r w:rsidRPr="00C74B87">
              <w:rPr>
                <w:color w:val="000000"/>
                <w:sz w:val="18"/>
                <w:szCs w:val="16"/>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220C2AEA" w14:textId="77777777" w:rsidR="006B78EB" w:rsidRPr="00C74B87" w:rsidRDefault="006B78EB" w:rsidP="009A24AF">
            <w:pPr>
              <w:rPr>
                <w:color w:val="000000"/>
                <w:sz w:val="18"/>
                <w:szCs w:val="16"/>
              </w:rPr>
            </w:pPr>
            <w:r w:rsidRPr="00C74B87">
              <w:rPr>
                <w:color w:val="000000"/>
                <w:sz w:val="18"/>
                <w:szCs w:val="16"/>
              </w:rPr>
              <w:t xml:space="preserve"> </w:t>
            </w:r>
          </w:p>
        </w:tc>
        <w:tc>
          <w:tcPr>
            <w:tcW w:w="931" w:type="dxa"/>
            <w:tcBorders>
              <w:top w:val="nil"/>
              <w:left w:val="nil"/>
              <w:bottom w:val="single" w:sz="4" w:space="0" w:color="auto"/>
              <w:right w:val="single" w:sz="4" w:space="0" w:color="auto"/>
            </w:tcBorders>
            <w:shd w:val="clear" w:color="auto" w:fill="auto"/>
            <w:vAlign w:val="center"/>
            <w:hideMark/>
          </w:tcPr>
          <w:p w14:paraId="47D70B21" w14:textId="77777777" w:rsidR="006B78EB" w:rsidRPr="00C74B87" w:rsidRDefault="006B78EB" w:rsidP="009A24AF">
            <w:pPr>
              <w:rPr>
                <w:color w:val="000000"/>
                <w:sz w:val="18"/>
                <w:szCs w:val="16"/>
              </w:rPr>
            </w:pPr>
            <w:r w:rsidRPr="00C74B87">
              <w:rPr>
                <w:color w:val="000000"/>
                <w:sz w:val="18"/>
                <w:szCs w:val="16"/>
              </w:rPr>
              <w:t xml:space="preserve"> </w:t>
            </w:r>
          </w:p>
        </w:tc>
        <w:tc>
          <w:tcPr>
            <w:tcW w:w="905" w:type="dxa"/>
            <w:tcBorders>
              <w:top w:val="nil"/>
              <w:left w:val="nil"/>
              <w:bottom w:val="single" w:sz="4" w:space="0" w:color="auto"/>
              <w:right w:val="single" w:sz="4" w:space="0" w:color="auto"/>
            </w:tcBorders>
            <w:shd w:val="clear" w:color="auto" w:fill="auto"/>
            <w:vAlign w:val="center"/>
            <w:hideMark/>
          </w:tcPr>
          <w:p w14:paraId="1FD2CCB4" w14:textId="77777777" w:rsidR="006B78EB" w:rsidRPr="00C74B87" w:rsidRDefault="006B78EB" w:rsidP="009A24AF">
            <w:pPr>
              <w:rPr>
                <w:color w:val="000000"/>
                <w:sz w:val="18"/>
                <w:szCs w:val="16"/>
              </w:rPr>
            </w:pPr>
            <w:r w:rsidRPr="00C74B87">
              <w:rPr>
                <w:color w:val="000000"/>
                <w:sz w:val="18"/>
                <w:szCs w:val="16"/>
              </w:rPr>
              <w:t xml:space="preserve"> </w:t>
            </w:r>
          </w:p>
        </w:tc>
        <w:tc>
          <w:tcPr>
            <w:tcW w:w="910" w:type="dxa"/>
            <w:tcBorders>
              <w:top w:val="nil"/>
              <w:left w:val="nil"/>
              <w:bottom w:val="single" w:sz="4" w:space="0" w:color="auto"/>
              <w:right w:val="single" w:sz="4" w:space="0" w:color="auto"/>
            </w:tcBorders>
            <w:shd w:val="clear" w:color="auto" w:fill="auto"/>
            <w:vAlign w:val="center"/>
            <w:hideMark/>
          </w:tcPr>
          <w:p w14:paraId="7503D574" w14:textId="77777777" w:rsidR="006B78EB" w:rsidRPr="00C74B87" w:rsidRDefault="006B78EB" w:rsidP="009A24AF">
            <w:pPr>
              <w:rPr>
                <w:color w:val="000000"/>
                <w:sz w:val="18"/>
                <w:szCs w:val="16"/>
              </w:rPr>
            </w:pPr>
            <w:r w:rsidRPr="00C74B87">
              <w:rPr>
                <w:color w:val="000000"/>
                <w:sz w:val="18"/>
                <w:szCs w:val="16"/>
              </w:rPr>
              <w:t xml:space="preserve"> </w:t>
            </w:r>
          </w:p>
        </w:tc>
        <w:tc>
          <w:tcPr>
            <w:tcW w:w="895" w:type="dxa"/>
            <w:tcBorders>
              <w:top w:val="nil"/>
              <w:left w:val="nil"/>
              <w:bottom w:val="single" w:sz="4" w:space="0" w:color="auto"/>
              <w:right w:val="single" w:sz="4" w:space="0" w:color="auto"/>
            </w:tcBorders>
            <w:shd w:val="clear" w:color="auto" w:fill="auto"/>
            <w:vAlign w:val="center"/>
            <w:hideMark/>
          </w:tcPr>
          <w:p w14:paraId="2F20A898" w14:textId="77777777" w:rsidR="006B78EB" w:rsidRPr="00C74B87" w:rsidRDefault="006B78EB" w:rsidP="009A24AF">
            <w:pPr>
              <w:rPr>
                <w:color w:val="000000"/>
                <w:sz w:val="18"/>
                <w:szCs w:val="16"/>
              </w:rPr>
            </w:pPr>
            <w:r w:rsidRPr="00C74B87">
              <w:rPr>
                <w:color w:val="000000"/>
                <w:sz w:val="18"/>
                <w:szCs w:val="16"/>
              </w:rPr>
              <w:t xml:space="preserve"> </w:t>
            </w:r>
          </w:p>
        </w:tc>
        <w:tc>
          <w:tcPr>
            <w:tcW w:w="1147" w:type="dxa"/>
            <w:tcBorders>
              <w:top w:val="nil"/>
              <w:left w:val="nil"/>
              <w:bottom w:val="single" w:sz="4" w:space="0" w:color="auto"/>
              <w:right w:val="single" w:sz="4" w:space="0" w:color="auto"/>
            </w:tcBorders>
            <w:shd w:val="clear" w:color="auto" w:fill="auto"/>
            <w:vAlign w:val="center"/>
            <w:hideMark/>
          </w:tcPr>
          <w:p w14:paraId="12F0A6F6" w14:textId="77777777" w:rsidR="006B78EB" w:rsidRPr="00C74B87" w:rsidRDefault="006B78EB" w:rsidP="009A24AF">
            <w:pPr>
              <w:rPr>
                <w:color w:val="000000"/>
                <w:sz w:val="18"/>
                <w:szCs w:val="16"/>
              </w:rPr>
            </w:pPr>
            <w:r w:rsidRPr="00C74B87">
              <w:rPr>
                <w:color w:val="000000"/>
                <w:sz w:val="18"/>
                <w:szCs w:val="16"/>
              </w:rPr>
              <w:t xml:space="preserve"> </w:t>
            </w:r>
          </w:p>
        </w:tc>
        <w:tc>
          <w:tcPr>
            <w:tcW w:w="840" w:type="dxa"/>
            <w:tcBorders>
              <w:top w:val="nil"/>
              <w:left w:val="nil"/>
              <w:bottom w:val="single" w:sz="4" w:space="0" w:color="auto"/>
              <w:right w:val="single" w:sz="8" w:space="0" w:color="auto"/>
            </w:tcBorders>
            <w:shd w:val="clear" w:color="auto" w:fill="auto"/>
            <w:vAlign w:val="center"/>
            <w:hideMark/>
          </w:tcPr>
          <w:p w14:paraId="3541F9BE"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2920EAD0" w14:textId="77777777" w:rsidTr="009A24AF">
        <w:trPr>
          <w:trHeight w:val="204"/>
        </w:trPr>
        <w:tc>
          <w:tcPr>
            <w:tcW w:w="711" w:type="dxa"/>
            <w:tcBorders>
              <w:top w:val="nil"/>
              <w:left w:val="single" w:sz="8" w:space="0" w:color="auto"/>
              <w:bottom w:val="single" w:sz="4" w:space="0" w:color="auto"/>
              <w:right w:val="single" w:sz="4" w:space="0" w:color="auto"/>
            </w:tcBorders>
            <w:shd w:val="clear" w:color="auto" w:fill="auto"/>
            <w:vAlign w:val="center"/>
            <w:hideMark/>
          </w:tcPr>
          <w:p w14:paraId="67F87B37" w14:textId="77777777" w:rsidR="006B78EB" w:rsidRPr="00C74B87" w:rsidRDefault="006B78EB" w:rsidP="009A24AF">
            <w:pPr>
              <w:jc w:val="center"/>
              <w:rPr>
                <w:color w:val="000000"/>
                <w:sz w:val="18"/>
                <w:szCs w:val="16"/>
              </w:rPr>
            </w:pPr>
            <w:r w:rsidRPr="00C74B87">
              <w:rPr>
                <w:color w:val="000000"/>
                <w:sz w:val="18"/>
                <w:szCs w:val="16"/>
              </w:rPr>
              <w:t>…</w:t>
            </w:r>
          </w:p>
        </w:tc>
        <w:tc>
          <w:tcPr>
            <w:tcW w:w="1904" w:type="dxa"/>
            <w:tcBorders>
              <w:top w:val="nil"/>
              <w:left w:val="nil"/>
              <w:bottom w:val="single" w:sz="4" w:space="0" w:color="auto"/>
              <w:right w:val="single" w:sz="4" w:space="0" w:color="auto"/>
            </w:tcBorders>
            <w:shd w:val="clear" w:color="auto" w:fill="auto"/>
            <w:vAlign w:val="center"/>
            <w:hideMark/>
          </w:tcPr>
          <w:p w14:paraId="429BCE9D" w14:textId="77777777" w:rsidR="006B78EB" w:rsidRPr="00C74B87" w:rsidRDefault="006B78EB" w:rsidP="009A24AF">
            <w:pPr>
              <w:rPr>
                <w:color w:val="000000"/>
                <w:sz w:val="18"/>
                <w:szCs w:val="16"/>
              </w:rPr>
            </w:pPr>
            <w:r w:rsidRPr="00C74B87">
              <w:rPr>
                <w:color w:val="000000"/>
                <w:sz w:val="18"/>
                <w:szCs w:val="16"/>
              </w:rPr>
              <w:t xml:space="preserve"> </w:t>
            </w:r>
          </w:p>
        </w:tc>
        <w:tc>
          <w:tcPr>
            <w:tcW w:w="908" w:type="dxa"/>
            <w:tcBorders>
              <w:top w:val="nil"/>
              <w:left w:val="nil"/>
              <w:bottom w:val="single" w:sz="4" w:space="0" w:color="auto"/>
              <w:right w:val="single" w:sz="4" w:space="0" w:color="auto"/>
            </w:tcBorders>
            <w:shd w:val="clear" w:color="auto" w:fill="auto"/>
            <w:vAlign w:val="center"/>
            <w:hideMark/>
          </w:tcPr>
          <w:p w14:paraId="6E522A82" w14:textId="77777777" w:rsidR="006B78EB" w:rsidRPr="00C74B87" w:rsidRDefault="006B78EB" w:rsidP="009A24AF">
            <w:pPr>
              <w:rPr>
                <w:color w:val="000000"/>
                <w:sz w:val="18"/>
                <w:szCs w:val="16"/>
              </w:rPr>
            </w:pPr>
            <w:r w:rsidRPr="00C74B87">
              <w:rPr>
                <w:color w:val="000000"/>
                <w:sz w:val="18"/>
                <w:szCs w:val="16"/>
              </w:rPr>
              <w:t xml:space="preserve"> </w:t>
            </w:r>
          </w:p>
        </w:tc>
        <w:tc>
          <w:tcPr>
            <w:tcW w:w="881" w:type="dxa"/>
            <w:tcBorders>
              <w:top w:val="nil"/>
              <w:left w:val="nil"/>
              <w:bottom w:val="single" w:sz="4" w:space="0" w:color="auto"/>
              <w:right w:val="single" w:sz="4" w:space="0" w:color="auto"/>
            </w:tcBorders>
            <w:shd w:val="clear" w:color="auto" w:fill="auto"/>
            <w:vAlign w:val="center"/>
            <w:hideMark/>
          </w:tcPr>
          <w:p w14:paraId="6135B662" w14:textId="77777777" w:rsidR="006B78EB" w:rsidRPr="00C74B87" w:rsidRDefault="006B78EB" w:rsidP="009A24AF">
            <w:pPr>
              <w:rPr>
                <w:color w:val="000000"/>
                <w:sz w:val="18"/>
                <w:szCs w:val="16"/>
              </w:rPr>
            </w:pPr>
            <w:r w:rsidRPr="00C74B87">
              <w:rPr>
                <w:color w:val="000000"/>
                <w:sz w:val="18"/>
                <w:szCs w:val="16"/>
              </w:rPr>
              <w:t xml:space="preserve"> </w:t>
            </w:r>
          </w:p>
        </w:tc>
        <w:tc>
          <w:tcPr>
            <w:tcW w:w="931" w:type="dxa"/>
            <w:tcBorders>
              <w:top w:val="nil"/>
              <w:left w:val="nil"/>
              <w:bottom w:val="single" w:sz="4" w:space="0" w:color="auto"/>
              <w:right w:val="single" w:sz="4" w:space="0" w:color="auto"/>
            </w:tcBorders>
            <w:shd w:val="clear" w:color="auto" w:fill="auto"/>
            <w:vAlign w:val="center"/>
            <w:hideMark/>
          </w:tcPr>
          <w:p w14:paraId="64A2C2DD" w14:textId="77777777" w:rsidR="006B78EB" w:rsidRPr="00C74B87" w:rsidRDefault="006B78EB" w:rsidP="009A24AF">
            <w:pPr>
              <w:rPr>
                <w:color w:val="000000"/>
                <w:sz w:val="18"/>
                <w:szCs w:val="16"/>
              </w:rPr>
            </w:pPr>
            <w:r w:rsidRPr="00C74B87">
              <w:rPr>
                <w:color w:val="000000"/>
                <w:sz w:val="18"/>
                <w:szCs w:val="16"/>
              </w:rPr>
              <w:t xml:space="preserve"> </w:t>
            </w:r>
          </w:p>
        </w:tc>
        <w:tc>
          <w:tcPr>
            <w:tcW w:w="905" w:type="dxa"/>
            <w:tcBorders>
              <w:top w:val="nil"/>
              <w:left w:val="nil"/>
              <w:bottom w:val="single" w:sz="4" w:space="0" w:color="auto"/>
              <w:right w:val="single" w:sz="4" w:space="0" w:color="auto"/>
            </w:tcBorders>
            <w:shd w:val="clear" w:color="auto" w:fill="auto"/>
            <w:vAlign w:val="center"/>
            <w:hideMark/>
          </w:tcPr>
          <w:p w14:paraId="531A7C63" w14:textId="77777777" w:rsidR="006B78EB" w:rsidRPr="00C74B87" w:rsidRDefault="006B78EB" w:rsidP="009A24AF">
            <w:pPr>
              <w:rPr>
                <w:color w:val="000000"/>
                <w:sz w:val="18"/>
                <w:szCs w:val="16"/>
              </w:rPr>
            </w:pPr>
            <w:r w:rsidRPr="00C74B87">
              <w:rPr>
                <w:color w:val="000000"/>
                <w:sz w:val="18"/>
                <w:szCs w:val="16"/>
              </w:rPr>
              <w:t xml:space="preserve"> </w:t>
            </w:r>
          </w:p>
        </w:tc>
        <w:tc>
          <w:tcPr>
            <w:tcW w:w="910" w:type="dxa"/>
            <w:tcBorders>
              <w:top w:val="nil"/>
              <w:left w:val="nil"/>
              <w:bottom w:val="single" w:sz="4" w:space="0" w:color="auto"/>
              <w:right w:val="single" w:sz="4" w:space="0" w:color="auto"/>
            </w:tcBorders>
            <w:shd w:val="clear" w:color="auto" w:fill="auto"/>
            <w:vAlign w:val="center"/>
            <w:hideMark/>
          </w:tcPr>
          <w:p w14:paraId="3A22D594" w14:textId="77777777" w:rsidR="006B78EB" w:rsidRPr="00C74B87" w:rsidRDefault="006B78EB" w:rsidP="009A24AF">
            <w:pPr>
              <w:rPr>
                <w:color w:val="000000"/>
                <w:sz w:val="18"/>
                <w:szCs w:val="16"/>
              </w:rPr>
            </w:pPr>
            <w:r w:rsidRPr="00C74B87">
              <w:rPr>
                <w:color w:val="000000"/>
                <w:sz w:val="18"/>
                <w:szCs w:val="16"/>
              </w:rPr>
              <w:t xml:space="preserve"> </w:t>
            </w:r>
          </w:p>
        </w:tc>
        <w:tc>
          <w:tcPr>
            <w:tcW w:w="895" w:type="dxa"/>
            <w:tcBorders>
              <w:top w:val="nil"/>
              <w:left w:val="nil"/>
              <w:bottom w:val="single" w:sz="4" w:space="0" w:color="auto"/>
              <w:right w:val="single" w:sz="4" w:space="0" w:color="auto"/>
            </w:tcBorders>
            <w:shd w:val="clear" w:color="auto" w:fill="auto"/>
            <w:vAlign w:val="center"/>
            <w:hideMark/>
          </w:tcPr>
          <w:p w14:paraId="65687305" w14:textId="77777777" w:rsidR="006B78EB" w:rsidRPr="00C74B87" w:rsidRDefault="006B78EB" w:rsidP="009A24AF">
            <w:pPr>
              <w:rPr>
                <w:color w:val="000000"/>
                <w:sz w:val="18"/>
                <w:szCs w:val="16"/>
              </w:rPr>
            </w:pPr>
            <w:r w:rsidRPr="00C74B87">
              <w:rPr>
                <w:color w:val="000000"/>
                <w:sz w:val="18"/>
                <w:szCs w:val="16"/>
              </w:rPr>
              <w:t xml:space="preserve"> </w:t>
            </w:r>
          </w:p>
        </w:tc>
        <w:tc>
          <w:tcPr>
            <w:tcW w:w="1147" w:type="dxa"/>
            <w:tcBorders>
              <w:top w:val="nil"/>
              <w:left w:val="nil"/>
              <w:bottom w:val="single" w:sz="4" w:space="0" w:color="auto"/>
              <w:right w:val="single" w:sz="4" w:space="0" w:color="auto"/>
            </w:tcBorders>
            <w:shd w:val="clear" w:color="auto" w:fill="auto"/>
            <w:vAlign w:val="center"/>
            <w:hideMark/>
          </w:tcPr>
          <w:p w14:paraId="73116200" w14:textId="77777777" w:rsidR="006B78EB" w:rsidRPr="00C74B87" w:rsidRDefault="006B78EB" w:rsidP="009A24AF">
            <w:pPr>
              <w:rPr>
                <w:color w:val="000000"/>
                <w:sz w:val="18"/>
                <w:szCs w:val="16"/>
              </w:rPr>
            </w:pPr>
            <w:r w:rsidRPr="00C74B87">
              <w:rPr>
                <w:color w:val="000000"/>
                <w:sz w:val="18"/>
                <w:szCs w:val="16"/>
              </w:rPr>
              <w:t xml:space="preserve"> </w:t>
            </w:r>
          </w:p>
        </w:tc>
        <w:tc>
          <w:tcPr>
            <w:tcW w:w="840" w:type="dxa"/>
            <w:tcBorders>
              <w:top w:val="nil"/>
              <w:left w:val="nil"/>
              <w:bottom w:val="single" w:sz="4" w:space="0" w:color="auto"/>
              <w:right w:val="single" w:sz="8" w:space="0" w:color="auto"/>
            </w:tcBorders>
            <w:shd w:val="clear" w:color="auto" w:fill="auto"/>
            <w:vAlign w:val="center"/>
            <w:hideMark/>
          </w:tcPr>
          <w:p w14:paraId="7CE99C5F"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10A9F47E" w14:textId="77777777" w:rsidTr="009A24AF">
        <w:trPr>
          <w:trHeight w:val="204"/>
        </w:trPr>
        <w:tc>
          <w:tcPr>
            <w:tcW w:w="711" w:type="dxa"/>
            <w:tcBorders>
              <w:top w:val="nil"/>
              <w:left w:val="single" w:sz="8" w:space="0" w:color="auto"/>
              <w:bottom w:val="nil"/>
              <w:right w:val="nil"/>
            </w:tcBorders>
            <w:shd w:val="clear" w:color="auto" w:fill="auto"/>
            <w:vAlign w:val="center"/>
            <w:hideMark/>
          </w:tcPr>
          <w:p w14:paraId="6EDD029B" w14:textId="77777777" w:rsidR="006B78EB" w:rsidRPr="00C74B87" w:rsidRDefault="006B78EB" w:rsidP="009A24AF">
            <w:pPr>
              <w:rPr>
                <w:color w:val="000000"/>
                <w:sz w:val="18"/>
                <w:szCs w:val="16"/>
              </w:rPr>
            </w:pPr>
            <w:r w:rsidRPr="00C74B87">
              <w:rPr>
                <w:color w:val="000000"/>
                <w:sz w:val="18"/>
                <w:szCs w:val="16"/>
              </w:rPr>
              <w:t xml:space="preserve"> </w:t>
            </w:r>
          </w:p>
        </w:tc>
        <w:tc>
          <w:tcPr>
            <w:tcW w:w="1904" w:type="dxa"/>
            <w:tcBorders>
              <w:top w:val="nil"/>
              <w:left w:val="nil"/>
              <w:bottom w:val="nil"/>
              <w:right w:val="nil"/>
            </w:tcBorders>
            <w:shd w:val="clear" w:color="auto" w:fill="auto"/>
            <w:vAlign w:val="center"/>
            <w:hideMark/>
          </w:tcPr>
          <w:p w14:paraId="2FB9D45E" w14:textId="77777777" w:rsidR="006B78EB" w:rsidRPr="00C74B87" w:rsidRDefault="006B78EB" w:rsidP="009A24AF">
            <w:pPr>
              <w:rPr>
                <w:color w:val="000000"/>
                <w:sz w:val="18"/>
                <w:szCs w:val="16"/>
              </w:rPr>
            </w:pPr>
          </w:p>
        </w:tc>
        <w:tc>
          <w:tcPr>
            <w:tcW w:w="908" w:type="dxa"/>
            <w:tcBorders>
              <w:top w:val="nil"/>
              <w:left w:val="nil"/>
              <w:bottom w:val="nil"/>
              <w:right w:val="nil"/>
            </w:tcBorders>
            <w:shd w:val="clear" w:color="auto" w:fill="auto"/>
            <w:vAlign w:val="center"/>
            <w:hideMark/>
          </w:tcPr>
          <w:p w14:paraId="0714EEE5" w14:textId="77777777" w:rsidR="006B78EB" w:rsidRPr="00C74B87" w:rsidRDefault="006B78EB" w:rsidP="009A24AF">
            <w:pPr>
              <w:rPr>
                <w:sz w:val="22"/>
              </w:rPr>
            </w:pPr>
          </w:p>
        </w:tc>
        <w:tc>
          <w:tcPr>
            <w:tcW w:w="881" w:type="dxa"/>
            <w:tcBorders>
              <w:top w:val="nil"/>
              <w:left w:val="nil"/>
              <w:bottom w:val="nil"/>
              <w:right w:val="nil"/>
            </w:tcBorders>
            <w:shd w:val="clear" w:color="auto" w:fill="auto"/>
            <w:vAlign w:val="center"/>
            <w:hideMark/>
          </w:tcPr>
          <w:p w14:paraId="491D8B60" w14:textId="77777777" w:rsidR="006B78EB" w:rsidRPr="00C74B87" w:rsidRDefault="006B78EB" w:rsidP="009A24AF">
            <w:pPr>
              <w:rPr>
                <w:sz w:val="22"/>
              </w:rPr>
            </w:pPr>
          </w:p>
        </w:tc>
        <w:tc>
          <w:tcPr>
            <w:tcW w:w="931" w:type="dxa"/>
            <w:tcBorders>
              <w:top w:val="nil"/>
              <w:left w:val="nil"/>
              <w:bottom w:val="nil"/>
              <w:right w:val="nil"/>
            </w:tcBorders>
            <w:shd w:val="clear" w:color="auto" w:fill="auto"/>
            <w:vAlign w:val="center"/>
            <w:hideMark/>
          </w:tcPr>
          <w:p w14:paraId="0D78C6F5" w14:textId="77777777" w:rsidR="006B78EB" w:rsidRPr="00C74B87" w:rsidRDefault="006B78EB" w:rsidP="009A24AF">
            <w:pPr>
              <w:rPr>
                <w:sz w:val="22"/>
              </w:rPr>
            </w:pPr>
          </w:p>
        </w:tc>
        <w:tc>
          <w:tcPr>
            <w:tcW w:w="905" w:type="dxa"/>
            <w:tcBorders>
              <w:top w:val="nil"/>
              <w:left w:val="nil"/>
              <w:bottom w:val="nil"/>
              <w:right w:val="nil"/>
            </w:tcBorders>
            <w:shd w:val="clear" w:color="auto" w:fill="auto"/>
            <w:vAlign w:val="center"/>
            <w:hideMark/>
          </w:tcPr>
          <w:p w14:paraId="6D7559C0" w14:textId="77777777" w:rsidR="006B78EB" w:rsidRPr="00C74B87" w:rsidRDefault="006B78EB" w:rsidP="009A24AF">
            <w:pPr>
              <w:rPr>
                <w:sz w:val="22"/>
              </w:rPr>
            </w:pPr>
          </w:p>
        </w:tc>
        <w:tc>
          <w:tcPr>
            <w:tcW w:w="910" w:type="dxa"/>
            <w:tcBorders>
              <w:top w:val="nil"/>
              <w:left w:val="nil"/>
              <w:bottom w:val="nil"/>
              <w:right w:val="nil"/>
            </w:tcBorders>
            <w:shd w:val="clear" w:color="auto" w:fill="auto"/>
            <w:vAlign w:val="center"/>
            <w:hideMark/>
          </w:tcPr>
          <w:p w14:paraId="4A011628" w14:textId="77777777" w:rsidR="006B78EB" w:rsidRPr="00C74B87" w:rsidRDefault="006B78EB" w:rsidP="009A24AF">
            <w:pPr>
              <w:rPr>
                <w:sz w:val="22"/>
              </w:rPr>
            </w:pPr>
          </w:p>
        </w:tc>
        <w:tc>
          <w:tcPr>
            <w:tcW w:w="895" w:type="dxa"/>
            <w:tcBorders>
              <w:top w:val="nil"/>
              <w:left w:val="nil"/>
              <w:bottom w:val="nil"/>
              <w:right w:val="nil"/>
            </w:tcBorders>
            <w:shd w:val="clear" w:color="auto" w:fill="auto"/>
            <w:vAlign w:val="center"/>
            <w:hideMark/>
          </w:tcPr>
          <w:p w14:paraId="26BBDCAB" w14:textId="77777777" w:rsidR="006B78EB" w:rsidRPr="00C74B87" w:rsidRDefault="006B78EB" w:rsidP="009A24AF">
            <w:pPr>
              <w:rPr>
                <w:sz w:val="22"/>
              </w:rPr>
            </w:pPr>
          </w:p>
        </w:tc>
        <w:tc>
          <w:tcPr>
            <w:tcW w:w="1147" w:type="dxa"/>
            <w:tcBorders>
              <w:top w:val="nil"/>
              <w:left w:val="nil"/>
              <w:bottom w:val="nil"/>
              <w:right w:val="nil"/>
            </w:tcBorders>
            <w:shd w:val="clear" w:color="auto" w:fill="auto"/>
            <w:vAlign w:val="center"/>
            <w:hideMark/>
          </w:tcPr>
          <w:p w14:paraId="100D4153" w14:textId="77777777" w:rsidR="006B78EB" w:rsidRPr="00C74B87" w:rsidRDefault="006B78EB" w:rsidP="009A24AF">
            <w:pPr>
              <w:rPr>
                <w:sz w:val="22"/>
              </w:rPr>
            </w:pPr>
          </w:p>
        </w:tc>
        <w:tc>
          <w:tcPr>
            <w:tcW w:w="840" w:type="dxa"/>
            <w:tcBorders>
              <w:top w:val="nil"/>
              <w:left w:val="nil"/>
              <w:bottom w:val="nil"/>
              <w:right w:val="single" w:sz="8" w:space="0" w:color="auto"/>
            </w:tcBorders>
            <w:shd w:val="clear" w:color="auto" w:fill="auto"/>
            <w:vAlign w:val="center"/>
            <w:hideMark/>
          </w:tcPr>
          <w:p w14:paraId="678FBF47"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34E155E9" w14:textId="77777777" w:rsidTr="009A24AF">
        <w:trPr>
          <w:trHeight w:val="576"/>
        </w:trPr>
        <w:tc>
          <w:tcPr>
            <w:tcW w:w="711" w:type="dxa"/>
            <w:tcBorders>
              <w:top w:val="nil"/>
              <w:left w:val="single" w:sz="8" w:space="0" w:color="auto"/>
              <w:bottom w:val="nil"/>
              <w:right w:val="nil"/>
            </w:tcBorders>
            <w:shd w:val="clear" w:color="auto" w:fill="auto"/>
            <w:vAlign w:val="center"/>
            <w:hideMark/>
          </w:tcPr>
          <w:p w14:paraId="63153640" w14:textId="77777777" w:rsidR="006B78EB" w:rsidRPr="00C74B87" w:rsidRDefault="006B78EB" w:rsidP="009A24AF">
            <w:pPr>
              <w:rPr>
                <w:color w:val="000000"/>
                <w:sz w:val="18"/>
                <w:szCs w:val="16"/>
              </w:rPr>
            </w:pPr>
            <w:r w:rsidRPr="00C74B87">
              <w:rPr>
                <w:color w:val="000000"/>
                <w:sz w:val="18"/>
                <w:szCs w:val="16"/>
              </w:rPr>
              <w:t xml:space="preserve"> </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F2318" w14:textId="77777777" w:rsidR="006B78EB" w:rsidRPr="00C74B87" w:rsidRDefault="006B78EB" w:rsidP="009A24AF">
            <w:pPr>
              <w:jc w:val="center"/>
              <w:rPr>
                <w:color w:val="000000"/>
                <w:sz w:val="18"/>
                <w:szCs w:val="16"/>
              </w:rPr>
            </w:pPr>
            <w:r w:rsidRPr="00C74B87">
              <w:rPr>
                <w:color w:val="000000"/>
                <w:sz w:val="18"/>
                <w:szCs w:val="16"/>
              </w:rPr>
              <w:t>Chairperson's name</w:t>
            </w:r>
          </w:p>
        </w:tc>
        <w:tc>
          <w:tcPr>
            <w:tcW w:w="881" w:type="dxa"/>
            <w:tcBorders>
              <w:top w:val="single" w:sz="4" w:space="0" w:color="auto"/>
              <w:left w:val="nil"/>
              <w:bottom w:val="single" w:sz="4" w:space="0" w:color="auto"/>
              <w:right w:val="single" w:sz="4" w:space="0" w:color="auto"/>
            </w:tcBorders>
            <w:shd w:val="clear" w:color="auto" w:fill="auto"/>
            <w:vAlign w:val="center"/>
            <w:hideMark/>
          </w:tcPr>
          <w:p w14:paraId="08823480" w14:textId="77777777" w:rsidR="006B78EB" w:rsidRPr="00C74B87" w:rsidRDefault="006B78EB" w:rsidP="009A24AF">
            <w:pPr>
              <w:rPr>
                <w:color w:val="000000"/>
                <w:sz w:val="18"/>
                <w:szCs w:val="16"/>
              </w:rPr>
            </w:pPr>
            <w:r w:rsidRPr="00C74B87">
              <w:rPr>
                <w:color w:val="000000"/>
                <w:sz w:val="18"/>
                <w:szCs w:val="16"/>
              </w:rPr>
              <w:t xml:space="preserve"> </w:t>
            </w:r>
          </w:p>
        </w:tc>
        <w:tc>
          <w:tcPr>
            <w:tcW w:w="931" w:type="dxa"/>
            <w:tcBorders>
              <w:top w:val="nil"/>
              <w:left w:val="nil"/>
              <w:bottom w:val="nil"/>
              <w:right w:val="nil"/>
            </w:tcBorders>
            <w:shd w:val="clear" w:color="auto" w:fill="auto"/>
            <w:vAlign w:val="center"/>
            <w:hideMark/>
          </w:tcPr>
          <w:p w14:paraId="0624D1BE" w14:textId="77777777" w:rsidR="006B78EB" w:rsidRPr="00C74B87" w:rsidRDefault="006B78EB" w:rsidP="009A24AF">
            <w:pPr>
              <w:rPr>
                <w:color w:val="000000"/>
                <w:sz w:val="18"/>
                <w:szCs w:val="16"/>
              </w:rPr>
            </w:pPr>
          </w:p>
        </w:tc>
        <w:tc>
          <w:tcPr>
            <w:tcW w:w="905" w:type="dxa"/>
            <w:tcBorders>
              <w:top w:val="nil"/>
              <w:left w:val="nil"/>
              <w:bottom w:val="nil"/>
              <w:right w:val="nil"/>
            </w:tcBorders>
            <w:shd w:val="clear" w:color="auto" w:fill="auto"/>
            <w:vAlign w:val="center"/>
            <w:hideMark/>
          </w:tcPr>
          <w:p w14:paraId="4D8F2530" w14:textId="77777777" w:rsidR="006B78EB" w:rsidRPr="00C74B87" w:rsidRDefault="006B78EB" w:rsidP="009A24AF">
            <w:pPr>
              <w:rPr>
                <w:sz w:val="22"/>
              </w:rPr>
            </w:pPr>
          </w:p>
        </w:tc>
        <w:tc>
          <w:tcPr>
            <w:tcW w:w="910" w:type="dxa"/>
            <w:tcBorders>
              <w:top w:val="nil"/>
              <w:left w:val="nil"/>
              <w:bottom w:val="nil"/>
              <w:right w:val="nil"/>
            </w:tcBorders>
            <w:shd w:val="clear" w:color="auto" w:fill="auto"/>
            <w:vAlign w:val="center"/>
            <w:hideMark/>
          </w:tcPr>
          <w:p w14:paraId="07928100" w14:textId="77777777" w:rsidR="006B78EB" w:rsidRPr="00C74B87" w:rsidRDefault="006B78EB" w:rsidP="009A24AF">
            <w:pPr>
              <w:rPr>
                <w:sz w:val="22"/>
              </w:rPr>
            </w:pPr>
          </w:p>
        </w:tc>
        <w:tc>
          <w:tcPr>
            <w:tcW w:w="895" w:type="dxa"/>
            <w:tcBorders>
              <w:top w:val="nil"/>
              <w:left w:val="nil"/>
              <w:bottom w:val="nil"/>
              <w:right w:val="nil"/>
            </w:tcBorders>
            <w:shd w:val="clear" w:color="auto" w:fill="auto"/>
            <w:vAlign w:val="center"/>
            <w:hideMark/>
          </w:tcPr>
          <w:p w14:paraId="1A6B9952" w14:textId="77777777" w:rsidR="006B78EB" w:rsidRPr="00C74B87" w:rsidRDefault="006B78EB" w:rsidP="009A24AF">
            <w:pPr>
              <w:rPr>
                <w:sz w:val="22"/>
              </w:rPr>
            </w:pPr>
          </w:p>
        </w:tc>
        <w:tc>
          <w:tcPr>
            <w:tcW w:w="1147" w:type="dxa"/>
            <w:tcBorders>
              <w:top w:val="nil"/>
              <w:left w:val="nil"/>
              <w:bottom w:val="nil"/>
              <w:right w:val="nil"/>
            </w:tcBorders>
            <w:shd w:val="clear" w:color="auto" w:fill="auto"/>
            <w:vAlign w:val="center"/>
            <w:hideMark/>
          </w:tcPr>
          <w:p w14:paraId="2CE59ABC" w14:textId="77777777" w:rsidR="006B78EB" w:rsidRPr="00C74B87" w:rsidRDefault="006B78EB" w:rsidP="009A24AF">
            <w:pPr>
              <w:rPr>
                <w:sz w:val="22"/>
              </w:rPr>
            </w:pPr>
          </w:p>
        </w:tc>
        <w:tc>
          <w:tcPr>
            <w:tcW w:w="840" w:type="dxa"/>
            <w:tcBorders>
              <w:top w:val="nil"/>
              <w:left w:val="nil"/>
              <w:bottom w:val="nil"/>
              <w:right w:val="single" w:sz="8" w:space="0" w:color="auto"/>
            </w:tcBorders>
            <w:shd w:val="clear" w:color="auto" w:fill="auto"/>
            <w:vAlign w:val="center"/>
            <w:hideMark/>
          </w:tcPr>
          <w:p w14:paraId="7F6DDDC2"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45ADE2AE" w14:textId="77777777" w:rsidTr="009A24AF">
        <w:trPr>
          <w:trHeight w:val="204"/>
        </w:trPr>
        <w:tc>
          <w:tcPr>
            <w:tcW w:w="711" w:type="dxa"/>
            <w:tcBorders>
              <w:top w:val="nil"/>
              <w:left w:val="single" w:sz="8" w:space="0" w:color="auto"/>
              <w:bottom w:val="nil"/>
              <w:right w:val="nil"/>
            </w:tcBorders>
            <w:shd w:val="clear" w:color="auto" w:fill="auto"/>
            <w:vAlign w:val="center"/>
            <w:hideMark/>
          </w:tcPr>
          <w:p w14:paraId="43A99DFE" w14:textId="77777777" w:rsidR="006B78EB" w:rsidRPr="00C74B87" w:rsidRDefault="006B78EB" w:rsidP="009A24AF">
            <w:pPr>
              <w:rPr>
                <w:color w:val="000000"/>
                <w:sz w:val="18"/>
                <w:szCs w:val="16"/>
              </w:rPr>
            </w:pPr>
            <w:r w:rsidRPr="00C74B87">
              <w:rPr>
                <w:color w:val="000000"/>
                <w:sz w:val="18"/>
                <w:szCs w:val="16"/>
              </w:rPr>
              <w:t xml:space="preserve"> </w:t>
            </w:r>
          </w:p>
        </w:tc>
        <w:tc>
          <w:tcPr>
            <w:tcW w:w="281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EE4A6" w14:textId="77777777" w:rsidR="006B78EB" w:rsidRPr="00C74B87" w:rsidRDefault="006B78EB" w:rsidP="009A24AF">
            <w:pPr>
              <w:jc w:val="center"/>
              <w:rPr>
                <w:color w:val="000000"/>
                <w:sz w:val="18"/>
                <w:szCs w:val="16"/>
              </w:rPr>
            </w:pPr>
            <w:r w:rsidRPr="00C74B87">
              <w:rPr>
                <w:color w:val="000000"/>
                <w:sz w:val="18"/>
                <w:szCs w:val="16"/>
              </w:rPr>
              <w:t>Chairperson's signature</w:t>
            </w:r>
          </w:p>
        </w:tc>
        <w:tc>
          <w:tcPr>
            <w:tcW w:w="881" w:type="dxa"/>
            <w:tcBorders>
              <w:top w:val="nil"/>
              <w:left w:val="nil"/>
              <w:bottom w:val="single" w:sz="4" w:space="0" w:color="auto"/>
              <w:right w:val="single" w:sz="4" w:space="0" w:color="auto"/>
            </w:tcBorders>
            <w:shd w:val="clear" w:color="auto" w:fill="auto"/>
            <w:vAlign w:val="center"/>
            <w:hideMark/>
          </w:tcPr>
          <w:p w14:paraId="0536AA2C" w14:textId="77777777" w:rsidR="006B78EB" w:rsidRPr="00C74B87" w:rsidRDefault="006B78EB" w:rsidP="009A24AF">
            <w:pPr>
              <w:rPr>
                <w:color w:val="000000"/>
                <w:sz w:val="18"/>
                <w:szCs w:val="16"/>
              </w:rPr>
            </w:pPr>
            <w:r w:rsidRPr="00C74B87">
              <w:rPr>
                <w:color w:val="000000"/>
                <w:sz w:val="18"/>
                <w:szCs w:val="16"/>
              </w:rPr>
              <w:t xml:space="preserve"> </w:t>
            </w:r>
          </w:p>
        </w:tc>
        <w:tc>
          <w:tcPr>
            <w:tcW w:w="931" w:type="dxa"/>
            <w:tcBorders>
              <w:top w:val="nil"/>
              <w:left w:val="nil"/>
              <w:bottom w:val="nil"/>
              <w:right w:val="nil"/>
            </w:tcBorders>
            <w:shd w:val="clear" w:color="auto" w:fill="auto"/>
            <w:vAlign w:val="center"/>
            <w:hideMark/>
          </w:tcPr>
          <w:p w14:paraId="1D2B02BF" w14:textId="77777777" w:rsidR="006B78EB" w:rsidRPr="00C74B87" w:rsidRDefault="006B78EB" w:rsidP="009A24AF">
            <w:pPr>
              <w:rPr>
                <w:color w:val="000000"/>
                <w:sz w:val="18"/>
                <w:szCs w:val="16"/>
              </w:rPr>
            </w:pPr>
          </w:p>
        </w:tc>
        <w:tc>
          <w:tcPr>
            <w:tcW w:w="905" w:type="dxa"/>
            <w:tcBorders>
              <w:top w:val="nil"/>
              <w:left w:val="nil"/>
              <w:bottom w:val="nil"/>
              <w:right w:val="nil"/>
            </w:tcBorders>
            <w:shd w:val="clear" w:color="auto" w:fill="auto"/>
            <w:vAlign w:val="center"/>
            <w:hideMark/>
          </w:tcPr>
          <w:p w14:paraId="16152C09" w14:textId="77777777" w:rsidR="006B78EB" w:rsidRPr="00C74B87" w:rsidRDefault="006B78EB" w:rsidP="009A24AF">
            <w:pPr>
              <w:rPr>
                <w:sz w:val="22"/>
              </w:rPr>
            </w:pPr>
          </w:p>
        </w:tc>
        <w:tc>
          <w:tcPr>
            <w:tcW w:w="910" w:type="dxa"/>
            <w:tcBorders>
              <w:top w:val="nil"/>
              <w:left w:val="nil"/>
              <w:bottom w:val="nil"/>
              <w:right w:val="nil"/>
            </w:tcBorders>
            <w:shd w:val="clear" w:color="auto" w:fill="auto"/>
            <w:vAlign w:val="center"/>
            <w:hideMark/>
          </w:tcPr>
          <w:p w14:paraId="45471628" w14:textId="77777777" w:rsidR="006B78EB" w:rsidRPr="00C74B87" w:rsidRDefault="006B78EB" w:rsidP="009A24AF">
            <w:pPr>
              <w:rPr>
                <w:sz w:val="22"/>
              </w:rPr>
            </w:pPr>
          </w:p>
        </w:tc>
        <w:tc>
          <w:tcPr>
            <w:tcW w:w="895" w:type="dxa"/>
            <w:tcBorders>
              <w:top w:val="nil"/>
              <w:left w:val="nil"/>
              <w:bottom w:val="nil"/>
              <w:right w:val="nil"/>
            </w:tcBorders>
            <w:shd w:val="clear" w:color="auto" w:fill="auto"/>
            <w:vAlign w:val="center"/>
            <w:hideMark/>
          </w:tcPr>
          <w:p w14:paraId="5329E1E9" w14:textId="77777777" w:rsidR="006B78EB" w:rsidRPr="00C74B87" w:rsidRDefault="006B78EB" w:rsidP="009A24AF">
            <w:pPr>
              <w:rPr>
                <w:sz w:val="22"/>
              </w:rPr>
            </w:pPr>
          </w:p>
        </w:tc>
        <w:tc>
          <w:tcPr>
            <w:tcW w:w="1147" w:type="dxa"/>
            <w:tcBorders>
              <w:top w:val="nil"/>
              <w:left w:val="nil"/>
              <w:bottom w:val="nil"/>
              <w:right w:val="nil"/>
            </w:tcBorders>
            <w:shd w:val="clear" w:color="auto" w:fill="auto"/>
            <w:vAlign w:val="center"/>
            <w:hideMark/>
          </w:tcPr>
          <w:p w14:paraId="08CC7845" w14:textId="77777777" w:rsidR="006B78EB" w:rsidRPr="00C74B87" w:rsidRDefault="006B78EB" w:rsidP="009A24AF">
            <w:pPr>
              <w:rPr>
                <w:sz w:val="22"/>
              </w:rPr>
            </w:pPr>
          </w:p>
        </w:tc>
        <w:tc>
          <w:tcPr>
            <w:tcW w:w="840" w:type="dxa"/>
            <w:tcBorders>
              <w:top w:val="nil"/>
              <w:left w:val="nil"/>
              <w:bottom w:val="nil"/>
              <w:right w:val="single" w:sz="8" w:space="0" w:color="auto"/>
            </w:tcBorders>
            <w:shd w:val="clear" w:color="auto" w:fill="auto"/>
            <w:vAlign w:val="center"/>
            <w:hideMark/>
          </w:tcPr>
          <w:p w14:paraId="272EB3A1"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4C32FECD" w14:textId="77777777" w:rsidTr="009A24AF">
        <w:trPr>
          <w:trHeight w:val="216"/>
        </w:trPr>
        <w:tc>
          <w:tcPr>
            <w:tcW w:w="711" w:type="dxa"/>
            <w:tcBorders>
              <w:top w:val="nil"/>
              <w:left w:val="single" w:sz="8" w:space="0" w:color="auto"/>
              <w:bottom w:val="single" w:sz="8" w:space="0" w:color="auto"/>
              <w:right w:val="nil"/>
            </w:tcBorders>
            <w:shd w:val="clear" w:color="auto" w:fill="auto"/>
            <w:vAlign w:val="center"/>
            <w:hideMark/>
          </w:tcPr>
          <w:p w14:paraId="3ADE1A15" w14:textId="77777777" w:rsidR="006B78EB" w:rsidRPr="00C74B87" w:rsidRDefault="006B78EB" w:rsidP="009A24AF">
            <w:pPr>
              <w:rPr>
                <w:color w:val="000000"/>
                <w:sz w:val="18"/>
                <w:szCs w:val="16"/>
              </w:rPr>
            </w:pPr>
            <w:r w:rsidRPr="00C74B87">
              <w:rPr>
                <w:color w:val="000000"/>
                <w:sz w:val="18"/>
                <w:szCs w:val="16"/>
              </w:rPr>
              <w:t xml:space="preserve"> </w:t>
            </w:r>
          </w:p>
        </w:tc>
        <w:tc>
          <w:tcPr>
            <w:tcW w:w="2812"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759B6E8B" w14:textId="77777777" w:rsidR="006B78EB" w:rsidRPr="00C74B87" w:rsidRDefault="006B78EB" w:rsidP="009A24AF">
            <w:pPr>
              <w:jc w:val="center"/>
              <w:rPr>
                <w:color w:val="000000"/>
                <w:sz w:val="18"/>
                <w:szCs w:val="16"/>
              </w:rPr>
            </w:pPr>
            <w:r w:rsidRPr="00C74B87">
              <w:rPr>
                <w:color w:val="000000"/>
                <w:sz w:val="18"/>
                <w:szCs w:val="16"/>
              </w:rPr>
              <w:t>Date</w:t>
            </w:r>
          </w:p>
        </w:tc>
        <w:tc>
          <w:tcPr>
            <w:tcW w:w="881" w:type="dxa"/>
            <w:tcBorders>
              <w:top w:val="nil"/>
              <w:left w:val="nil"/>
              <w:bottom w:val="single" w:sz="8" w:space="0" w:color="auto"/>
              <w:right w:val="single" w:sz="4" w:space="0" w:color="auto"/>
            </w:tcBorders>
            <w:shd w:val="clear" w:color="auto" w:fill="auto"/>
            <w:vAlign w:val="center"/>
            <w:hideMark/>
          </w:tcPr>
          <w:p w14:paraId="66ECBF4F" w14:textId="77777777" w:rsidR="006B78EB" w:rsidRPr="00C74B87" w:rsidRDefault="006B78EB" w:rsidP="009A24AF">
            <w:pPr>
              <w:rPr>
                <w:color w:val="000000"/>
                <w:sz w:val="18"/>
                <w:szCs w:val="16"/>
              </w:rPr>
            </w:pPr>
            <w:r w:rsidRPr="00C74B87">
              <w:rPr>
                <w:color w:val="000000"/>
                <w:sz w:val="18"/>
                <w:szCs w:val="16"/>
              </w:rPr>
              <w:t xml:space="preserve"> </w:t>
            </w:r>
          </w:p>
        </w:tc>
        <w:tc>
          <w:tcPr>
            <w:tcW w:w="931" w:type="dxa"/>
            <w:tcBorders>
              <w:top w:val="nil"/>
              <w:left w:val="nil"/>
              <w:bottom w:val="single" w:sz="8" w:space="0" w:color="auto"/>
              <w:right w:val="nil"/>
            </w:tcBorders>
            <w:shd w:val="clear" w:color="auto" w:fill="auto"/>
            <w:vAlign w:val="center"/>
            <w:hideMark/>
          </w:tcPr>
          <w:p w14:paraId="23741A6F" w14:textId="77777777" w:rsidR="006B78EB" w:rsidRPr="00C74B87" w:rsidRDefault="006B78EB" w:rsidP="009A24AF">
            <w:pPr>
              <w:rPr>
                <w:color w:val="000000"/>
                <w:sz w:val="18"/>
                <w:szCs w:val="16"/>
              </w:rPr>
            </w:pPr>
            <w:r w:rsidRPr="00C74B87">
              <w:rPr>
                <w:color w:val="000000"/>
                <w:sz w:val="18"/>
                <w:szCs w:val="16"/>
              </w:rPr>
              <w:t xml:space="preserve"> </w:t>
            </w:r>
          </w:p>
        </w:tc>
        <w:tc>
          <w:tcPr>
            <w:tcW w:w="905" w:type="dxa"/>
            <w:tcBorders>
              <w:top w:val="nil"/>
              <w:left w:val="nil"/>
              <w:bottom w:val="single" w:sz="8" w:space="0" w:color="auto"/>
              <w:right w:val="nil"/>
            </w:tcBorders>
            <w:shd w:val="clear" w:color="auto" w:fill="auto"/>
            <w:vAlign w:val="center"/>
            <w:hideMark/>
          </w:tcPr>
          <w:p w14:paraId="3826DAE8" w14:textId="77777777" w:rsidR="006B78EB" w:rsidRPr="00C74B87" w:rsidRDefault="006B78EB" w:rsidP="009A24AF">
            <w:pPr>
              <w:rPr>
                <w:color w:val="000000"/>
                <w:sz w:val="18"/>
                <w:szCs w:val="16"/>
              </w:rPr>
            </w:pPr>
            <w:r w:rsidRPr="00C74B87">
              <w:rPr>
                <w:color w:val="000000"/>
                <w:sz w:val="18"/>
                <w:szCs w:val="16"/>
              </w:rPr>
              <w:t xml:space="preserve"> </w:t>
            </w:r>
          </w:p>
        </w:tc>
        <w:tc>
          <w:tcPr>
            <w:tcW w:w="910" w:type="dxa"/>
            <w:tcBorders>
              <w:top w:val="nil"/>
              <w:left w:val="nil"/>
              <w:bottom w:val="single" w:sz="8" w:space="0" w:color="auto"/>
              <w:right w:val="nil"/>
            </w:tcBorders>
            <w:shd w:val="clear" w:color="auto" w:fill="auto"/>
            <w:vAlign w:val="center"/>
            <w:hideMark/>
          </w:tcPr>
          <w:p w14:paraId="45A8D42B" w14:textId="77777777" w:rsidR="006B78EB" w:rsidRPr="00C74B87" w:rsidRDefault="006B78EB" w:rsidP="009A24AF">
            <w:pPr>
              <w:rPr>
                <w:color w:val="000000"/>
                <w:sz w:val="18"/>
                <w:szCs w:val="16"/>
              </w:rPr>
            </w:pPr>
            <w:r w:rsidRPr="00C74B87">
              <w:rPr>
                <w:color w:val="000000"/>
                <w:sz w:val="18"/>
                <w:szCs w:val="16"/>
              </w:rPr>
              <w:t xml:space="preserve"> </w:t>
            </w:r>
          </w:p>
        </w:tc>
        <w:tc>
          <w:tcPr>
            <w:tcW w:w="895" w:type="dxa"/>
            <w:tcBorders>
              <w:top w:val="nil"/>
              <w:left w:val="nil"/>
              <w:bottom w:val="single" w:sz="8" w:space="0" w:color="auto"/>
              <w:right w:val="nil"/>
            </w:tcBorders>
            <w:shd w:val="clear" w:color="auto" w:fill="auto"/>
            <w:vAlign w:val="center"/>
            <w:hideMark/>
          </w:tcPr>
          <w:p w14:paraId="78E03FF2" w14:textId="77777777" w:rsidR="006B78EB" w:rsidRPr="00C74B87" w:rsidRDefault="006B78EB" w:rsidP="009A24AF">
            <w:pPr>
              <w:rPr>
                <w:color w:val="000000"/>
                <w:sz w:val="18"/>
                <w:szCs w:val="16"/>
              </w:rPr>
            </w:pPr>
            <w:r w:rsidRPr="00C74B87">
              <w:rPr>
                <w:color w:val="000000"/>
                <w:sz w:val="18"/>
                <w:szCs w:val="16"/>
              </w:rPr>
              <w:t xml:space="preserve"> </w:t>
            </w:r>
          </w:p>
        </w:tc>
        <w:tc>
          <w:tcPr>
            <w:tcW w:w="1147" w:type="dxa"/>
            <w:tcBorders>
              <w:top w:val="nil"/>
              <w:left w:val="nil"/>
              <w:bottom w:val="single" w:sz="8" w:space="0" w:color="auto"/>
              <w:right w:val="nil"/>
            </w:tcBorders>
            <w:shd w:val="clear" w:color="auto" w:fill="auto"/>
            <w:vAlign w:val="center"/>
            <w:hideMark/>
          </w:tcPr>
          <w:p w14:paraId="4E022E4F" w14:textId="77777777" w:rsidR="006B78EB" w:rsidRPr="00C74B87" w:rsidRDefault="006B78EB" w:rsidP="009A24AF">
            <w:pPr>
              <w:rPr>
                <w:color w:val="000000"/>
                <w:sz w:val="18"/>
                <w:szCs w:val="16"/>
              </w:rPr>
            </w:pPr>
            <w:r w:rsidRPr="00C74B87">
              <w:rPr>
                <w:color w:val="000000"/>
                <w:sz w:val="18"/>
                <w:szCs w:val="16"/>
              </w:rPr>
              <w:t xml:space="preserve"> </w:t>
            </w:r>
          </w:p>
        </w:tc>
        <w:tc>
          <w:tcPr>
            <w:tcW w:w="840" w:type="dxa"/>
            <w:tcBorders>
              <w:top w:val="nil"/>
              <w:left w:val="nil"/>
              <w:bottom w:val="single" w:sz="8" w:space="0" w:color="auto"/>
              <w:right w:val="single" w:sz="8" w:space="0" w:color="auto"/>
            </w:tcBorders>
            <w:shd w:val="clear" w:color="auto" w:fill="auto"/>
            <w:vAlign w:val="center"/>
            <w:hideMark/>
          </w:tcPr>
          <w:p w14:paraId="44B76F3B" w14:textId="77777777" w:rsidR="006B78EB" w:rsidRPr="00C74B87" w:rsidRDefault="006B78EB" w:rsidP="009A24AF">
            <w:pPr>
              <w:rPr>
                <w:color w:val="000000"/>
                <w:sz w:val="18"/>
                <w:szCs w:val="16"/>
              </w:rPr>
            </w:pPr>
            <w:r w:rsidRPr="00C74B87">
              <w:rPr>
                <w:color w:val="000000"/>
                <w:sz w:val="18"/>
                <w:szCs w:val="16"/>
              </w:rPr>
              <w:t xml:space="preserve"> </w:t>
            </w:r>
          </w:p>
        </w:tc>
      </w:tr>
    </w:tbl>
    <w:p w14:paraId="5B65EC8A" w14:textId="77777777" w:rsidR="006B78EB" w:rsidRPr="00C74B87" w:rsidRDefault="006B78EB" w:rsidP="006B78EB">
      <w:pPr>
        <w:pBdr>
          <w:top w:val="nil"/>
          <w:left w:val="nil"/>
          <w:bottom w:val="nil"/>
          <w:right w:val="nil"/>
          <w:between w:val="nil"/>
        </w:pBdr>
        <w:jc w:val="both"/>
        <w:rPr>
          <w:b/>
          <w:bCs/>
          <w:color w:val="C00000"/>
          <w:sz w:val="40"/>
          <w:szCs w:val="36"/>
        </w:rPr>
      </w:pPr>
    </w:p>
    <w:p w14:paraId="0B72222B" w14:textId="7CD1EC1F" w:rsidR="006B78EB" w:rsidRPr="00C74B87" w:rsidRDefault="006B78EB" w:rsidP="00C469EC">
      <w:pPr>
        <w:rPr>
          <w:b/>
          <w:bCs/>
          <w:color w:val="C00000"/>
          <w:sz w:val="40"/>
          <w:szCs w:val="36"/>
        </w:rPr>
      </w:pPr>
      <w:r w:rsidRPr="00C74B87">
        <w:rPr>
          <w:b/>
          <w:bCs/>
          <w:color w:val="C00000"/>
          <w:sz w:val="20"/>
          <w:szCs w:val="19"/>
        </w:rPr>
        <w:t>1.5.2_EVALUATION GRID STEP 1 – 3</w:t>
      </w:r>
    </w:p>
    <w:tbl>
      <w:tblPr>
        <w:tblW w:w="0" w:type="auto"/>
        <w:tblInd w:w="-10" w:type="dxa"/>
        <w:tblCellMar>
          <w:left w:w="70" w:type="dxa"/>
          <w:right w:w="70" w:type="dxa"/>
        </w:tblCellMar>
        <w:tblLook w:val="04A0" w:firstRow="1" w:lastRow="0" w:firstColumn="1" w:lastColumn="0" w:noHBand="0" w:noVBand="1"/>
      </w:tblPr>
      <w:tblGrid>
        <w:gridCol w:w="1839"/>
        <w:gridCol w:w="973"/>
        <w:gridCol w:w="1012"/>
        <w:gridCol w:w="730"/>
        <w:gridCol w:w="846"/>
        <w:gridCol w:w="1201"/>
        <w:gridCol w:w="1474"/>
        <w:gridCol w:w="850"/>
        <w:gridCol w:w="641"/>
        <w:gridCol w:w="347"/>
      </w:tblGrid>
      <w:tr w:rsidR="006B78EB" w:rsidRPr="00C74B87" w14:paraId="68281D82" w14:textId="77777777" w:rsidTr="009A24AF">
        <w:trPr>
          <w:trHeight w:val="516"/>
        </w:trPr>
        <w:tc>
          <w:tcPr>
            <w:tcW w:w="25860" w:type="dxa"/>
            <w:gridSpan w:val="10"/>
            <w:tcBorders>
              <w:top w:val="single" w:sz="8" w:space="0" w:color="auto"/>
              <w:left w:val="single" w:sz="8" w:space="0" w:color="auto"/>
              <w:bottom w:val="single" w:sz="4" w:space="0" w:color="auto"/>
              <w:right w:val="single" w:sz="8" w:space="0" w:color="000000"/>
            </w:tcBorders>
            <w:shd w:val="clear" w:color="000000" w:fill="9BC2E6"/>
            <w:vAlign w:val="center"/>
            <w:hideMark/>
          </w:tcPr>
          <w:p w14:paraId="34958BFC" w14:textId="77777777" w:rsidR="006B78EB" w:rsidRPr="00C74B87" w:rsidRDefault="006B78EB" w:rsidP="009A24AF">
            <w:pPr>
              <w:jc w:val="center"/>
              <w:rPr>
                <w:b/>
                <w:bCs/>
                <w:color w:val="000000"/>
                <w:sz w:val="18"/>
                <w:szCs w:val="16"/>
                <w:lang w:val="en-US"/>
              </w:rPr>
            </w:pPr>
            <w:r w:rsidRPr="00C74B87">
              <w:rPr>
                <w:b/>
                <w:bCs/>
                <w:color w:val="000000"/>
                <w:sz w:val="18"/>
                <w:szCs w:val="16"/>
                <w:lang w:val="en-US"/>
              </w:rPr>
              <w:t>1.5.2 EVALUATION GRID - 1st step: Essential Criteria Check</w:t>
            </w:r>
          </w:p>
        </w:tc>
      </w:tr>
      <w:tr w:rsidR="006B78EB" w:rsidRPr="00C74B87" w14:paraId="28D8C978" w14:textId="77777777" w:rsidTr="009A24AF">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6600F1B2" w14:textId="77777777" w:rsidR="006B78EB" w:rsidRPr="00C74B87" w:rsidRDefault="006B78EB" w:rsidP="009A24AF">
            <w:pPr>
              <w:rPr>
                <w:b/>
                <w:bCs/>
                <w:color w:val="000000"/>
                <w:sz w:val="18"/>
                <w:szCs w:val="16"/>
              </w:rPr>
            </w:pPr>
            <w:r w:rsidRPr="00C74B87">
              <w:rPr>
                <w:b/>
                <w:bCs/>
                <w:color w:val="000000"/>
                <w:sz w:val="18"/>
                <w:szCs w:val="16"/>
              </w:rPr>
              <w:t>Contract title</w:t>
            </w:r>
          </w:p>
        </w:tc>
        <w:tc>
          <w:tcPr>
            <w:tcW w:w="1900" w:type="dxa"/>
            <w:tcBorders>
              <w:top w:val="nil"/>
              <w:left w:val="nil"/>
              <w:bottom w:val="single" w:sz="4" w:space="0" w:color="auto"/>
              <w:right w:val="nil"/>
            </w:tcBorders>
            <w:shd w:val="clear" w:color="auto" w:fill="auto"/>
            <w:vAlign w:val="center"/>
            <w:hideMark/>
          </w:tcPr>
          <w:p w14:paraId="4D4521F7"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1100" w:type="dxa"/>
            <w:tcBorders>
              <w:top w:val="nil"/>
              <w:left w:val="nil"/>
              <w:bottom w:val="single" w:sz="4" w:space="0" w:color="auto"/>
              <w:right w:val="nil"/>
            </w:tcBorders>
            <w:shd w:val="clear" w:color="auto" w:fill="auto"/>
            <w:vAlign w:val="center"/>
            <w:hideMark/>
          </w:tcPr>
          <w:p w14:paraId="7034D493"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800" w:type="dxa"/>
            <w:tcBorders>
              <w:top w:val="nil"/>
              <w:left w:val="nil"/>
              <w:bottom w:val="single" w:sz="4" w:space="0" w:color="auto"/>
              <w:right w:val="nil"/>
            </w:tcBorders>
            <w:shd w:val="clear" w:color="auto" w:fill="auto"/>
            <w:vAlign w:val="center"/>
            <w:hideMark/>
          </w:tcPr>
          <w:p w14:paraId="35CBEF0F"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6B9EDC67"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487A3FF9" w14:textId="77777777" w:rsidR="006B78EB" w:rsidRPr="00C74B87" w:rsidRDefault="006B78EB" w:rsidP="009A24AF">
            <w:pPr>
              <w:rPr>
                <w:b/>
                <w:bCs/>
                <w:color w:val="000000"/>
                <w:sz w:val="18"/>
                <w:szCs w:val="16"/>
              </w:rPr>
            </w:pPr>
            <w:r w:rsidRPr="00C74B87">
              <w:rPr>
                <w:b/>
                <w:bCs/>
                <w:color w:val="000000"/>
                <w:sz w:val="18"/>
                <w:szCs w:val="16"/>
              </w:rPr>
              <w:t>Publication ref:</w:t>
            </w:r>
          </w:p>
        </w:tc>
        <w:tc>
          <w:tcPr>
            <w:tcW w:w="4640" w:type="dxa"/>
            <w:tcBorders>
              <w:top w:val="nil"/>
              <w:left w:val="nil"/>
              <w:bottom w:val="single" w:sz="4" w:space="0" w:color="auto"/>
              <w:right w:val="nil"/>
            </w:tcBorders>
            <w:shd w:val="clear" w:color="auto" w:fill="auto"/>
            <w:vAlign w:val="center"/>
            <w:hideMark/>
          </w:tcPr>
          <w:p w14:paraId="14F5044F"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800" w:type="dxa"/>
            <w:tcBorders>
              <w:top w:val="nil"/>
              <w:left w:val="nil"/>
              <w:bottom w:val="single" w:sz="4" w:space="0" w:color="auto"/>
              <w:right w:val="nil"/>
            </w:tcBorders>
            <w:shd w:val="clear" w:color="auto" w:fill="auto"/>
            <w:vAlign w:val="center"/>
            <w:hideMark/>
          </w:tcPr>
          <w:p w14:paraId="16B2FDCE"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2960" w:type="dxa"/>
            <w:tcBorders>
              <w:top w:val="nil"/>
              <w:left w:val="nil"/>
              <w:bottom w:val="single" w:sz="4" w:space="0" w:color="auto"/>
              <w:right w:val="nil"/>
            </w:tcBorders>
            <w:shd w:val="clear" w:color="auto" w:fill="auto"/>
            <w:vAlign w:val="center"/>
            <w:hideMark/>
          </w:tcPr>
          <w:p w14:paraId="6BBF76AA" w14:textId="77777777" w:rsidR="006B78EB" w:rsidRPr="00C74B87" w:rsidRDefault="006B78EB" w:rsidP="009A24AF">
            <w:pPr>
              <w:rPr>
                <w:b/>
                <w:bCs/>
                <w:color w:val="000000"/>
                <w:sz w:val="18"/>
                <w:szCs w:val="16"/>
              </w:rPr>
            </w:pPr>
            <w:r w:rsidRPr="00C74B87">
              <w:rPr>
                <w:b/>
                <w:bCs/>
                <w:color w:val="000000"/>
                <w:sz w:val="18"/>
                <w:szCs w:val="16"/>
              </w:rPr>
              <w:t xml:space="preserve"> </w:t>
            </w:r>
          </w:p>
        </w:tc>
        <w:tc>
          <w:tcPr>
            <w:tcW w:w="1480" w:type="dxa"/>
            <w:tcBorders>
              <w:top w:val="nil"/>
              <w:left w:val="nil"/>
              <w:bottom w:val="single" w:sz="4" w:space="0" w:color="auto"/>
              <w:right w:val="single" w:sz="8" w:space="0" w:color="auto"/>
            </w:tcBorders>
            <w:shd w:val="clear" w:color="auto" w:fill="auto"/>
            <w:vAlign w:val="center"/>
            <w:hideMark/>
          </w:tcPr>
          <w:p w14:paraId="2B3845C1" w14:textId="77777777" w:rsidR="006B78EB" w:rsidRPr="00C74B87" w:rsidRDefault="006B78EB" w:rsidP="009A24AF">
            <w:pPr>
              <w:rPr>
                <w:b/>
                <w:bCs/>
                <w:color w:val="000000"/>
                <w:sz w:val="18"/>
                <w:szCs w:val="16"/>
              </w:rPr>
            </w:pPr>
            <w:r w:rsidRPr="00C74B87">
              <w:rPr>
                <w:b/>
                <w:bCs/>
                <w:color w:val="000000"/>
                <w:sz w:val="18"/>
                <w:szCs w:val="16"/>
              </w:rPr>
              <w:t xml:space="preserve"> </w:t>
            </w:r>
          </w:p>
        </w:tc>
      </w:tr>
      <w:tr w:rsidR="006B78EB" w:rsidRPr="00C74B87" w14:paraId="394A4045" w14:textId="77777777" w:rsidTr="009A24AF">
        <w:trPr>
          <w:trHeight w:val="240"/>
        </w:trPr>
        <w:tc>
          <w:tcPr>
            <w:tcW w:w="10160" w:type="dxa"/>
            <w:tcBorders>
              <w:top w:val="nil"/>
              <w:left w:val="single" w:sz="8" w:space="0" w:color="auto"/>
              <w:bottom w:val="nil"/>
              <w:right w:val="nil"/>
            </w:tcBorders>
            <w:shd w:val="clear" w:color="auto" w:fill="auto"/>
            <w:vAlign w:val="center"/>
            <w:hideMark/>
          </w:tcPr>
          <w:p w14:paraId="1FB5B798" w14:textId="77777777" w:rsidR="006B78EB" w:rsidRPr="00C74B87" w:rsidRDefault="006B78EB" w:rsidP="009A24AF">
            <w:pPr>
              <w:rPr>
                <w:color w:val="000000"/>
                <w:sz w:val="18"/>
                <w:szCs w:val="16"/>
              </w:rPr>
            </w:pPr>
            <w:r w:rsidRPr="00C74B87">
              <w:rPr>
                <w:color w:val="000000"/>
                <w:sz w:val="18"/>
                <w:szCs w:val="16"/>
              </w:rPr>
              <w:t xml:space="preserve"> </w:t>
            </w:r>
          </w:p>
        </w:tc>
        <w:tc>
          <w:tcPr>
            <w:tcW w:w="1900" w:type="dxa"/>
            <w:tcBorders>
              <w:top w:val="nil"/>
              <w:left w:val="nil"/>
              <w:bottom w:val="nil"/>
              <w:right w:val="nil"/>
            </w:tcBorders>
            <w:shd w:val="clear" w:color="auto" w:fill="auto"/>
            <w:vAlign w:val="center"/>
            <w:hideMark/>
          </w:tcPr>
          <w:p w14:paraId="19510223" w14:textId="77777777" w:rsidR="006B78EB" w:rsidRPr="00C74B87" w:rsidRDefault="006B78EB" w:rsidP="009A24AF">
            <w:pPr>
              <w:rPr>
                <w:color w:val="000000"/>
                <w:sz w:val="18"/>
                <w:szCs w:val="16"/>
              </w:rPr>
            </w:pPr>
          </w:p>
        </w:tc>
        <w:tc>
          <w:tcPr>
            <w:tcW w:w="1100" w:type="dxa"/>
            <w:tcBorders>
              <w:top w:val="nil"/>
              <w:left w:val="nil"/>
              <w:bottom w:val="nil"/>
              <w:right w:val="nil"/>
            </w:tcBorders>
            <w:shd w:val="clear" w:color="auto" w:fill="auto"/>
            <w:vAlign w:val="center"/>
            <w:hideMark/>
          </w:tcPr>
          <w:p w14:paraId="53CBA9DE" w14:textId="77777777" w:rsidR="006B78EB" w:rsidRPr="00C74B87" w:rsidRDefault="006B78EB" w:rsidP="009A24AF">
            <w:pPr>
              <w:rPr>
                <w:sz w:val="22"/>
              </w:rPr>
            </w:pPr>
          </w:p>
        </w:tc>
        <w:tc>
          <w:tcPr>
            <w:tcW w:w="800" w:type="dxa"/>
            <w:tcBorders>
              <w:top w:val="nil"/>
              <w:left w:val="nil"/>
              <w:bottom w:val="nil"/>
              <w:right w:val="nil"/>
            </w:tcBorders>
            <w:shd w:val="clear" w:color="auto" w:fill="auto"/>
            <w:vAlign w:val="center"/>
            <w:hideMark/>
          </w:tcPr>
          <w:p w14:paraId="4740897B" w14:textId="77777777" w:rsidR="006B78EB" w:rsidRPr="00C74B87" w:rsidRDefault="006B78EB" w:rsidP="009A24AF">
            <w:pPr>
              <w:rPr>
                <w:sz w:val="22"/>
              </w:rPr>
            </w:pPr>
          </w:p>
        </w:tc>
        <w:tc>
          <w:tcPr>
            <w:tcW w:w="980" w:type="dxa"/>
            <w:tcBorders>
              <w:top w:val="nil"/>
              <w:left w:val="nil"/>
              <w:bottom w:val="nil"/>
              <w:right w:val="nil"/>
            </w:tcBorders>
            <w:shd w:val="clear" w:color="auto" w:fill="auto"/>
            <w:vAlign w:val="center"/>
            <w:hideMark/>
          </w:tcPr>
          <w:p w14:paraId="11E719BD" w14:textId="77777777" w:rsidR="006B78EB" w:rsidRPr="00C74B87" w:rsidRDefault="006B78EB" w:rsidP="009A24AF">
            <w:pPr>
              <w:rPr>
                <w:sz w:val="22"/>
              </w:rPr>
            </w:pPr>
          </w:p>
        </w:tc>
        <w:tc>
          <w:tcPr>
            <w:tcW w:w="1040" w:type="dxa"/>
            <w:tcBorders>
              <w:top w:val="nil"/>
              <w:left w:val="nil"/>
              <w:bottom w:val="nil"/>
              <w:right w:val="nil"/>
            </w:tcBorders>
            <w:shd w:val="clear" w:color="auto" w:fill="auto"/>
            <w:vAlign w:val="center"/>
            <w:hideMark/>
          </w:tcPr>
          <w:p w14:paraId="69D32A45" w14:textId="77777777" w:rsidR="006B78EB" w:rsidRPr="00C74B87" w:rsidRDefault="006B78EB" w:rsidP="009A24AF">
            <w:pPr>
              <w:rPr>
                <w:sz w:val="22"/>
              </w:rPr>
            </w:pPr>
          </w:p>
        </w:tc>
        <w:tc>
          <w:tcPr>
            <w:tcW w:w="9880" w:type="dxa"/>
            <w:gridSpan w:val="4"/>
            <w:tcBorders>
              <w:top w:val="nil"/>
              <w:left w:val="single" w:sz="4" w:space="0" w:color="auto"/>
              <w:bottom w:val="nil"/>
              <w:right w:val="single" w:sz="8" w:space="0" w:color="000000"/>
            </w:tcBorders>
            <w:shd w:val="clear" w:color="auto" w:fill="auto"/>
            <w:vAlign w:val="center"/>
            <w:hideMark/>
          </w:tcPr>
          <w:p w14:paraId="65098543" w14:textId="77777777" w:rsidR="006B78EB" w:rsidRPr="00C74B87" w:rsidRDefault="006B78EB" w:rsidP="009A24AF">
            <w:pPr>
              <w:jc w:val="center"/>
              <w:rPr>
                <w:b/>
                <w:bCs/>
                <w:color w:val="000000"/>
                <w:sz w:val="18"/>
                <w:szCs w:val="16"/>
              </w:rPr>
            </w:pPr>
            <w:r w:rsidRPr="00C74B87">
              <w:rPr>
                <w:b/>
                <w:bCs/>
                <w:color w:val="000000"/>
                <w:sz w:val="18"/>
                <w:szCs w:val="16"/>
              </w:rPr>
              <w:t xml:space="preserve"> </w:t>
            </w:r>
          </w:p>
        </w:tc>
      </w:tr>
      <w:tr w:rsidR="006B78EB" w:rsidRPr="00C74B87" w14:paraId="5E690D03" w14:textId="77777777" w:rsidTr="009A24AF">
        <w:trPr>
          <w:trHeight w:val="1452"/>
        </w:trPr>
        <w:tc>
          <w:tcPr>
            <w:tcW w:w="10160" w:type="dxa"/>
            <w:tcBorders>
              <w:top w:val="single" w:sz="4" w:space="0" w:color="auto"/>
              <w:left w:val="single" w:sz="8" w:space="0" w:color="auto"/>
              <w:bottom w:val="single" w:sz="4" w:space="0" w:color="auto"/>
              <w:right w:val="single" w:sz="4" w:space="0" w:color="auto"/>
            </w:tcBorders>
            <w:shd w:val="clear" w:color="000000" w:fill="DDEBF7"/>
            <w:vAlign w:val="center"/>
            <w:hideMark/>
          </w:tcPr>
          <w:p w14:paraId="7090643D" w14:textId="77777777" w:rsidR="006B78EB" w:rsidRPr="00C74B87" w:rsidRDefault="006B78EB" w:rsidP="009A24AF">
            <w:pPr>
              <w:jc w:val="center"/>
              <w:rPr>
                <w:b/>
                <w:bCs/>
                <w:color w:val="000000"/>
                <w:sz w:val="18"/>
                <w:szCs w:val="16"/>
              </w:rPr>
            </w:pPr>
            <w:r w:rsidRPr="00C74B87">
              <w:rPr>
                <w:b/>
                <w:bCs/>
                <w:color w:val="000000"/>
                <w:sz w:val="18"/>
                <w:szCs w:val="16"/>
              </w:rPr>
              <w:t>Tender number</w:t>
            </w:r>
          </w:p>
        </w:tc>
        <w:tc>
          <w:tcPr>
            <w:tcW w:w="1900" w:type="dxa"/>
            <w:tcBorders>
              <w:top w:val="single" w:sz="4" w:space="0" w:color="auto"/>
              <w:left w:val="nil"/>
              <w:bottom w:val="single" w:sz="4" w:space="0" w:color="auto"/>
              <w:right w:val="single" w:sz="4" w:space="0" w:color="auto"/>
            </w:tcBorders>
            <w:shd w:val="clear" w:color="000000" w:fill="DDEBF7"/>
            <w:vAlign w:val="center"/>
            <w:hideMark/>
          </w:tcPr>
          <w:p w14:paraId="6E627BCF" w14:textId="77777777" w:rsidR="006B78EB" w:rsidRPr="00C74B87" w:rsidRDefault="006B78EB" w:rsidP="009A24AF">
            <w:pPr>
              <w:jc w:val="center"/>
              <w:rPr>
                <w:b/>
                <w:bCs/>
                <w:color w:val="000000"/>
                <w:sz w:val="18"/>
                <w:szCs w:val="16"/>
              </w:rPr>
            </w:pPr>
            <w:r w:rsidRPr="00C74B87">
              <w:rPr>
                <w:b/>
                <w:bCs/>
                <w:color w:val="000000"/>
                <w:sz w:val="18"/>
                <w:szCs w:val="16"/>
              </w:rPr>
              <w:t>Tenderer name</w:t>
            </w:r>
          </w:p>
        </w:tc>
        <w:tc>
          <w:tcPr>
            <w:tcW w:w="1100" w:type="dxa"/>
            <w:tcBorders>
              <w:top w:val="single" w:sz="4" w:space="0" w:color="auto"/>
              <w:left w:val="nil"/>
              <w:bottom w:val="single" w:sz="4" w:space="0" w:color="auto"/>
              <w:right w:val="single" w:sz="4" w:space="0" w:color="auto"/>
            </w:tcBorders>
            <w:shd w:val="clear" w:color="000000" w:fill="DDEBF7"/>
            <w:vAlign w:val="center"/>
            <w:hideMark/>
          </w:tcPr>
          <w:p w14:paraId="53349395" w14:textId="77777777" w:rsidR="006B78EB" w:rsidRPr="00C74B87" w:rsidRDefault="006B78EB" w:rsidP="009A24AF">
            <w:pPr>
              <w:jc w:val="center"/>
              <w:rPr>
                <w:b/>
                <w:bCs/>
                <w:color w:val="000000"/>
                <w:sz w:val="18"/>
                <w:szCs w:val="16"/>
              </w:rPr>
            </w:pPr>
            <w:r w:rsidRPr="00C74B87">
              <w:rPr>
                <w:b/>
                <w:bCs/>
                <w:color w:val="000000"/>
                <w:sz w:val="18"/>
                <w:szCs w:val="16"/>
              </w:rPr>
              <w:t>Legal Entity File submitted?</w:t>
            </w:r>
          </w:p>
        </w:tc>
        <w:tc>
          <w:tcPr>
            <w:tcW w:w="800" w:type="dxa"/>
            <w:tcBorders>
              <w:top w:val="single" w:sz="4" w:space="0" w:color="auto"/>
              <w:left w:val="nil"/>
              <w:bottom w:val="single" w:sz="4" w:space="0" w:color="auto"/>
              <w:right w:val="single" w:sz="4" w:space="0" w:color="auto"/>
            </w:tcBorders>
            <w:shd w:val="clear" w:color="000000" w:fill="DDEBF7"/>
            <w:vAlign w:val="center"/>
            <w:hideMark/>
          </w:tcPr>
          <w:p w14:paraId="230E9DD0" w14:textId="77777777" w:rsidR="006B78EB" w:rsidRPr="00C74B87" w:rsidRDefault="006B78EB" w:rsidP="009A24AF">
            <w:pPr>
              <w:jc w:val="center"/>
              <w:rPr>
                <w:b/>
                <w:bCs/>
                <w:color w:val="000000"/>
                <w:sz w:val="18"/>
                <w:szCs w:val="16"/>
              </w:rPr>
            </w:pPr>
            <w:r w:rsidRPr="00C74B87">
              <w:rPr>
                <w:b/>
                <w:bCs/>
                <w:color w:val="000000"/>
                <w:sz w:val="18"/>
                <w:szCs w:val="16"/>
              </w:rPr>
              <w:t>Legal Entity File signed?</w:t>
            </w:r>
          </w:p>
        </w:tc>
        <w:tc>
          <w:tcPr>
            <w:tcW w:w="980" w:type="dxa"/>
            <w:tcBorders>
              <w:top w:val="single" w:sz="4" w:space="0" w:color="auto"/>
              <w:left w:val="nil"/>
              <w:bottom w:val="single" w:sz="4" w:space="0" w:color="auto"/>
              <w:right w:val="single" w:sz="4" w:space="0" w:color="auto"/>
            </w:tcBorders>
            <w:shd w:val="clear" w:color="000000" w:fill="DDEBF7"/>
            <w:vAlign w:val="center"/>
            <w:hideMark/>
          </w:tcPr>
          <w:p w14:paraId="02C8F082" w14:textId="77777777" w:rsidR="006B78EB" w:rsidRPr="00C74B87" w:rsidRDefault="006B78EB" w:rsidP="009A24AF">
            <w:pPr>
              <w:jc w:val="center"/>
              <w:rPr>
                <w:b/>
                <w:bCs/>
                <w:color w:val="000000"/>
                <w:sz w:val="18"/>
                <w:szCs w:val="16"/>
                <w:lang w:val="en-US"/>
              </w:rPr>
            </w:pPr>
            <w:r w:rsidRPr="00C74B87">
              <w:rPr>
                <w:b/>
                <w:bCs/>
                <w:color w:val="000000"/>
                <w:sz w:val="18"/>
                <w:szCs w:val="16"/>
                <w:lang w:val="en-US"/>
              </w:rPr>
              <w:t>Legal Entity File correctly filled in?</w:t>
            </w:r>
          </w:p>
        </w:tc>
        <w:tc>
          <w:tcPr>
            <w:tcW w:w="1040" w:type="dxa"/>
            <w:tcBorders>
              <w:top w:val="single" w:sz="4" w:space="0" w:color="auto"/>
              <w:left w:val="nil"/>
              <w:bottom w:val="single" w:sz="4" w:space="0" w:color="auto"/>
              <w:right w:val="single" w:sz="4" w:space="0" w:color="auto"/>
            </w:tcBorders>
            <w:shd w:val="clear" w:color="000000" w:fill="DDEBF7"/>
            <w:vAlign w:val="center"/>
            <w:hideMark/>
          </w:tcPr>
          <w:p w14:paraId="71BF6AB0" w14:textId="2271A684" w:rsidR="006B78EB" w:rsidRPr="00C74B87" w:rsidRDefault="006B78EB" w:rsidP="009A24AF">
            <w:pPr>
              <w:jc w:val="center"/>
              <w:rPr>
                <w:b/>
                <w:bCs/>
                <w:color w:val="000000"/>
                <w:sz w:val="18"/>
                <w:szCs w:val="16"/>
                <w:lang w:val="en-US"/>
              </w:rPr>
            </w:pPr>
            <w:r w:rsidRPr="00C74B87">
              <w:rPr>
                <w:b/>
                <w:bCs/>
                <w:color w:val="000000"/>
                <w:sz w:val="18"/>
                <w:szCs w:val="16"/>
                <w:lang w:val="en-US"/>
              </w:rPr>
              <w:t xml:space="preserve">Legal </w:t>
            </w:r>
            <w:r w:rsidR="0078650B" w:rsidRPr="00C74B87">
              <w:rPr>
                <w:b/>
                <w:bCs/>
                <w:color w:val="000000"/>
                <w:sz w:val="18"/>
                <w:szCs w:val="16"/>
                <w:lang w:val="en-US"/>
              </w:rPr>
              <w:t>establishment for a minimum of 3</w:t>
            </w:r>
            <w:r w:rsidRPr="00C74B87">
              <w:rPr>
                <w:b/>
                <w:bCs/>
                <w:color w:val="000000"/>
                <w:sz w:val="18"/>
                <w:szCs w:val="16"/>
                <w:lang w:val="en-US"/>
              </w:rPr>
              <w:t xml:space="preserve"> years respected?</w:t>
            </w:r>
          </w:p>
        </w:tc>
        <w:tc>
          <w:tcPr>
            <w:tcW w:w="4640" w:type="dxa"/>
            <w:tcBorders>
              <w:top w:val="single" w:sz="4" w:space="0" w:color="auto"/>
              <w:left w:val="nil"/>
              <w:bottom w:val="single" w:sz="4" w:space="0" w:color="auto"/>
              <w:right w:val="single" w:sz="4" w:space="0" w:color="auto"/>
            </w:tcBorders>
            <w:shd w:val="clear" w:color="000000" w:fill="DDEBF7"/>
            <w:vAlign w:val="center"/>
            <w:hideMark/>
          </w:tcPr>
          <w:p w14:paraId="576CDC5F" w14:textId="77777777" w:rsidR="006B78EB" w:rsidRPr="00C74B87" w:rsidRDefault="006B78EB" w:rsidP="009A24AF">
            <w:pPr>
              <w:jc w:val="center"/>
              <w:rPr>
                <w:b/>
                <w:bCs/>
                <w:color w:val="000000"/>
                <w:sz w:val="18"/>
                <w:szCs w:val="16"/>
                <w:lang w:val="en-US"/>
              </w:rPr>
            </w:pPr>
            <w:r w:rsidRPr="00C74B87">
              <w:rPr>
                <w:b/>
                <w:bCs/>
                <w:color w:val="000000"/>
                <w:sz w:val="18"/>
                <w:szCs w:val="16"/>
                <w:lang w:val="en-US"/>
              </w:rPr>
              <w:t>Country Registration Certificate attached and valid?</w:t>
            </w:r>
          </w:p>
        </w:tc>
        <w:tc>
          <w:tcPr>
            <w:tcW w:w="800" w:type="dxa"/>
            <w:tcBorders>
              <w:top w:val="single" w:sz="4" w:space="0" w:color="auto"/>
              <w:left w:val="nil"/>
              <w:bottom w:val="single" w:sz="4" w:space="0" w:color="auto"/>
              <w:right w:val="single" w:sz="4" w:space="0" w:color="auto"/>
            </w:tcBorders>
            <w:shd w:val="clear" w:color="000000" w:fill="DDEBF7"/>
            <w:vAlign w:val="center"/>
            <w:hideMark/>
          </w:tcPr>
          <w:p w14:paraId="064F11CA" w14:textId="77777777" w:rsidR="006B78EB" w:rsidRPr="00C74B87" w:rsidRDefault="006B78EB" w:rsidP="009A24AF">
            <w:pPr>
              <w:jc w:val="center"/>
              <w:rPr>
                <w:b/>
                <w:bCs/>
                <w:color w:val="000000"/>
                <w:sz w:val="18"/>
                <w:szCs w:val="16"/>
              </w:rPr>
            </w:pPr>
            <w:r w:rsidRPr="00C74B87">
              <w:rPr>
                <w:b/>
                <w:bCs/>
                <w:color w:val="000000"/>
                <w:sz w:val="18"/>
                <w:szCs w:val="16"/>
                <w:lang w:val="en-US"/>
              </w:rPr>
              <w:t xml:space="preserve">Overall decision on Essential Criteria? </w:t>
            </w:r>
            <w:r w:rsidRPr="00C74B87">
              <w:rPr>
                <w:b/>
                <w:bCs/>
                <w:color w:val="000000"/>
                <w:sz w:val="18"/>
                <w:szCs w:val="16"/>
              </w:rPr>
              <w:t>(Accept / Reject)</w:t>
            </w:r>
          </w:p>
        </w:tc>
        <w:tc>
          <w:tcPr>
            <w:tcW w:w="4440" w:type="dxa"/>
            <w:gridSpan w:val="2"/>
            <w:tcBorders>
              <w:top w:val="single" w:sz="4" w:space="0" w:color="auto"/>
              <w:left w:val="nil"/>
              <w:bottom w:val="single" w:sz="4" w:space="0" w:color="auto"/>
              <w:right w:val="single" w:sz="8" w:space="0" w:color="000000"/>
            </w:tcBorders>
            <w:shd w:val="clear" w:color="000000" w:fill="DDEBF7"/>
            <w:vAlign w:val="center"/>
            <w:hideMark/>
          </w:tcPr>
          <w:p w14:paraId="226A2DBA" w14:textId="77777777" w:rsidR="006B78EB" w:rsidRPr="00C74B87" w:rsidRDefault="006B78EB" w:rsidP="009A24AF">
            <w:pPr>
              <w:jc w:val="center"/>
              <w:rPr>
                <w:b/>
                <w:bCs/>
                <w:color w:val="000000"/>
                <w:sz w:val="18"/>
                <w:szCs w:val="16"/>
              </w:rPr>
            </w:pPr>
            <w:r w:rsidRPr="00C74B87">
              <w:rPr>
                <w:b/>
                <w:bCs/>
                <w:color w:val="000000"/>
                <w:sz w:val="18"/>
                <w:szCs w:val="16"/>
              </w:rPr>
              <w:t>Notes</w:t>
            </w:r>
          </w:p>
        </w:tc>
      </w:tr>
      <w:tr w:rsidR="006B78EB" w:rsidRPr="00C74B87" w14:paraId="339F4B26" w14:textId="77777777" w:rsidTr="009A24AF">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7F252120" w14:textId="77777777" w:rsidR="006B78EB" w:rsidRPr="00C74B87" w:rsidRDefault="006B78EB" w:rsidP="009A24AF">
            <w:pPr>
              <w:jc w:val="center"/>
              <w:rPr>
                <w:color w:val="000000"/>
                <w:sz w:val="18"/>
                <w:szCs w:val="16"/>
              </w:rPr>
            </w:pPr>
            <w:r w:rsidRPr="00C74B87">
              <w:rPr>
                <w:color w:val="000000"/>
                <w:sz w:val="18"/>
                <w:szCs w:val="16"/>
              </w:rPr>
              <w:t>1</w:t>
            </w:r>
          </w:p>
        </w:tc>
        <w:tc>
          <w:tcPr>
            <w:tcW w:w="1900" w:type="dxa"/>
            <w:tcBorders>
              <w:top w:val="nil"/>
              <w:left w:val="nil"/>
              <w:bottom w:val="single" w:sz="4" w:space="0" w:color="auto"/>
              <w:right w:val="single" w:sz="4" w:space="0" w:color="auto"/>
            </w:tcBorders>
            <w:shd w:val="clear" w:color="auto" w:fill="auto"/>
            <w:vAlign w:val="center"/>
            <w:hideMark/>
          </w:tcPr>
          <w:p w14:paraId="4E74BE30" w14:textId="77777777" w:rsidR="006B78EB" w:rsidRPr="00C74B87" w:rsidRDefault="006B78EB" w:rsidP="009A24AF">
            <w:pPr>
              <w:rPr>
                <w:color w:val="000000"/>
                <w:sz w:val="18"/>
                <w:szCs w:val="16"/>
              </w:rPr>
            </w:pPr>
            <w:r w:rsidRPr="00C74B87">
              <w:rPr>
                <w:color w:val="000000"/>
                <w:sz w:val="18"/>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6FB11120"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76EAE2B8" w14:textId="77777777" w:rsidR="006B78EB" w:rsidRPr="00C74B87" w:rsidRDefault="006B78EB" w:rsidP="009A24AF">
            <w:pPr>
              <w:rPr>
                <w:color w:val="000000"/>
                <w:sz w:val="18"/>
                <w:szCs w:val="16"/>
              </w:rPr>
            </w:pPr>
            <w:r w:rsidRPr="00C74B87">
              <w:rPr>
                <w:color w:val="000000"/>
                <w:sz w:val="18"/>
                <w:szCs w:val="16"/>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2C08B4D7" w14:textId="77777777" w:rsidR="006B78EB" w:rsidRPr="00C74B87" w:rsidRDefault="006B78EB" w:rsidP="009A24AF">
            <w:pPr>
              <w:rPr>
                <w:color w:val="000000"/>
                <w:sz w:val="18"/>
                <w:szCs w:val="16"/>
              </w:rPr>
            </w:pPr>
            <w:r w:rsidRPr="00C74B87">
              <w:rPr>
                <w:color w:val="000000"/>
                <w:sz w:val="18"/>
                <w:szCs w:val="16"/>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650E69A8" w14:textId="77777777" w:rsidR="006B78EB" w:rsidRPr="00C74B87" w:rsidRDefault="006B78EB" w:rsidP="009A24AF">
            <w:pPr>
              <w:rPr>
                <w:color w:val="000000"/>
                <w:sz w:val="18"/>
                <w:szCs w:val="16"/>
              </w:rPr>
            </w:pPr>
            <w:r w:rsidRPr="00C74B87">
              <w:rPr>
                <w:color w:val="000000"/>
                <w:sz w:val="18"/>
                <w:szCs w:val="16"/>
              </w:rPr>
              <w:t xml:space="preserve"> </w:t>
            </w:r>
          </w:p>
        </w:tc>
        <w:tc>
          <w:tcPr>
            <w:tcW w:w="4640" w:type="dxa"/>
            <w:tcBorders>
              <w:top w:val="nil"/>
              <w:left w:val="nil"/>
              <w:bottom w:val="single" w:sz="4" w:space="0" w:color="auto"/>
              <w:right w:val="single" w:sz="4" w:space="0" w:color="auto"/>
            </w:tcBorders>
            <w:shd w:val="clear" w:color="auto" w:fill="auto"/>
            <w:vAlign w:val="center"/>
            <w:hideMark/>
          </w:tcPr>
          <w:p w14:paraId="74F82BCB"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6FB4FBCF" w14:textId="77777777" w:rsidR="006B78EB" w:rsidRPr="00C74B87" w:rsidRDefault="006B78EB" w:rsidP="009A24AF">
            <w:pPr>
              <w:rPr>
                <w:color w:val="000000"/>
                <w:sz w:val="18"/>
                <w:szCs w:val="16"/>
              </w:rPr>
            </w:pPr>
            <w:r w:rsidRPr="00C74B87">
              <w:rPr>
                <w:color w:val="000000"/>
                <w:sz w:val="18"/>
                <w:szCs w:val="16"/>
              </w:rPr>
              <w:t xml:space="preserve"> </w:t>
            </w:r>
          </w:p>
        </w:tc>
        <w:tc>
          <w:tcPr>
            <w:tcW w:w="2960" w:type="dxa"/>
            <w:tcBorders>
              <w:top w:val="nil"/>
              <w:left w:val="nil"/>
              <w:bottom w:val="single" w:sz="4" w:space="0" w:color="auto"/>
              <w:right w:val="nil"/>
            </w:tcBorders>
            <w:shd w:val="clear" w:color="auto" w:fill="auto"/>
            <w:vAlign w:val="center"/>
            <w:hideMark/>
          </w:tcPr>
          <w:p w14:paraId="0D2D3827" w14:textId="77777777" w:rsidR="006B78EB" w:rsidRPr="00C74B87" w:rsidRDefault="006B78EB" w:rsidP="009A24AF">
            <w:pPr>
              <w:rPr>
                <w:color w:val="000000"/>
                <w:sz w:val="18"/>
                <w:szCs w:val="16"/>
              </w:rPr>
            </w:pPr>
            <w:r w:rsidRPr="00C74B87">
              <w:rPr>
                <w:color w:val="000000"/>
                <w:sz w:val="18"/>
                <w:szCs w:val="16"/>
              </w:rPr>
              <w:t xml:space="preserve"> </w:t>
            </w:r>
          </w:p>
        </w:tc>
        <w:tc>
          <w:tcPr>
            <w:tcW w:w="1480" w:type="dxa"/>
            <w:tcBorders>
              <w:top w:val="nil"/>
              <w:left w:val="nil"/>
              <w:bottom w:val="single" w:sz="4" w:space="0" w:color="auto"/>
              <w:right w:val="single" w:sz="8" w:space="0" w:color="auto"/>
            </w:tcBorders>
            <w:shd w:val="clear" w:color="auto" w:fill="auto"/>
            <w:vAlign w:val="center"/>
            <w:hideMark/>
          </w:tcPr>
          <w:p w14:paraId="1ACFDEB3"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1C9B54D6" w14:textId="77777777" w:rsidTr="009A24AF">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0112CDA5" w14:textId="77777777" w:rsidR="006B78EB" w:rsidRPr="00C74B87" w:rsidRDefault="006B78EB" w:rsidP="009A24AF">
            <w:pPr>
              <w:jc w:val="center"/>
              <w:rPr>
                <w:color w:val="000000"/>
                <w:sz w:val="18"/>
                <w:szCs w:val="16"/>
              </w:rPr>
            </w:pPr>
            <w:r w:rsidRPr="00C74B87">
              <w:rPr>
                <w:color w:val="000000"/>
                <w:sz w:val="18"/>
                <w:szCs w:val="16"/>
              </w:rPr>
              <w:t>2</w:t>
            </w:r>
          </w:p>
        </w:tc>
        <w:tc>
          <w:tcPr>
            <w:tcW w:w="1900" w:type="dxa"/>
            <w:tcBorders>
              <w:top w:val="nil"/>
              <w:left w:val="nil"/>
              <w:bottom w:val="single" w:sz="4" w:space="0" w:color="auto"/>
              <w:right w:val="single" w:sz="4" w:space="0" w:color="auto"/>
            </w:tcBorders>
            <w:shd w:val="clear" w:color="auto" w:fill="auto"/>
            <w:vAlign w:val="center"/>
            <w:hideMark/>
          </w:tcPr>
          <w:p w14:paraId="4967E871" w14:textId="77777777" w:rsidR="006B78EB" w:rsidRPr="00C74B87" w:rsidRDefault="006B78EB" w:rsidP="009A24AF">
            <w:pPr>
              <w:rPr>
                <w:color w:val="000000"/>
                <w:sz w:val="18"/>
                <w:szCs w:val="16"/>
              </w:rPr>
            </w:pPr>
            <w:r w:rsidRPr="00C74B87">
              <w:rPr>
                <w:color w:val="000000"/>
                <w:sz w:val="18"/>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24D050E"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4FC7AC66" w14:textId="77777777" w:rsidR="006B78EB" w:rsidRPr="00C74B87" w:rsidRDefault="006B78EB" w:rsidP="009A24AF">
            <w:pPr>
              <w:rPr>
                <w:color w:val="000000"/>
                <w:sz w:val="18"/>
                <w:szCs w:val="16"/>
              </w:rPr>
            </w:pPr>
            <w:r w:rsidRPr="00C74B87">
              <w:rPr>
                <w:color w:val="000000"/>
                <w:sz w:val="18"/>
                <w:szCs w:val="16"/>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3A2D9561" w14:textId="77777777" w:rsidR="006B78EB" w:rsidRPr="00C74B87" w:rsidRDefault="006B78EB" w:rsidP="009A24AF">
            <w:pPr>
              <w:rPr>
                <w:color w:val="000000"/>
                <w:sz w:val="18"/>
                <w:szCs w:val="16"/>
              </w:rPr>
            </w:pPr>
            <w:r w:rsidRPr="00C74B87">
              <w:rPr>
                <w:color w:val="000000"/>
                <w:sz w:val="18"/>
                <w:szCs w:val="16"/>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01C8794B" w14:textId="77777777" w:rsidR="006B78EB" w:rsidRPr="00C74B87" w:rsidRDefault="006B78EB" w:rsidP="009A24AF">
            <w:pPr>
              <w:rPr>
                <w:color w:val="000000"/>
                <w:sz w:val="18"/>
                <w:szCs w:val="16"/>
              </w:rPr>
            </w:pPr>
            <w:r w:rsidRPr="00C74B87">
              <w:rPr>
                <w:color w:val="000000"/>
                <w:sz w:val="18"/>
                <w:szCs w:val="16"/>
              </w:rPr>
              <w:t xml:space="preserve"> </w:t>
            </w:r>
          </w:p>
        </w:tc>
        <w:tc>
          <w:tcPr>
            <w:tcW w:w="4640" w:type="dxa"/>
            <w:tcBorders>
              <w:top w:val="nil"/>
              <w:left w:val="nil"/>
              <w:bottom w:val="single" w:sz="4" w:space="0" w:color="auto"/>
              <w:right w:val="single" w:sz="4" w:space="0" w:color="auto"/>
            </w:tcBorders>
            <w:shd w:val="clear" w:color="auto" w:fill="auto"/>
            <w:vAlign w:val="center"/>
            <w:hideMark/>
          </w:tcPr>
          <w:p w14:paraId="02E1D790"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D177453" w14:textId="77777777" w:rsidR="006B78EB" w:rsidRPr="00C74B87" w:rsidRDefault="006B78EB" w:rsidP="009A24AF">
            <w:pPr>
              <w:rPr>
                <w:color w:val="000000"/>
                <w:sz w:val="18"/>
                <w:szCs w:val="16"/>
              </w:rPr>
            </w:pPr>
            <w:r w:rsidRPr="00C74B87">
              <w:rPr>
                <w:color w:val="000000"/>
                <w:sz w:val="18"/>
                <w:szCs w:val="16"/>
              </w:rPr>
              <w:t xml:space="preserve"> </w:t>
            </w:r>
          </w:p>
        </w:tc>
        <w:tc>
          <w:tcPr>
            <w:tcW w:w="2960" w:type="dxa"/>
            <w:tcBorders>
              <w:top w:val="nil"/>
              <w:left w:val="nil"/>
              <w:bottom w:val="single" w:sz="4" w:space="0" w:color="auto"/>
              <w:right w:val="nil"/>
            </w:tcBorders>
            <w:shd w:val="clear" w:color="auto" w:fill="auto"/>
            <w:vAlign w:val="center"/>
            <w:hideMark/>
          </w:tcPr>
          <w:p w14:paraId="77D669CA" w14:textId="77777777" w:rsidR="006B78EB" w:rsidRPr="00C74B87" w:rsidRDefault="006B78EB" w:rsidP="009A24AF">
            <w:pPr>
              <w:rPr>
                <w:color w:val="000000"/>
                <w:sz w:val="18"/>
                <w:szCs w:val="16"/>
              </w:rPr>
            </w:pPr>
            <w:r w:rsidRPr="00C74B87">
              <w:rPr>
                <w:color w:val="000000"/>
                <w:sz w:val="18"/>
                <w:szCs w:val="16"/>
              </w:rPr>
              <w:t xml:space="preserve"> </w:t>
            </w:r>
          </w:p>
        </w:tc>
        <w:tc>
          <w:tcPr>
            <w:tcW w:w="1480" w:type="dxa"/>
            <w:tcBorders>
              <w:top w:val="nil"/>
              <w:left w:val="nil"/>
              <w:bottom w:val="single" w:sz="4" w:space="0" w:color="auto"/>
              <w:right w:val="single" w:sz="8" w:space="0" w:color="auto"/>
            </w:tcBorders>
            <w:shd w:val="clear" w:color="auto" w:fill="auto"/>
            <w:vAlign w:val="center"/>
            <w:hideMark/>
          </w:tcPr>
          <w:p w14:paraId="77A5542E"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6588B3A0" w14:textId="77777777" w:rsidTr="009A24AF">
        <w:trPr>
          <w:trHeight w:val="204"/>
        </w:trPr>
        <w:tc>
          <w:tcPr>
            <w:tcW w:w="10160" w:type="dxa"/>
            <w:tcBorders>
              <w:top w:val="nil"/>
              <w:left w:val="single" w:sz="8" w:space="0" w:color="auto"/>
              <w:bottom w:val="single" w:sz="4" w:space="0" w:color="auto"/>
              <w:right w:val="single" w:sz="4" w:space="0" w:color="auto"/>
            </w:tcBorders>
            <w:shd w:val="clear" w:color="auto" w:fill="auto"/>
            <w:vAlign w:val="center"/>
            <w:hideMark/>
          </w:tcPr>
          <w:p w14:paraId="0E124D6B" w14:textId="77777777" w:rsidR="006B78EB" w:rsidRPr="00C74B87" w:rsidRDefault="006B78EB" w:rsidP="009A24AF">
            <w:pPr>
              <w:jc w:val="center"/>
              <w:rPr>
                <w:color w:val="000000"/>
                <w:sz w:val="18"/>
                <w:szCs w:val="16"/>
              </w:rPr>
            </w:pPr>
            <w:r w:rsidRPr="00C74B87">
              <w:rPr>
                <w:color w:val="000000"/>
                <w:sz w:val="18"/>
                <w:szCs w:val="16"/>
              </w:rPr>
              <w:t>…</w:t>
            </w:r>
          </w:p>
        </w:tc>
        <w:tc>
          <w:tcPr>
            <w:tcW w:w="1900" w:type="dxa"/>
            <w:tcBorders>
              <w:top w:val="nil"/>
              <w:left w:val="nil"/>
              <w:bottom w:val="single" w:sz="4" w:space="0" w:color="auto"/>
              <w:right w:val="single" w:sz="4" w:space="0" w:color="auto"/>
            </w:tcBorders>
            <w:shd w:val="clear" w:color="auto" w:fill="auto"/>
            <w:vAlign w:val="center"/>
            <w:hideMark/>
          </w:tcPr>
          <w:p w14:paraId="6F30B3C5" w14:textId="77777777" w:rsidR="006B78EB" w:rsidRPr="00C74B87" w:rsidRDefault="006B78EB" w:rsidP="009A24AF">
            <w:pPr>
              <w:rPr>
                <w:color w:val="000000"/>
                <w:sz w:val="18"/>
                <w:szCs w:val="16"/>
              </w:rPr>
            </w:pPr>
            <w:r w:rsidRPr="00C74B87">
              <w:rPr>
                <w:color w:val="000000"/>
                <w:sz w:val="18"/>
                <w:szCs w:val="16"/>
              </w:rPr>
              <w:t xml:space="preserve"> </w:t>
            </w:r>
          </w:p>
        </w:tc>
        <w:tc>
          <w:tcPr>
            <w:tcW w:w="1100" w:type="dxa"/>
            <w:tcBorders>
              <w:top w:val="nil"/>
              <w:left w:val="nil"/>
              <w:bottom w:val="single" w:sz="4" w:space="0" w:color="auto"/>
              <w:right w:val="single" w:sz="4" w:space="0" w:color="auto"/>
            </w:tcBorders>
            <w:shd w:val="clear" w:color="auto" w:fill="auto"/>
            <w:vAlign w:val="center"/>
            <w:hideMark/>
          </w:tcPr>
          <w:p w14:paraId="3A6D8BB8"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1795F520" w14:textId="77777777" w:rsidR="006B78EB" w:rsidRPr="00C74B87" w:rsidRDefault="006B78EB" w:rsidP="009A24AF">
            <w:pPr>
              <w:rPr>
                <w:color w:val="000000"/>
                <w:sz w:val="18"/>
                <w:szCs w:val="16"/>
              </w:rPr>
            </w:pPr>
            <w:r w:rsidRPr="00C74B87">
              <w:rPr>
                <w:color w:val="000000"/>
                <w:sz w:val="18"/>
                <w:szCs w:val="16"/>
              </w:rPr>
              <w:t xml:space="preserve"> </w:t>
            </w:r>
          </w:p>
        </w:tc>
        <w:tc>
          <w:tcPr>
            <w:tcW w:w="980" w:type="dxa"/>
            <w:tcBorders>
              <w:top w:val="nil"/>
              <w:left w:val="nil"/>
              <w:bottom w:val="single" w:sz="4" w:space="0" w:color="auto"/>
              <w:right w:val="single" w:sz="4" w:space="0" w:color="auto"/>
            </w:tcBorders>
            <w:shd w:val="clear" w:color="auto" w:fill="auto"/>
            <w:vAlign w:val="center"/>
            <w:hideMark/>
          </w:tcPr>
          <w:p w14:paraId="6EE999F3" w14:textId="77777777" w:rsidR="006B78EB" w:rsidRPr="00C74B87" w:rsidRDefault="006B78EB" w:rsidP="009A24AF">
            <w:pPr>
              <w:rPr>
                <w:color w:val="000000"/>
                <w:sz w:val="18"/>
                <w:szCs w:val="16"/>
              </w:rPr>
            </w:pPr>
            <w:r w:rsidRPr="00C74B87">
              <w:rPr>
                <w:color w:val="000000"/>
                <w:sz w:val="18"/>
                <w:szCs w:val="16"/>
              </w:rPr>
              <w:t xml:space="preserve"> </w:t>
            </w:r>
          </w:p>
        </w:tc>
        <w:tc>
          <w:tcPr>
            <w:tcW w:w="1040" w:type="dxa"/>
            <w:tcBorders>
              <w:top w:val="nil"/>
              <w:left w:val="nil"/>
              <w:bottom w:val="single" w:sz="4" w:space="0" w:color="auto"/>
              <w:right w:val="single" w:sz="4" w:space="0" w:color="auto"/>
            </w:tcBorders>
            <w:shd w:val="clear" w:color="auto" w:fill="auto"/>
            <w:vAlign w:val="center"/>
            <w:hideMark/>
          </w:tcPr>
          <w:p w14:paraId="12C3EA81" w14:textId="77777777" w:rsidR="006B78EB" w:rsidRPr="00C74B87" w:rsidRDefault="006B78EB" w:rsidP="009A24AF">
            <w:pPr>
              <w:rPr>
                <w:color w:val="000000"/>
                <w:sz w:val="18"/>
                <w:szCs w:val="16"/>
              </w:rPr>
            </w:pPr>
            <w:r w:rsidRPr="00C74B87">
              <w:rPr>
                <w:color w:val="000000"/>
                <w:sz w:val="18"/>
                <w:szCs w:val="16"/>
              </w:rPr>
              <w:t xml:space="preserve"> </w:t>
            </w:r>
          </w:p>
        </w:tc>
        <w:tc>
          <w:tcPr>
            <w:tcW w:w="4640" w:type="dxa"/>
            <w:tcBorders>
              <w:top w:val="nil"/>
              <w:left w:val="nil"/>
              <w:bottom w:val="single" w:sz="4" w:space="0" w:color="auto"/>
              <w:right w:val="single" w:sz="4" w:space="0" w:color="auto"/>
            </w:tcBorders>
            <w:shd w:val="clear" w:color="auto" w:fill="auto"/>
            <w:vAlign w:val="center"/>
            <w:hideMark/>
          </w:tcPr>
          <w:p w14:paraId="010807A5"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4" w:space="0" w:color="auto"/>
              <w:right w:val="single" w:sz="4" w:space="0" w:color="auto"/>
            </w:tcBorders>
            <w:shd w:val="clear" w:color="auto" w:fill="auto"/>
            <w:vAlign w:val="center"/>
            <w:hideMark/>
          </w:tcPr>
          <w:p w14:paraId="2C1A01EF" w14:textId="77777777" w:rsidR="006B78EB" w:rsidRPr="00C74B87" w:rsidRDefault="006B78EB" w:rsidP="009A24AF">
            <w:pPr>
              <w:rPr>
                <w:color w:val="000000"/>
                <w:sz w:val="18"/>
                <w:szCs w:val="16"/>
              </w:rPr>
            </w:pPr>
            <w:r w:rsidRPr="00C74B87">
              <w:rPr>
                <w:color w:val="000000"/>
                <w:sz w:val="18"/>
                <w:szCs w:val="16"/>
              </w:rPr>
              <w:t xml:space="preserve"> </w:t>
            </w:r>
          </w:p>
        </w:tc>
        <w:tc>
          <w:tcPr>
            <w:tcW w:w="2960" w:type="dxa"/>
            <w:tcBorders>
              <w:top w:val="nil"/>
              <w:left w:val="nil"/>
              <w:bottom w:val="single" w:sz="4" w:space="0" w:color="auto"/>
              <w:right w:val="nil"/>
            </w:tcBorders>
            <w:shd w:val="clear" w:color="auto" w:fill="auto"/>
            <w:vAlign w:val="center"/>
            <w:hideMark/>
          </w:tcPr>
          <w:p w14:paraId="7CC9021E" w14:textId="77777777" w:rsidR="006B78EB" w:rsidRPr="00C74B87" w:rsidRDefault="006B78EB" w:rsidP="009A24AF">
            <w:pPr>
              <w:rPr>
                <w:color w:val="000000"/>
                <w:sz w:val="18"/>
                <w:szCs w:val="16"/>
              </w:rPr>
            </w:pPr>
            <w:r w:rsidRPr="00C74B87">
              <w:rPr>
                <w:color w:val="000000"/>
                <w:sz w:val="18"/>
                <w:szCs w:val="16"/>
              </w:rPr>
              <w:t xml:space="preserve"> </w:t>
            </w:r>
          </w:p>
        </w:tc>
        <w:tc>
          <w:tcPr>
            <w:tcW w:w="1480" w:type="dxa"/>
            <w:tcBorders>
              <w:top w:val="nil"/>
              <w:left w:val="nil"/>
              <w:bottom w:val="single" w:sz="4" w:space="0" w:color="auto"/>
              <w:right w:val="single" w:sz="8" w:space="0" w:color="auto"/>
            </w:tcBorders>
            <w:shd w:val="clear" w:color="auto" w:fill="auto"/>
            <w:vAlign w:val="center"/>
            <w:hideMark/>
          </w:tcPr>
          <w:p w14:paraId="46632B80"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600D7D23" w14:textId="77777777" w:rsidTr="009A24AF">
        <w:trPr>
          <w:trHeight w:val="204"/>
        </w:trPr>
        <w:tc>
          <w:tcPr>
            <w:tcW w:w="10160" w:type="dxa"/>
            <w:tcBorders>
              <w:top w:val="nil"/>
              <w:left w:val="single" w:sz="8" w:space="0" w:color="auto"/>
              <w:bottom w:val="nil"/>
              <w:right w:val="nil"/>
            </w:tcBorders>
            <w:shd w:val="clear" w:color="auto" w:fill="auto"/>
            <w:vAlign w:val="center"/>
            <w:hideMark/>
          </w:tcPr>
          <w:p w14:paraId="485FF111" w14:textId="77777777" w:rsidR="006B78EB" w:rsidRPr="00C74B87" w:rsidRDefault="006B78EB" w:rsidP="009A24AF">
            <w:pPr>
              <w:rPr>
                <w:color w:val="000000"/>
                <w:sz w:val="18"/>
                <w:szCs w:val="16"/>
              </w:rPr>
            </w:pPr>
            <w:r w:rsidRPr="00C74B87">
              <w:rPr>
                <w:color w:val="000000"/>
                <w:sz w:val="18"/>
                <w:szCs w:val="16"/>
              </w:rPr>
              <w:t xml:space="preserve"> </w:t>
            </w:r>
          </w:p>
        </w:tc>
        <w:tc>
          <w:tcPr>
            <w:tcW w:w="1900" w:type="dxa"/>
            <w:tcBorders>
              <w:top w:val="nil"/>
              <w:left w:val="nil"/>
              <w:bottom w:val="nil"/>
              <w:right w:val="nil"/>
            </w:tcBorders>
            <w:shd w:val="clear" w:color="auto" w:fill="auto"/>
            <w:vAlign w:val="center"/>
            <w:hideMark/>
          </w:tcPr>
          <w:p w14:paraId="23B00141" w14:textId="77777777" w:rsidR="006B78EB" w:rsidRPr="00C74B87" w:rsidRDefault="006B78EB" w:rsidP="009A24AF">
            <w:pPr>
              <w:rPr>
                <w:color w:val="000000"/>
                <w:sz w:val="18"/>
                <w:szCs w:val="16"/>
              </w:rPr>
            </w:pPr>
          </w:p>
        </w:tc>
        <w:tc>
          <w:tcPr>
            <w:tcW w:w="1100" w:type="dxa"/>
            <w:tcBorders>
              <w:top w:val="nil"/>
              <w:left w:val="nil"/>
              <w:bottom w:val="nil"/>
              <w:right w:val="nil"/>
            </w:tcBorders>
            <w:shd w:val="clear" w:color="auto" w:fill="auto"/>
            <w:vAlign w:val="center"/>
            <w:hideMark/>
          </w:tcPr>
          <w:p w14:paraId="322CD98E" w14:textId="77777777" w:rsidR="006B78EB" w:rsidRPr="00C74B87" w:rsidRDefault="006B78EB" w:rsidP="009A24AF">
            <w:pPr>
              <w:rPr>
                <w:sz w:val="22"/>
              </w:rPr>
            </w:pPr>
          </w:p>
        </w:tc>
        <w:tc>
          <w:tcPr>
            <w:tcW w:w="800" w:type="dxa"/>
            <w:tcBorders>
              <w:top w:val="nil"/>
              <w:left w:val="nil"/>
              <w:bottom w:val="nil"/>
              <w:right w:val="nil"/>
            </w:tcBorders>
            <w:shd w:val="clear" w:color="auto" w:fill="auto"/>
            <w:vAlign w:val="center"/>
            <w:hideMark/>
          </w:tcPr>
          <w:p w14:paraId="7DA2E63D" w14:textId="77777777" w:rsidR="006B78EB" w:rsidRPr="00C74B87" w:rsidRDefault="006B78EB" w:rsidP="009A24AF">
            <w:pPr>
              <w:rPr>
                <w:sz w:val="22"/>
              </w:rPr>
            </w:pPr>
          </w:p>
        </w:tc>
        <w:tc>
          <w:tcPr>
            <w:tcW w:w="980" w:type="dxa"/>
            <w:tcBorders>
              <w:top w:val="nil"/>
              <w:left w:val="nil"/>
              <w:bottom w:val="nil"/>
              <w:right w:val="nil"/>
            </w:tcBorders>
            <w:shd w:val="clear" w:color="auto" w:fill="auto"/>
            <w:vAlign w:val="center"/>
            <w:hideMark/>
          </w:tcPr>
          <w:p w14:paraId="6D67A134" w14:textId="77777777" w:rsidR="006B78EB" w:rsidRPr="00C74B87" w:rsidRDefault="006B78EB" w:rsidP="009A24AF">
            <w:pPr>
              <w:rPr>
                <w:sz w:val="22"/>
              </w:rPr>
            </w:pPr>
          </w:p>
        </w:tc>
        <w:tc>
          <w:tcPr>
            <w:tcW w:w="1040" w:type="dxa"/>
            <w:tcBorders>
              <w:top w:val="nil"/>
              <w:left w:val="nil"/>
              <w:bottom w:val="nil"/>
              <w:right w:val="nil"/>
            </w:tcBorders>
            <w:shd w:val="clear" w:color="auto" w:fill="auto"/>
            <w:vAlign w:val="center"/>
            <w:hideMark/>
          </w:tcPr>
          <w:p w14:paraId="3BA02939" w14:textId="77777777" w:rsidR="006B78EB" w:rsidRPr="00C74B87" w:rsidRDefault="006B78EB" w:rsidP="009A24AF">
            <w:pPr>
              <w:rPr>
                <w:sz w:val="22"/>
              </w:rPr>
            </w:pPr>
          </w:p>
        </w:tc>
        <w:tc>
          <w:tcPr>
            <w:tcW w:w="4640" w:type="dxa"/>
            <w:tcBorders>
              <w:top w:val="nil"/>
              <w:left w:val="nil"/>
              <w:bottom w:val="nil"/>
              <w:right w:val="nil"/>
            </w:tcBorders>
            <w:shd w:val="clear" w:color="auto" w:fill="auto"/>
            <w:vAlign w:val="center"/>
            <w:hideMark/>
          </w:tcPr>
          <w:p w14:paraId="0A5A47C0" w14:textId="77777777" w:rsidR="006B78EB" w:rsidRPr="00C74B87" w:rsidRDefault="006B78EB" w:rsidP="009A24AF">
            <w:pPr>
              <w:rPr>
                <w:sz w:val="22"/>
              </w:rPr>
            </w:pPr>
          </w:p>
        </w:tc>
        <w:tc>
          <w:tcPr>
            <w:tcW w:w="800" w:type="dxa"/>
            <w:tcBorders>
              <w:top w:val="nil"/>
              <w:left w:val="nil"/>
              <w:bottom w:val="nil"/>
              <w:right w:val="nil"/>
            </w:tcBorders>
            <w:shd w:val="clear" w:color="auto" w:fill="auto"/>
            <w:vAlign w:val="center"/>
            <w:hideMark/>
          </w:tcPr>
          <w:p w14:paraId="447F54A3" w14:textId="77777777" w:rsidR="006B78EB" w:rsidRPr="00C74B87" w:rsidRDefault="006B78EB" w:rsidP="009A24AF">
            <w:pPr>
              <w:rPr>
                <w:sz w:val="22"/>
              </w:rPr>
            </w:pPr>
          </w:p>
        </w:tc>
        <w:tc>
          <w:tcPr>
            <w:tcW w:w="2960" w:type="dxa"/>
            <w:tcBorders>
              <w:top w:val="nil"/>
              <w:left w:val="nil"/>
              <w:bottom w:val="nil"/>
              <w:right w:val="nil"/>
            </w:tcBorders>
            <w:shd w:val="clear" w:color="auto" w:fill="auto"/>
            <w:vAlign w:val="center"/>
            <w:hideMark/>
          </w:tcPr>
          <w:p w14:paraId="63DEBA6B" w14:textId="77777777" w:rsidR="006B78EB" w:rsidRPr="00C74B87" w:rsidRDefault="006B78EB" w:rsidP="009A24AF">
            <w:pPr>
              <w:rPr>
                <w:sz w:val="22"/>
              </w:rPr>
            </w:pPr>
          </w:p>
        </w:tc>
        <w:tc>
          <w:tcPr>
            <w:tcW w:w="1480" w:type="dxa"/>
            <w:tcBorders>
              <w:top w:val="nil"/>
              <w:left w:val="nil"/>
              <w:bottom w:val="nil"/>
              <w:right w:val="single" w:sz="8" w:space="0" w:color="auto"/>
            </w:tcBorders>
            <w:shd w:val="clear" w:color="auto" w:fill="auto"/>
            <w:vAlign w:val="center"/>
            <w:hideMark/>
          </w:tcPr>
          <w:p w14:paraId="72A28677"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6E7BEE1B" w14:textId="77777777" w:rsidTr="009A24AF">
        <w:trPr>
          <w:trHeight w:val="189"/>
        </w:trPr>
        <w:tc>
          <w:tcPr>
            <w:tcW w:w="10160" w:type="dxa"/>
            <w:tcBorders>
              <w:top w:val="nil"/>
              <w:left w:val="single" w:sz="8" w:space="0" w:color="auto"/>
              <w:bottom w:val="nil"/>
              <w:right w:val="nil"/>
            </w:tcBorders>
            <w:shd w:val="clear" w:color="auto" w:fill="auto"/>
            <w:vAlign w:val="center"/>
            <w:hideMark/>
          </w:tcPr>
          <w:p w14:paraId="008695F0" w14:textId="77777777" w:rsidR="006B78EB" w:rsidRPr="00C74B87" w:rsidRDefault="006B78EB" w:rsidP="009A24AF">
            <w:pPr>
              <w:rPr>
                <w:color w:val="000000"/>
                <w:sz w:val="18"/>
                <w:szCs w:val="16"/>
              </w:rPr>
            </w:pPr>
            <w:r w:rsidRPr="00C74B87">
              <w:rPr>
                <w:color w:val="000000"/>
                <w:sz w:val="18"/>
                <w:szCs w:val="16"/>
              </w:rPr>
              <w:t xml:space="preserve"> </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32D315" w14:textId="77777777" w:rsidR="006B78EB" w:rsidRPr="00C74B87" w:rsidRDefault="006B78EB" w:rsidP="009A24AF">
            <w:pPr>
              <w:jc w:val="center"/>
              <w:rPr>
                <w:color w:val="000000"/>
                <w:sz w:val="18"/>
                <w:szCs w:val="16"/>
              </w:rPr>
            </w:pPr>
            <w:r w:rsidRPr="00C74B87">
              <w:rPr>
                <w:color w:val="000000"/>
                <w:sz w:val="18"/>
                <w:szCs w:val="16"/>
              </w:rPr>
              <w:t>Chairperson's name</w:t>
            </w:r>
          </w:p>
        </w:tc>
        <w:tc>
          <w:tcPr>
            <w:tcW w:w="800" w:type="dxa"/>
            <w:tcBorders>
              <w:top w:val="single" w:sz="4" w:space="0" w:color="auto"/>
              <w:left w:val="nil"/>
              <w:bottom w:val="single" w:sz="4" w:space="0" w:color="auto"/>
              <w:right w:val="single" w:sz="4" w:space="0" w:color="auto"/>
            </w:tcBorders>
            <w:shd w:val="clear" w:color="auto" w:fill="auto"/>
            <w:vAlign w:val="center"/>
            <w:hideMark/>
          </w:tcPr>
          <w:p w14:paraId="26D89DA1" w14:textId="77777777" w:rsidR="006B78EB" w:rsidRPr="00C74B87" w:rsidRDefault="006B78EB" w:rsidP="009A24AF">
            <w:pPr>
              <w:rPr>
                <w:color w:val="000000"/>
                <w:sz w:val="18"/>
                <w:szCs w:val="16"/>
              </w:rPr>
            </w:pPr>
            <w:r w:rsidRPr="00C74B87">
              <w:rPr>
                <w:color w:val="000000"/>
                <w:sz w:val="18"/>
                <w:szCs w:val="16"/>
              </w:rPr>
              <w:t xml:space="preserve"> </w:t>
            </w:r>
          </w:p>
        </w:tc>
        <w:tc>
          <w:tcPr>
            <w:tcW w:w="980" w:type="dxa"/>
            <w:tcBorders>
              <w:top w:val="nil"/>
              <w:left w:val="nil"/>
              <w:bottom w:val="nil"/>
              <w:right w:val="nil"/>
            </w:tcBorders>
            <w:shd w:val="clear" w:color="auto" w:fill="auto"/>
            <w:vAlign w:val="center"/>
            <w:hideMark/>
          </w:tcPr>
          <w:p w14:paraId="5F23F5FD" w14:textId="77777777" w:rsidR="006B78EB" w:rsidRPr="00C74B87" w:rsidRDefault="006B78EB" w:rsidP="009A24AF">
            <w:pPr>
              <w:rPr>
                <w:color w:val="000000"/>
                <w:sz w:val="18"/>
                <w:szCs w:val="16"/>
              </w:rPr>
            </w:pPr>
          </w:p>
        </w:tc>
        <w:tc>
          <w:tcPr>
            <w:tcW w:w="1040" w:type="dxa"/>
            <w:tcBorders>
              <w:top w:val="nil"/>
              <w:left w:val="nil"/>
              <w:bottom w:val="nil"/>
              <w:right w:val="nil"/>
            </w:tcBorders>
            <w:shd w:val="clear" w:color="auto" w:fill="auto"/>
            <w:vAlign w:val="center"/>
            <w:hideMark/>
          </w:tcPr>
          <w:p w14:paraId="01A0D636" w14:textId="77777777" w:rsidR="006B78EB" w:rsidRPr="00C74B87" w:rsidRDefault="006B78EB" w:rsidP="009A24AF">
            <w:pPr>
              <w:rPr>
                <w:sz w:val="22"/>
              </w:rPr>
            </w:pPr>
          </w:p>
        </w:tc>
        <w:tc>
          <w:tcPr>
            <w:tcW w:w="4640" w:type="dxa"/>
            <w:tcBorders>
              <w:top w:val="nil"/>
              <w:left w:val="nil"/>
              <w:bottom w:val="nil"/>
              <w:right w:val="nil"/>
            </w:tcBorders>
            <w:shd w:val="clear" w:color="auto" w:fill="auto"/>
            <w:vAlign w:val="center"/>
            <w:hideMark/>
          </w:tcPr>
          <w:p w14:paraId="12468D4B" w14:textId="77777777" w:rsidR="006B78EB" w:rsidRPr="00C74B87" w:rsidRDefault="006B78EB" w:rsidP="009A24AF">
            <w:pPr>
              <w:rPr>
                <w:sz w:val="22"/>
              </w:rPr>
            </w:pPr>
          </w:p>
        </w:tc>
        <w:tc>
          <w:tcPr>
            <w:tcW w:w="800" w:type="dxa"/>
            <w:tcBorders>
              <w:top w:val="nil"/>
              <w:left w:val="nil"/>
              <w:bottom w:val="nil"/>
              <w:right w:val="nil"/>
            </w:tcBorders>
            <w:shd w:val="clear" w:color="auto" w:fill="auto"/>
            <w:vAlign w:val="center"/>
            <w:hideMark/>
          </w:tcPr>
          <w:p w14:paraId="37A72826" w14:textId="77777777" w:rsidR="006B78EB" w:rsidRPr="00C74B87" w:rsidRDefault="006B78EB" w:rsidP="009A24AF">
            <w:pPr>
              <w:rPr>
                <w:sz w:val="22"/>
              </w:rPr>
            </w:pPr>
          </w:p>
        </w:tc>
        <w:tc>
          <w:tcPr>
            <w:tcW w:w="2960" w:type="dxa"/>
            <w:tcBorders>
              <w:top w:val="nil"/>
              <w:left w:val="nil"/>
              <w:bottom w:val="nil"/>
              <w:right w:val="nil"/>
            </w:tcBorders>
            <w:shd w:val="clear" w:color="auto" w:fill="auto"/>
            <w:vAlign w:val="center"/>
            <w:hideMark/>
          </w:tcPr>
          <w:p w14:paraId="22BC1E19" w14:textId="77777777" w:rsidR="006B78EB" w:rsidRPr="00C74B87" w:rsidRDefault="006B78EB" w:rsidP="009A24AF">
            <w:pPr>
              <w:rPr>
                <w:sz w:val="22"/>
              </w:rPr>
            </w:pPr>
          </w:p>
        </w:tc>
        <w:tc>
          <w:tcPr>
            <w:tcW w:w="1480" w:type="dxa"/>
            <w:tcBorders>
              <w:top w:val="nil"/>
              <w:left w:val="nil"/>
              <w:bottom w:val="nil"/>
              <w:right w:val="single" w:sz="8" w:space="0" w:color="auto"/>
            </w:tcBorders>
            <w:shd w:val="clear" w:color="auto" w:fill="auto"/>
            <w:vAlign w:val="center"/>
            <w:hideMark/>
          </w:tcPr>
          <w:p w14:paraId="25DB709D"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16C0233E" w14:textId="77777777" w:rsidTr="009A24AF">
        <w:trPr>
          <w:trHeight w:val="204"/>
        </w:trPr>
        <w:tc>
          <w:tcPr>
            <w:tcW w:w="10160" w:type="dxa"/>
            <w:tcBorders>
              <w:top w:val="nil"/>
              <w:left w:val="single" w:sz="8" w:space="0" w:color="auto"/>
              <w:bottom w:val="nil"/>
              <w:right w:val="nil"/>
            </w:tcBorders>
            <w:shd w:val="clear" w:color="auto" w:fill="auto"/>
            <w:vAlign w:val="center"/>
            <w:hideMark/>
          </w:tcPr>
          <w:p w14:paraId="236A6F0E" w14:textId="77777777" w:rsidR="006B78EB" w:rsidRPr="00C74B87" w:rsidRDefault="006B78EB" w:rsidP="009A24AF">
            <w:pPr>
              <w:rPr>
                <w:color w:val="000000"/>
                <w:sz w:val="18"/>
                <w:szCs w:val="16"/>
              </w:rPr>
            </w:pPr>
            <w:r w:rsidRPr="00C74B87">
              <w:rPr>
                <w:color w:val="000000"/>
                <w:sz w:val="18"/>
                <w:szCs w:val="16"/>
              </w:rPr>
              <w:t xml:space="preserve"> </w:t>
            </w:r>
          </w:p>
        </w:tc>
        <w:tc>
          <w:tcPr>
            <w:tcW w:w="30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33FA2" w14:textId="77777777" w:rsidR="006B78EB" w:rsidRPr="00C74B87" w:rsidRDefault="006B78EB" w:rsidP="009A24AF">
            <w:pPr>
              <w:jc w:val="center"/>
              <w:rPr>
                <w:color w:val="000000"/>
                <w:sz w:val="18"/>
                <w:szCs w:val="16"/>
              </w:rPr>
            </w:pPr>
            <w:r w:rsidRPr="00C74B87">
              <w:rPr>
                <w:color w:val="000000"/>
                <w:sz w:val="18"/>
                <w:szCs w:val="16"/>
              </w:rPr>
              <w:t>Chairperson's signature</w:t>
            </w:r>
          </w:p>
        </w:tc>
        <w:tc>
          <w:tcPr>
            <w:tcW w:w="800" w:type="dxa"/>
            <w:tcBorders>
              <w:top w:val="nil"/>
              <w:left w:val="nil"/>
              <w:bottom w:val="single" w:sz="4" w:space="0" w:color="auto"/>
              <w:right w:val="single" w:sz="4" w:space="0" w:color="auto"/>
            </w:tcBorders>
            <w:shd w:val="clear" w:color="auto" w:fill="auto"/>
            <w:vAlign w:val="center"/>
            <w:hideMark/>
          </w:tcPr>
          <w:p w14:paraId="5A1CF1A2" w14:textId="77777777" w:rsidR="006B78EB" w:rsidRPr="00C74B87" w:rsidRDefault="006B78EB" w:rsidP="009A24AF">
            <w:pPr>
              <w:rPr>
                <w:color w:val="000000"/>
                <w:sz w:val="18"/>
                <w:szCs w:val="16"/>
              </w:rPr>
            </w:pPr>
            <w:r w:rsidRPr="00C74B87">
              <w:rPr>
                <w:color w:val="000000"/>
                <w:sz w:val="18"/>
                <w:szCs w:val="16"/>
              </w:rPr>
              <w:t xml:space="preserve"> </w:t>
            </w:r>
          </w:p>
        </w:tc>
        <w:tc>
          <w:tcPr>
            <w:tcW w:w="980" w:type="dxa"/>
            <w:tcBorders>
              <w:top w:val="nil"/>
              <w:left w:val="nil"/>
              <w:bottom w:val="nil"/>
              <w:right w:val="nil"/>
            </w:tcBorders>
            <w:shd w:val="clear" w:color="auto" w:fill="auto"/>
            <w:vAlign w:val="center"/>
            <w:hideMark/>
          </w:tcPr>
          <w:p w14:paraId="236EAE24" w14:textId="77777777" w:rsidR="006B78EB" w:rsidRPr="00C74B87" w:rsidRDefault="006B78EB" w:rsidP="009A24AF">
            <w:pPr>
              <w:rPr>
                <w:color w:val="000000"/>
                <w:sz w:val="18"/>
                <w:szCs w:val="16"/>
              </w:rPr>
            </w:pPr>
          </w:p>
        </w:tc>
        <w:tc>
          <w:tcPr>
            <w:tcW w:w="1040" w:type="dxa"/>
            <w:tcBorders>
              <w:top w:val="nil"/>
              <w:left w:val="nil"/>
              <w:bottom w:val="nil"/>
              <w:right w:val="nil"/>
            </w:tcBorders>
            <w:shd w:val="clear" w:color="auto" w:fill="auto"/>
            <w:vAlign w:val="center"/>
            <w:hideMark/>
          </w:tcPr>
          <w:p w14:paraId="681B7032" w14:textId="77777777" w:rsidR="006B78EB" w:rsidRPr="00C74B87" w:rsidRDefault="006B78EB" w:rsidP="009A24AF">
            <w:pPr>
              <w:rPr>
                <w:sz w:val="22"/>
              </w:rPr>
            </w:pPr>
          </w:p>
        </w:tc>
        <w:tc>
          <w:tcPr>
            <w:tcW w:w="4640" w:type="dxa"/>
            <w:tcBorders>
              <w:top w:val="nil"/>
              <w:left w:val="nil"/>
              <w:bottom w:val="nil"/>
              <w:right w:val="nil"/>
            </w:tcBorders>
            <w:shd w:val="clear" w:color="auto" w:fill="auto"/>
            <w:vAlign w:val="center"/>
            <w:hideMark/>
          </w:tcPr>
          <w:p w14:paraId="7FAC1530" w14:textId="77777777" w:rsidR="006B78EB" w:rsidRPr="00C74B87" w:rsidRDefault="006B78EB" w:rsidP="009A24AF">
            <w:pPr>
              <w:rPr>
                <w:sz w:val="22"/>
              </w:rPr>
            </w:pPr>
          </w:p>
        </w:tc>
        <w:tc>
          <w:tcPr>
            <w:tcW w:w="800" w:type="dxa"/>
            <w:tcBorders>
              <w:top w:val="nil"/>
              <w:left w:val="nil"/>
              <w:bottom w:val="nil"/>
              <w:right w:val="nil"/>
            </w:tcBorders>
            <w:shd w:val="clear" w:color="auto" w:fill="auto"/>
            <w:vAlign w:val="center"/>
            <w:hideMark/>
          </w:tcPr>
          <w:p w14:paraId="07B5C947" w14:textId="77777777" w:rsidR="006B78EB" w:rsidRPr="00C74B87" w:rsidRDefault="006B78EB" w:rsidP="009A24AF">
            <w:pPr>
              <w:rPr>
                <w:sz w:val="22"/>
              </w:rPr>
            </w:pPr>
          </w:p>
        </w:tc>
        <w:tc>
          <w:tcPr>
            <w:tcW w:w="2960" w:type="dxa"/>
            <w:tcBorders>
              <w:top w:val="nil"/>
              <w:left w:val="nil"/>
              <w:bottom w:val="nil"/>
              <w:right w:val="nil"/>
            </w:tcBorders>
            <w:shd w:val="clear" w:color="auto" w:fill="auto"/>
            <w:vAlign w:val="center"/>
            <w:hideMark/>
          </w:tcPr>
          <w:p w14:paraId="63F75F90" w14:textId="77777777" w:rsidR="006B78EB" w:rsidRPr="00C74B87" w:rsidRDefault="006B78EB" w:rsidP="009A24AF">
            <w:pPr>
              <w:rPr>
                <w:sz w:val="22"/>
              </w:rPr>
            </w:pPr>
          </w:p>
        </w:tc>
        <w:tc>
          <w:tcPr>
            <w:tcW w:w="1480" w:type="dxa"/>
            <w:tcBorders>
              <w:top w:val="nil"/>
              <w:left w:val="nil"/>
              <w:bottom w:val="nil"/>
              <w:right w:val="single" w:sz="8" w:space="0" w:color="auto"/>
            </w:tcBorders>
            <w:shd w:val="clear" w:color="auto" w:fill="auto"/>
            <w:vAlign w:val="center"/>
            <w:hideMark/>
          </w:tcPr>
          <w:p w14:paraId="241A0F0D" w14:textId="77777777" w:rsidR="006B78EB" w:rsidRPr="00C74B87" w:rsidRDefault="006B78EB" w:rsidP="009A24AF">
            <w:pPr>
              <w:rPr>
                <w:color w:val="000000"/>
                <w:sz w:val="18"/>
                <w:szCs w:val="16"/>
              </w:rPr>
            </w:pPr>
            <w:r w:rsidRPr="00C74B87">
              <w:rPr>
                <w:color w:val="000000"/>
                <w:sz w:val="18"/>
                <w:szCs w:val="16"/>
              </w:rPr>
              <w:t xml:space="preserve"> </w:t>
            </w:r>
          </w:p>
        </w:tc>
      </w:tr>
      <w:tr w:rsidR="006B78EB" w:rsidRPr="00C74B87" w14:paraId="7CCDF0C7" w14:textId="77777777" w:rsidTr="009A24AF">
        <w:trPr>
          <w:trHeight w:val="216"/>
        </w:trPr>
        <w:tc>
          <w:tcPr>
            <w:tcW w:w="10160" w:type="dxa"/>
            <w:tcBorders>
              <w:top w:val="nil"/>
              <w:left w:val="single" w:sz="8" w:space="0" w:color="auto"/>
              <w:bottom w:val="single" w:sz="8" w:space="0" w:color="auto"/>
              <w:right w:val="nil"/>
            </w:tcBorders>
            <w:shd w:val="clear" w:color="auto" w:fill="auto"/>
            <w:vAlign w:val="center"/>
            <w:hideMark/>
          </w:tcPr>
          <w:p w14:paraId="6414B9DE" w14:textId="77777777" w:rsidR="006B78EB" w:rsidRPr="00C74B87" w:rsidRDefault="006B78EB" w:rsidP="009A24AF">
            <w:pPr>
              <w:rPr>
                <w:color w:val="000000"/>
                <w:sz w:val="18"/>
                <w:szCs w:val="16"/>
              </w:rPr>
            </w:pPr>
            <w:r w:rsidRPr="00C74B87">
              <w:rPr>
                <w:color w:val="000000"/>
                <w:sz w:val="18"/>
                <w:szCs w:val="16"/>
              </w:rPr>
              <w:t xml:space="preserve"> </w:t>
            </w:r>
          </w:p>
        </w:tc>
        <w:tc>
          <w:tcPr>
            <w:tcW w:w="3000" w:type="dxa"/>
            <w:gridSpan w:val="2"/>
            <w:tcBorders>
              <w:top w:val="single" w:sz="4" w:space="0" w:color="auto"/>
              <w:left w:val="single" w:sz="4" w:space="0" w:color="auto"/>
              <w:bottom w:val="single" w:sz="8" w:space="0" w:color="auto"/>
              <w:right w:val="single" w:sz="4" w:space="0" w:color="auto"/>
            </w:tcBorders>
            <w:shd w:val="clear" w:color="auto" w:fill="auto"/>
            <w:vAlign w:val="center"/>
            <w:hideMark/>
          </w:tcPr>
          <w:p w14:paraId="0A2B6A45" w14:textId="77777777" w:rsidR="006B78EB" w:rsidRPr="00C74B87" w:rsidRDefault="006B78EB" w:rsidP="009A24AF">
            <w:pPr>
              <w:jc w:val="center"/>
              <w:rPr>
                <w:color w:val="000000"/>
                <w:sz w:val="18"/>
                <w:szCs w:val="16"/>
              </w:rPr>
            </w:pPr>
            <w:r w:rsidRPr="00C74B87">
              <w:rPr>
                <w:color w:val="000000"/>
                <w:sz w:val="18"/>
                <w:szCs w:val="16"/>
              </w:rPr>
              <w:t>Dates</w:t>
            </w:r>
          </w:p>
        </w:tc>
        <w:tc>
          <w:tcPr>
            <w:tcW w:w="800" w:type="dxa"/>
            <w:tcBorders>
              <w:top w:val="nil"/>
              <w:left w:val="nil"/>
              <w:bottom w:val="single" w:sz="8" w:space="0" w:color="auto"/>
              <w:right w:val="single" w:sz="4" w:space="0" w:color="auto"/>
            </w:tcBorders>
            <w:shd w:val="clear" w:color="auto" w:fill="auto"/>
            <w:vAlign w:val="center"/>
            <w:hideMark/>
          </w:tcPr>
          <w:p w14:paraId="3E988CC4" w14:textId="77777777" w:rsidR="006B78EB" w:rsidRPr="00C74B87" w:rsidRDefault="006B78EB" w:rsidP="009A24AF">
            <w:pPr>
              <w:rPr>
                <w:color w:val="000000"/>
                <w:sz w:val="18"/>
                <w:szCs w:val="16"/>
              </w:rPr>
            </w:pPr>
            <w:r w:rsidRPr="00C74B87">
              <w:rPr>
                <w:color w:val="000000"/>
                <w:sz w:val="18"/>
                <w:szCs w:val="16"/>
              </w:rPr>
              <w:t xml:space="preserve"> </w:t>
            </w:r>
          </w:p>
        </w:tc>
        <w:tc>
          <w:tcPr>
            <w:tcW w:w="980" w:type="dxa"/>
            <w:tcBorders>
              <w:top w:val="nil"/>
              <w:left w:val="nil"/>
              <w:bottom w:val="single" w:sz="8" w:space="0" w:color="auto"/>
              <w:right w:val="nil"/>
            </w:tcBorders>
            <w:shd w:val="clear" w:color="auto" w:fill="auto"/>
            <w:vAlign w:val="center"/>
            <w:hideMark/>
          </w:tcPr>
          <w:p w14:paraId="7D5D21C7" w14:textId="77777777" w:rsidR="006B78EB" w:rsidRPr="00C74B87" w:rsidRDefault="006B78EB" w:rsidP="009A24AF">
            <w:pPr>
              <w:rPr>
                <w:color w:val="000000"/>
                <w:sz w:val="18"/>
                <w:szCs w:val="16"/>
              </w:rPr>
            </w:pPr>
            <w:r w:rsidRPr="00C74B87">
              <w:rPr>
                <w:color w:val="000000"/>
                <w:sz w:val="18"/>
                <w:szCs w:val="16"/>
              </w:rPr>
              <w:t xml:space="preserve"> </w:t>
            </w:r>
          </w:p>
        </w:tc>
        <w:tc>
          <w:tcPr>
            <w:tcW w:w="1040" w:type="dxa"/>
            <w:tcBorders>
              <w:top w:val="nil"/>
              <w:left w:val="nil"/>
              <w:bottom w:val="single" w:sz="8" w:space="0" w:color="auto"/>
              <w:right w:val="nil"/>
            </w:tcBorders>
            <w:shd w:val="clear" w:color="auto" w:fill="auto"/>
            <w:vAlign w:val="center"/>
            <w:hideMark/>
          </w:tcPr>
          <w:p w14:paraId="78E5C2AE" w14:textId="77777777" w:rsidR="006B78EB" w:rsidRPr="00C74B87" w:rsidRDefault="006B78EB" w:rsidP="009A24AF">
            <w:pPr>
              <w:rPr>
                <w:color w:val="000000"/>
                <w:sz w:val="18"/>
                <w:szCs w:val="16"/>
              </w:rPr>
            </w:pPr>
            <w:r w:rsidRPr="00C74B87">
              <w:rPr>
                <w:color w:val="000000"/>
                <w:sz w:val="18"/>
                <w:szCs w:val="16"/>
              </w:rPr>
              <w:t xml:space="preserve"> </w:t>
            </w:r>
          </w:p>
        </w:tc>
        <w:tc>
          <w:tcPr>
            <w:tcW w:w="4640" w:type="dxa"/>
            <w:tcBorders>
              <w:top w:val="nil"/>
              <w:left w:val="nil"/>
              <w:bottom w:val="single" w:sz="8" w:space="0" w:color="auto"/>
              <w:right w:val="nil"/>
            </w:tcBorders>
            <w:shd w:val="clear" w:color="auto" w:fill="auto"/>
            <w:vAlign w:val="center"/>
            <w:hideMark/>
          </w:tcPr>
          <w:p w14:paraId="216A82ED" w14:textId="77777777" w:rsidR="006B78EB" w:rsidRPr="00C74B87" w:rsidRDefault="006B78EB" w:rsidP="009A24AF">
            <w:pPr>
              <w:rPr>
                <w:color w:val="000000"/>
                <w:sz w:val="18"/>
                <w:szCs w:val="16"/>
              </w:rPr>
            </w:pPr>
            <w:r w:rsidRPr="00C74B87">
              <w:rPr>
                <w:color w:val="000000"/>
                <w:sz w:val="18"/>
                <w:szCs w:val="16"/>
              </w:rPr>
              <w:t xml:space="preserve"> </w:t>
            </w:r>
          </w:p>
        </w:tc>
        <w:tc>
          <w:tcPr>
            <w:tcW w:w="800" w:type="dxa"/>
            <w:tcBorders>
              <w:top w:val="nil"/>
              <w:left w:val="nil"/>
              <w:bottom w:val="single" w:sz="8" w:space="0" w:color="auto"/>
              <w:right w:val="nil"/>
            </w:tcBorders>
            <w:shd w:val="clear" w:color="auto" w:fill="auto"/>
            <w:vAlign w:val="center"/>
            <w:hideMark/>
          </w:tcPr>
          <w:p w14:paraId="0E2D7F5D" w14:textId="77777777" w:rsidR="006B78EB" w:rsidRPr="00C74B87" w:rsidRDefault="006B78EB" w:rsidP="009A24AF">
            <w:pPr>
              <w:rPr>
                <w:color w:val="000000"/>
                <w:sz w:val="18"/>
                <w:szCs w:val="16"/>
              </w:rPr>
            </w:pPr>
            <w:r w:rsidRPr="00C74B87">
              <w:rPr>
                <w:color w:val="000000"/>
                <w:sz w:val="18"/>
                <w:szCs w:val="16"/>
              </w:rPr>
              <w:t xml:space="preserve"> </w:t>
            </w:r>
          </w:p>
        </w:tc>
        <w:tc>
          <w:tcPr>
            <w:tcW w:w="2960" w:type="dxa"/>
            <w:tcBorders>
              <w:top w:val="nil"/>
              <w:left w:val="nil"/>
              <w:bottom w:val="single" w:sz="8" w:space="0" w:color="auto"/>
              <w:right w:val="nil"/>
            </w:tcBorders>
            <w:shd w:val="clear" w:color="auto" w:fill="auto"/>
            <w:vAlign w:val="center"/>
            <w:hideMark/>
          </w:tcPr>
          <w:p w14:paraId="027BCE48" w14:textId="77777777" w:rsidR="006B78EB" w:rsidRPr="00C74B87" w:rsidRDefault="006B78EB" w:rsidP="009A24AF">
            <w:pPr>
              <w:rPr>
                <w:color w:val="000000"/>
                <w:sz w:val="18"/>
                <w:szCs w:val="16"/>
              </w:rPr>
            </w:pPr>
            <w:r w:rsidRPr="00C74B87">
              <w:rPr>
                <w:color w:val="000000"/>
                <w:sz w:val="18"/>
                <w:szCs w:val="16"/>
              </w:rPr>
              <w:t xml:space="preserve"> </w:t>
            </w:r>
          </w:p>
        </w:tc>
        <w:tc>
          <w:tcPr>
            <w:tcW w:w="1480" w:type="dxa"/>
            <w:tcBorders>
              <w:top w:val="nil"/>
              <w:left w:val="nil"/>
              <w:bottom w:val="single" w:sz="8" w:space="0" w:color="auto"/>
              <w:right w:val="single" w:sz="8" w:space="0" w:color="auto"/>
            </w:tcBorders>
            <w:shd w:val="clear" w:color="auto" w:fill="auto"/>
            <w:vAlign w:val="center"/>
            <w:hideMark/>
          </w:tcPr>
          <w:p w14:paraId="62A55C2C" w14:textId="77777777" w:rsidR="006B78EB" w:rsidRPr="00C74B87" w:rsidRDefault="006B78EB" w:rsidP="009A24AF">
            <w:pPr>
              <w:rPr>
                <w:color w:val="000000"/>
                <w:sz w:val="18"/>
                <w:szCs w:val="16"/>
              </w:rPr>
            </w:pPr>
            <w:r w:rsidRPr="00C74B87">
              <w:rPr>
                <w:color w:val="000000"/>
                <w:sz w:val="18"/>
                <w:szCs w:val="16"/>
              </w:rPr>
              <w:t xml:space="preserve"> </w:t>
            </w:r>
          </w:p>
        </w:tc>
      </w:tr>
    </w:tbl>
    <w:p w14:paraId="039B0F9D" w14:textId="77777777" w:rsidR="006B78EB" w:rsidRPr="00C74B87" w:rsidRDefault="006B78EB" w:rsidP="006B78EB">
      <w:pPr>
        <w:pBdr>
          <w:top w:val="nil"/>
          <w:left w:val="nil"/>
          <w:bottom w:val="nil"/>
          <w:right w:val="nil"/>
          <w:between w:val="nil"/>
        </w:pBdr>
        <w:jc w:val="both"/>
        <w:rPr>
          <w:sz w:val="22"/>
          <w:lang w:eastAsia="en-GB"/>
        </w:rPr>
      </w:pPr>
      <w:r w:rsidRPr="00C74B87">
        <w:rPr>
          <w:sz w:val="28"/>
        </w:rPr>
        <w:fldChar w:fldCharType="begin"/>
      </w:r>
      <w:r w:rsidRPr="00C74B87">
        <w:rPr>
          <w:sz w:val="28"/>
        </w:rPr>
        <w:instrText xml:space="preserve"> LINK Excel.Sheet.12 "C:\\Users\\ilenia.fattore\\Downloads\\Template Simpl Proc FA\\Administrative Compliance Grid.xlsx" Foglio1!R24C1:R33C10 \a \f 4 \h  \* MERGEFORMAT </w:instrText>
      </w:r>
      <w:r w:rsidRPr="00C74B87">
        <w:rPr>
          <w:sz w:val="28"/>
        </w:rPr>
        <w:fldChar w:fldCharType="separate"/>
      </w:r>
    </w:p>
    <w:p w14:paraId="0164151F" w14:textId="77777777" w:rsidR="006B78EB" w:rsidRPr="00C74B87" w:rsidRDefault="006B78EB" w:rsidP="006B78EB">
      <w:pPr>
        <w:pBdr>
          <w:top w:val="nil"/>
          <w:left w:val="nil"/>
          <w:bottom w:val="nil"/>
          <w:right w:val="nil"/>
          <w:between w:val="nil"/>
        </w:pBdr>
        <w:jc w:val="both"/>
        <w:rPr>
          <w:sz w:val="22"/>
          <w:lang w:eastAsia="en-GB"/>
        </w:rPr>
      </w:pPr>
      <w:r w:rsidRPr="00C74B87">
        <w:rPr>
          <w:b/>
          <w:bCs/>
          <w:color w:val="C00000"/>
          <w:sz w:val="40"/>
          <w:szCs w:val="36"/>
        </w:rPr>
        <w:fldChar w:fldCharType="end"/>
      </w:r>
      <w:r w:rsidRPr="00C74B87">
        <w:rPr>
          <w:sz w:val="28"/>
        </w:rPr>
        <w:fldChar w:fldCharType="begin"/>
      </w:r>
      <w:r w:rsidRPr="00C74B87">
        <w:rPr>
          <w:sz w:val="28"/>
        </w:rPr>
        <w:instrText xml:space="preserve"> LINK Excel.Sheet.12 "C:\\Users\\ilenia.fattore\\Downloads\\Template Simpl Proc FA\\Administrative Compliance Grid.xlsx" Foglio1!R35C1:R44C10 \a \f 4 \h  \* MERGEFORMAT </w:instrText>
      </w:r>
      <w:r w:rsidRPr="00C74B87">
        <w:rPr>
          <w:sz w:val="28"/>
        </w:rPr>
        <w:fldChar w:fldCharType="separate"/>
      </w:r>
    </w:p>
    <w:p w14:paraId="189C574C" w14:textId="77777777" w:rsidR="006B78EB" w:rsidRPr="00C74B87" w:rsidRDefault="006B78EB" w:rsidP="006B78EB">
      <w:pPr>
        <w:pBdr>
          <w:top w:val="nil"/>
          <w:left w:val="nil"/>
          <w:bottom w:val="nil"/>
          <w:right w:val="nil"/>
          <w:between w:val="nil"/>
        </w:pBdr>
        <w:jc w:val="both"/>
        <w:rPr>
          <w:b/>
          <w:bCs/>
          <w:color w:val="C00000"/>
          <w:sz w:val="40"/>
          <w:szCs w:val="36"/>
        </w:rPr>
      </w:pPr>
      <w:r w:rsidRPr="00C74B87">
        <w:rPr>
          <w:b/>
          <w:bCs/>
          <w:color w:val="C00000"/>
          <w:sz w:val="40"/>
          <w:szCs w:val="36"/>
        </w:rPr>
        <w:fldChar w:fldCharType="end"/>
      </w:r>
    </w:p>
    <w:p w14:paraId="40CDC185" w14:textId="5CBDC29B" w:rsidR="006B78EB" w:rsidRPr="00C74B87" w:rsidRDefault="006B78EB" w:rsidP="006B78EB">
      <w:pPr>
        <w:pBdr>
          <w:top w:val="nil"/>
          <w:left w:val="nil"/>
          <w:bottom w:val="nil"/>
          <w:right w:val="nil"/>
          <w:between w:val="nil"/>
        </w:pBdr>
        <w:jc w:val="both"/>
        <w:rPr>
          <w:b/>
          <w:bCs/>
          <w:color w:val="C00000"/>
          <w:sz w:val="40"/>
          <w:szCs w:val="36"/>
        </w:rPr>
      </w:pPr>
    </w:p>
    <w:p w14:paraId="76DF9590" w14:textId="6C66AE06" w:rsidR="0078650B" w:rsidRPr="00C74B87" w:rsidRDefault="0078650B" w:rsidP="006B78EB">
      <w:pPr>
        <w:pBdr>
          <w:top w:val="nil"/>
          <w:left w:val="nil"/>
          <w:bottom w:val="nil"/>
          <w:right w:val="nil"/>
          <w:between w:val="nil"/>
        </w:pBdr>
        <w:jc w:val="both"/>
        <w:rPr>
          <w:b/>
          <w:bCs/>
          <w:color w:val="C00000"/>
          <w:sz w:val="40"/>
          <w:szCs w:val="36"/>
        </w:rPr>
      </w:pPr>
    </w:p>
    <w:p w14:paraId="3A2F0FB8" w14:textId="333F9B0D" w:rsidR="0078650B" w:rsidRPr="00C74B87" w:rsidRDefault="0078650B" w:rsidP="006B78EB">
      <w:pPr>
        <w:pBdr>
          <w:top w:val="nil"/>
          <w:left w:val="nil"/>
          <w:bottom w:val="nil"/>
          <w:right w:val="nil"/>
          <w:between w:val="nil"/>
        </w:pBdr>
        <w:jc w:val="both"/>
        <w:rPr>
          <w:b/>
          <w:bCs/>
          <w:color w:val="C00000"/>
          <w:sz w:val="40"/>
          <w:szCs w:val="36"/>
        </w:rPr>
      </w:pPr>
    </w:p>
    <w:p w14:paraId="2A2C175E" w14:textId="6509CA87" w:rsidR="0078650B" w:rsidRPr="00C74B87" w:rsidRDefault="0078650B" w:rsidP="006B78EB">
      <w:pPr>
        <w:pBdr>
          <w:top w:val="nil"/>
          <w:left w:val="nil"/>
          <w:bottom w:val="nil"/>
          <w:right w:val="nil"/>
          <w:between w:val="nil"/>
        </w:pBdr>
        <w:jc w:val="both"/>
        <w:rPr>
          <w:b/>
          <w:bCs/>
          <w:color w:val="C00000"/>
          <w:sz w:val="40"/>
          <w:szCs w:val="36"/>
        </w:rPr>
      </w:pPr>
    </w:p>
    <w:p w14:paraId="43AB9826" w14:textId="09ED4774" w:rsidR="0078650B" w:rsidRPr="00C74B87" w:rsidRDefault="0078650B" w:rsidP="006B78EB">
      <w:pPr>
        <w:pBdr>
          <w:top w:val="nil"/>
          <w:left w:val="nil"/>
          <w:bottom w:val="nil"/>
          <w:right w:val="nil"/>
          <w:between w:val="nil"/>
        </w:pBdr>
        <w:jc w:val="both"/>
        <w:rPr>
          <w:b/>
          <w:bCs/>
          <w:color w:val="C00000"/>
          <w:sz w:val="40"/>
          <w:szCs w:val="36"/>
        </w:rPr>
      </w:pPr>
    </w:p>
    <w:p w14:paraId="2DBE61AF" w14:textId="475C58D5" w:rsidR="006B78EB" w:rsidRPr="00C74B87" w:rsidRDefault="00C74B87" w:rsidP="006B78EB">
      <w:pPr>
        <w:spacing w:before="1200"/>
        <w:jc w:val="both"/>
        <w:rPr>
          <w:sz w:val="20"/>
          <w:szCs w:val="19"/>
          <w:lang w:val="en-US"/>
        </w:rPr>
      </w:pPr>
      <w:r>
        <w:rPr>
          <w:b/>
          <w:bCs/>
          <w:color w:val="C00000"/>
          <w:sz w:val="20"/>
          <w:szCs w:val="19"/>
          <w:lang w:val="en-US"/>
        </w:rPr>
        <w:t>**</w:t>
      </w:r>
      <w:r w:rsidR="006B78EB" w:rsidRPr="00C74B87">
        <w:rPr>
          <w:b/>
          <w:bCs/>
          <w:color w:val="C00000"/>
          <w:sz w:val="20"/>
          <w:szCs w:val="19"/>
          <w:lang w:val="en-US"/>
        </w:rPr>
        <w:t>_CHECK LIST</w:t>
      </w:r>
    </w:p>
    <w:p w14:paraId="1EDA651F" w14:textId="77777777" w:rsidR="00C74B87" w:rsidRDefault="006B78EB" w:rsidP="006B78EB">
      <w:pPr>
        <w:jc w:val="both"/>
        <w:rPr>
          <w:sz w:val="28"/>
          <w:lang w:val="en-US"/>
        </w:rPr>
      </w:pPr>
      <w:r w:rsidRPr="00C74B87">
        <w:rPr>
          <w:sz w:val="28"/>
          <w:lang w:val="en-US"/>
        </w:rPr>
        <w:t>List of documents to be submitted with the tender and during the procedure</w:t>
      </w:r>
    </w:p>
    <w:p w14:paraId="1C3D83EC" w14:textId="289509D3" w:rsidR="006B78EB" w:rsidRPr="00C74B87" w:rsidRDefault="00C74B87" w:rsidP="006B78EB">
      <w:pPr>
        <w:jc w:val="both"/>
        <w:rPr>
          <w:b/>
          <w:sz w:val="28"/>
          <w:u w:val="single"/>
        </w:rPr>
      </w:pPr>
      <w:r w:rsidRPr="00C74B87">
        <w:rPr>
          <w:b/>
          <w:sz w:val="28"/>
          <w:u w:val="single"/>
        </w:rPr>
        <w:t>PAPER SUBMISSION</w:t>
      </w:r>
    </w:p>
    <w:p w14:paraId="66314735" w14:textId="77777777" w:rsidR="00FE7857" w:rsidRPr="00C74B87" w:rsidRDefault="00FE7857" w:rsidP="006B78EB">
      <w:pPr>
        <w:jc w:val="both"/>
        <w:rPr>
          <w:sz w:val="28"/>
          <w:lang w:val="en-US"/>
        </w:rPr>
      </w:pPr>
    </w:p>
    <w:tbl>
      <w:tblPr>
        <w:tblStyle w:val="Grigliatabella"/>
        <w:tblW w:w="0" w:type="auto"/>
        <w:jc w:val="center"/>
        <w:tblLayout w:type="fixed"/>
        <w:tblLook w:val="04A0" w:firstRow="1" w:lastRow="0" w:firstColumn="1" w:lastColumn="0" w:noHBand="0" w:noVBand="1"/>
      </w:tblPr>
      <w:tblGrid>
        <w:gridCol w:w="1237"/>
        <w:gridCol w:w="7870"/>
        <w:gridCol w:w="1236"/>
      </w:tblGrid>
      <w:tr w:rsidR="006B78EB" w:rsidRPr="00C74B87" w14:paraId="6B1084C4" w14:textId="77777777" w:rsidTr="009A24AF">
        <w:trPr>
          <w:trHeight w:val="571"/>
          <w:jc w:val="center"/>
        </w:trPr>
        <w:tc>
          <w:tcPr>
            <w:tcW w:w="1237" w:type="dxa"/>
            <w:vAlign w:val="center"/>
          </w:tcPr>
          <w:p w14:paraId="7EFAC5E1" w14:textId="77777777" w:rsidR="006B78EB" w:rsidRPr="00C74B87" w:rsidRDefault="006B78EB" w:rsidP="009A24AF">
            <w:pPr>
              <w:jc w:val="center"/>
              <w:rPr>
                <w:sz w:val="28"/>
              </w:rPr>
            </w:pPr>
            <w:r w:rsidRPr="00C74B87">
              <w:rPr>
                <w:sz w:val="28"/>
              </w:rPr>
              <w:t>#</w:t>
            </w:r>
          </w:p>
        </w:tc>
        <w:tc>
          <w:tcPr>
            <w:tcW w:w="7870" w:type="dxa"/>
            <w:vAlign w:val="center"/>
          </w:tcPr>
          <w:p w14:paraId="75863E13" w14:textId="77777777" w:rsidR="006B78EB" w:rsidRPr="00C74B87" w:rsidRDefault="006B78EB" w:rsidP="009A24AF">
            <w:pPr>
              <w:jc w:val="center"/>
              <w:rPr>
                <w:sz w:val="28"/>
              </w:rPr>
            </w:pPr>
            <w:r w:rsidRPr="00C74B87">
              <w:rPr>
                <w:sz w:val="28"/>
              </w:rPr>
              <w:t>Required Documents</w:t>
            </w:r>
          </w:p>
        </w:tc>
        <w:tc>
          <w:tcPr>
            <w:tcW w:w="1236" w:type="dxa"/>
            <w:vAlign w:val="center"/>
          </w:tcPr>
          <w:p w14:paraId="3A084A20" w14:textId="77777777" w:rsidR="006B78EB" w:rsidRPr="00C74B87" w:rsidRDefault="006B78EB" w:rsidP="009A24AF">
            <w:pPr>
              <w:jc w:val="center"/>
              <w:rPr>
                <w:sz w:val="28"/>
              </w:rPr>
            </w:pPr>
            <w:r w:rsidRPr="00C74B87">
              <w:rPr>
                <w:sz w:val="28"/>
              </w:rPr>
              <w:t>Check</w:t>
            </w:r>
          </w:p>
        </w:tc>
      </w:tr>
      <w:tr w:rsidR="006B78EB" w:rsidRPr="00C74B87" w14:paraId="78996EC2" w14:textId="77777777" w:rsidTr="009A24AF">
        <w:trPr>
          <w:trHeight w:val="2891"/>
          <w:jc w:val="center"/>
        </w:trPr>
        <w:tc>
          <w:tcPr>
            <w:tcW w:w="1237" w:type="dxa"/>
            <w:vAlign w:val="center"/>
          </w:tcPr>
          <w:p w14:paraId="73C2368E" w14:textId="77777777" w:rsidR="006B78EB" w:rsidRPr="00C74B87" w:rsidRDefault="006B78EB" w:rsidP="009A24AF">
            <w:pPr>
              <w:jc w:val="center"/>
              <w:rPr>
                <w:sz w:val="28"/>
              </w:rPr>
            </w:pPr>
            <w:r w:rsidRPr="00C74B87">
              <w:rPr>
                <w:sz w:val="28"/>
              </w:rPr>
              <w:t>1</w:t>
            </w:r>
          </w:p>
        </w:tc>
        <w:tc>
          <w:tcPr>
            <w:tcW w:w="7870" w:type="dxa"/>
            <w:vAlign w:val="center"/>
          </w:tcPr>
          <w:p w14:paraId="1BB45172" w14:textId="77777777" w:rsidR="006B78EB" w:rsidRPr="00C74B87" w:rsidRDefault="006B78EB" w:rsidP="009A24AF">
            <w:pPr>
              <w:jc w:val="both"/>
              <w:rPr>
                <w:sz w:val="28"/>
              </w:rPr>
            </w:pPr>
            <w:r w:rsidRPr="00C74B87">
              <w:rPr>
                <w:sz w:val="28"/>
              </w:rPr>
              <w:t>Technical offer in a separate sealed envelope</w:t>
            </w:r>
          </w:p>
          <w:p w14:paraId="6FA5324A" w14:textId="77777777" w:rsidR="006B78EB" w:rsidRPr="00C74B87" w:rsidRDefault="006B78EB" w:rsidP="009A24AF">
            <w:pPr>
              <w:jc w:val="both"/>
              <w:rPr>
                <w:sz w:val="28"/>
              </w:rPr>
            </w:pPr>
            <w:r w:rsidRPr="00C74B87">
              <w:rPr>
                <w:sz w:val="28"/>
              </w:rPr>
              <w:t>Financial offer in a separate sealed envelope</w:t>
            </w:r>
          </w:p>
          <w:p w14:paraId="2F8743B5" w14:textId="77777777" w:rsidR="006B78EB" w:rsidRPr="00C74B87" w:rsidRDefault="006B78EB" w:rsidP="009A24AF">
            <w:pPr>
              <w:jc w:val="both"/>
              <w:rPr>
                <w:sz w:val="28"/>
              </w:rPr>
            </w:pPr>
          </w:p>
          <w:p w14:paraId="13241F11" w14:textId="77777777" w:rsidR="006B78EB" w:rsidRPr="00C74B87" w:rsidRDefault="006B78EB" w:rsidP="009A24AF">
            <w:pPr>
              <w:jc w:val="both"/>
              <w:rPr>
                <w:sz w:val="28"/>
              </w:rPr>
            </w:pPr>
          </w:p>
          <w:p w14:paraId="054C1DB9" w14:textId="4A1B7F63" w:rsidR="006B78EB" w:rsidRPr="00C74B87" w:rsidRDefault="006B78EB" w:rsidP="009A24AF">
            <w:pPr>
              <w:jc w:val="both"/>
              <w:rPr>
                <w:sz w:val="28"/>
              </w:rPr>
            </w:pPr>
          </w:p>
        </w:tc>
        <w:tc>
          <w:tcPr>
            <w:tcW w:w="1236" w:type="dxa"/>
            <w:vAlign w:val="center"/>
          </w:tcPr>
          <w:p w14:paraId="541D06C4" w14:textId="77777777" w:rsidR="006B78EB" w:rsidRPr="00C74B87" w:rsidRDefault="006B78EB" w:rsidP="009A24AF">
            <w:pPr>
              <w:jc w:val="both"/>
              <w:rPr>
                <w:sz w:val="28"/>
              </w:rPr>
            </w:pPr>
          </w:p>
        </w:tc>
      </w:tr>
      <w:tr w:rsidR="006B78EB" w:rsidRPr="00C74B87" w14:paraId="59EBB4C7" w14:textId="77777777" w:rsidTr="009A24AF">
        <w:trPr>
          <w:trHeight w:val="2961"/>
          <w:jc w:val="center"/>
        </w:trPr>
        <w:tc>
          <w:tcPr>
            <w:tcW w:w="1237" w:type="dxa"/>
            <w:vAlign w:val="center"/>
          </w:tcPr>
          <w:p w14:paraId="313AF559" w14:textId="77777777" w:rsidR="006B78EB" w:rsidRPr="00C74B87" w:rsidRDefault="006B78EB" w:rsidP="009A24AF">
            <w:pPr>
              <w:jc w:val="center"/>
              <w:rPr>
                <w:sz w:val="28"/>
              </w:rPr>
            </w:pPr>
            <w:r w:rsidRPr="00C74B87">
              <w:rPr>
                <w:sz w:val="28"/>
              </w:rPr>
              <w:t>2</w:t>
            </w:r>
          </w:p>
        </w:tc>
        <w:tc>
          <w:tcPr>
            <w:tcW w:w="7870" w:type="dxa"/>
            <w:vAlign w:val="center"/>
          </w:tcPr>
          <w:p w14:paraId="3DE32E53" w14:textId="77777777" w:rsidR="006B78EB" w:rsidRPr="00C74B87" w:rsidRDefault="006B78EB" w:rsidP="00D60D7E">
            <w:pPr>
              <w:pStyle w:val="Paragrafoelenco"/>
              <w:numPr>
                <w:ilvl w:val="0"/>
                <w:numId w:val="35"/>
              </w:numPr>
              <w:ind w:left="0" w:hanging="283"/>
              <w:rPr>
                <w:sz w:val="28"/>
              </w:rPr>
            </w:pPr>
            <w:r w:rsidRPr="00C74B87">
              <w:rPr>
                <w:sz w:val="28"/>
              </w:rPr>
              <w:t>1.2 Tender form filled in and signed</w:t>
            </w:r>
          </w:p>
          <w:p w14:paraId="4F74FB92" w14:textId="77777777" w:rsidR="006B78EB" w:rsidRPr="00C74B87" w:rsidRDefault="006B78EB" w:rsidP="00D60D7E">
            <w:pPr>
              <w:pStyle w:val="Paragrafoelenco"/>
              <w:numPr>
                <w:ilvl w:val="0"/>
                <w:numId w:val="35"/>
              </w:numPr>
              <w:ind w:left="0" w:hanging="283"/>
              <w:rPr>
                <w:sz w:val="28"/>
              </w:rPr>
            </w:pPr>
            <w:r w:rsidRPr="00C74B87">
              <w:rPr>
                <w:sz w:val="28"/>
              </w:rPr>
              <w:t>Annex 1.2.1 Declaration of honor on exclusion and selection criteria (filled in and signed)</w:t>
            </w:r>
          </w:p>
          <w:p w14:paraId="55E3EC93" w14:textId="77777777" w:rsidR="006B78EB" w:rsidRPr="00C74B87" w:rsidRDefault="006B78EB" w:rsidP="00D60D7E">
            <w:pPr>
              <w:pStyle w:val="Paragrafoelenco"/>
              <w:numPr>
                <w:ilvl w:val="0"/>
                <w:numId w:val="35"/>
              </w:numPr>
              <w:ind w:left="0" w:hanging="283"/>
              <w:jc w:val="both"/>
              <w:rPr>
                <w:sz w:val="28"/>
              </w:rPr>
            </w:pPr>
            <w:r w:rsidRPr="00C74B87">
              <w:rPr>
                <w:sz w:val="28"/>
              </w:rPr>
              <w:t xml:space="preserve">Copy of certificates requested if available: </w:t>
            </w:r>
          </w:p>
          <w:p w14:paraId="23F7A9C2" w14:textId="7877948A" w:rsidR="006B78EB" w:rsidRPr="00C74B87" w:rsidRDefault="006B78EB" w:rsidP="00D60D7E">
            <w:pPr>
              <w:pStyle w:val="Paragrafoelenco"/>
              <w:numPr>
                <w:ilvl w:val="0"/>
                <w:numId w:val="36"/>
              </w:numPr>
              <w:ind w:left="0"/>
              <w:jc w:val="both"/>
              <w:rPr>
                <w:sz w:val="28"/>
              </w:rPr>
            </w:pPr>
            <w:r w:rsidRPr="00C74B87">
              <w:rPr>
                <w:sz w:val="28"/>
              </w:rPr>
              <w:t xml:space="preserve">Commerce registration, </w:t>
            </w:r>
          </w:p>
          <w:p w14:paraId="6F382F98" w14:textId="77777777" w:rsidR="006B78EB" w:rsidRPr="00C74B87" w:rsidRDefault="006B78EB" w:rsidP="00D60D7E">
            <w:pPr>
              <w:pStyle w:val="Paragrafoelenco"/>
              <w:numPr>
                <w:ilvl w:val="0"/>
                <w:numId w:val="36"/>
              </w:numPr>
              <w:ind w:left="0"/>
              <w:jc w:val="both"/>
              <w:rPr>
                <w:sz w:val="28"/>
              </w:rPr>
            </w:pPr>
            <w:r w:rsidRPr="00C74B87">
              <w:rPr>
                <w:sz w:val="28"/>
              </w:rPr>
              <w:t xml:space="preserve">Tax Identification Certificate - valid tax registration, </w:t>
            </w:r>
          </w:p>
          <w:p w14:paraId="5986DC4B" w14:textId="77777777" w:rsidR="006B78EB" w:rsidRPr="00C74B87" w:rsidRDefault="006B78EB" w:rsidP="00D60D7E">
            <w:pPr>
              <w:pStyle w:val="Paragrafoelenco"/>
              <w:numPr>
                <w:ilvl w:val="0"/>
                <w:numId w:val="36"/>
              </w:numPr>
              <w:ind w:left="0"/>
              <w:jc w:val="both"/>
              <w:rPr>
                <w:sz w:val="28"/>
              </w:rPr>
            </w:pPr>
            <w:r w:rsidRPr="00C74B87">
              <w:rPr>
                <w:sz w:val="28"/>
              </w:rPr>
              <w:t xml:space="preserve">Certificate of Operation </w:t>
            </w:r>
          </w:p>
          <w:p w14:paraId="25BE0FAD" w14:textId="77777777" w:rsidR="006B78EB" w:rsidRPr="00C74B87" w:rsidRDefault="006B78EB" w:rsidP="00D60D7E">
            <w:pPr>
              <w:pStyle w:val="Paragrafoelenco"/>
              <w:numPr>
                <w:ilvl w:val="0"/>
                <w:numId w:val="36"/>
              </w:numPr>
              <w:ind w:left="0"/>
              <w:jc w:val="both"/>
              <w:rPr>
                <w:sz w:val="28"/>
              </w:rPr>
            </w:pPr>
            <w:r w:rsidRPr="00C74B87">
              <w:rPr>
                <w:sz w:val="28"/>
              </w:rPr>
              <w:t>Valid Operations License</w:t>
            </w:r>
          </w:p>
        </w:tc>
        <w:tc>
          <w:tcPr>
            <w:tcW w:w="1236" w:type="dxa"/>
            <w:vAlign w:val="center"/>
          </w:tcPr>
          <w:p w14:paraId="076C1EF1" w14:textId="77777777" w:rsidR="006B78EB" w:rsidRPr="00C74B87" w:rsidRDefault="006B78EB" w:rsidP="009A24AF">
            <w:pPr>
              <w:jc w:val="both"/>
              <w:rPr>
                <w:sz w:val="28"/>
              </w:rPr>
            </w:pPr>
          </w:p>
        </w:tc>
      </w:tr>
      <w:tr w:rsidR="006B78EB" w:rsidRPr="00C74B87" w14:paraId="68C3B34A" w14:textId="77777777" w:rsidTr="009A24AF">
        <w:trPr>
          <w:trHeight w:val="976"/>
          <w:jc w:val="center"/>
        </w:trPr>
        <w:tc>
          <w:tcPr>
            <w:tcW w:w="1237" w:type="dxa"/>
            <w:vAlign w:val="center"/>
          </w:tcPr>
          <w:p w14:paraId="42831D18" w14:textId="77777777" w:rsidR="006B78EB" w:rsidRPr="00C74B87" w:rsidRDefault="006B78EB" w:rsidP="009A24AF">
            <w:pPr>
              <w:jc w:val="center"/>
              <w:rPr>
                <w:sz w:val="28"/>
              </w:rPr>
            </w:pPr>
            <w:r w:rsidRPr="00C74B87">
              <w:rPr>
                <w:sz w:val="28"/>
              </w:rPr>
              <w:t>3</w:t>
            </w:r>
          </w:p>
        </w:tc>
        <w:tc>
          <w:tcPr>
            <w:tcW w:w="7870" w:type="dxa"/>
            <w:vAlign w:val="center"/>
          </w:tcPr>
          <w:p w14:paraId="3B0003A7" w14:textId="77777777" w:rsidR="006B78EB" w:rsidRPr="00C74B87" w:rsidRDefault="006B78EB" w:rsidP="00D60D7E">
            <w:pPr>
              <w:pStyle w:val="Paragrafoelenco"/>
              <w:numPr>
                <w:ilvl w:val="0"/>
                <w:numId w:val="37"/>
              </w:numPr>
              <w:ind w:left="0" w:hanging="283"/>
              <w:jc w:val="both"/>
              <w:rPr>
                <w:sz w:val="28"/>
              </w:rPr>
            </w:pPr>
            <w:r w:rsidRPr="00C74B87">
              <w:rPr>
                <w:sz w:val="28"/>
              </w:rPr>
              <w:t>1.3.1 Legal Entity File filled in and signed</w:t>
            </w:r>
          </w:p>
          <w:p w14:paraId="0A98E0A8" w14:textId="77777777" w:rsidR="006B78EB" w:rsidRPr="00C74B87" w:rsidRDefault="006B78EB" w:rsidP="00D60D7E">
            <w:pPr>
              <w:pStyle w:val="Paragrafoelenco"/>
              <w:numPr>
                <w:ilvl w:val="0"/>
                <w:numId w:val="37"/>
              </w:numPr>
              <w:ind w:left="0" w:hanging="283"/>
              <w:jc w:val="both"/>
              <w:rPr>
                <w:sz w:val="28"/>
              </w:rPr>
            </w:pPr>
            <w:r w:rsidRPr="00C74B87">
              <w:rPr>
                <w:sz w:val="28"/>
              </w:rPr>
              <w:t>Copy of Country Registration Certificate</w:t>
            </w:r>
          </w:p>
        </w:tc>
        <w:tc>
          <w:tcPr>
            <w:tcW w:w="1236" w:type="dxa"/>
            <w:vAlign w:val="center"/>
          </w:tcPr>
          <w:p w14:paraId="25EF4F58" w14:textId="77777777" w:rsidR="006B78EB" w:rsidRPr="00C74B87" w:rsidRDefault="006B78EB" w:rsidP="009A24AF">
            <w:pPr>
              <w:jc w:val="both"/>
              <w:rPr>
                <w:sz w:val="28"/>
              </w:rPr>
            </w:pPr>
          </w:p>
        </w:tc>
      </w:tr>
      <w:tr w:rsidR="006B78EB" w:rsidRPr="00C74B87" w14:paraId="2AFBC227" w14:textId="77777777" w:rsidTr="009A24AF">
        <w:trPr>
          <w:trHeight w:val="1982"/>
          <w:jc w:val="center"/>
        </w:trPr>
        <w:tc>
          <w:tcPr>
            <w:tcW w:w="1237" w:type="dxa"/>
            <w:vAlign w:val="center"/>
          </w:tcPr>
          <w:p w14:paraId="36C2134C" w14:textId="77777777" w:rsidR="006B78EB" w:rsidRPr="00C74B87" w:rsidRDefault="006B78EB" w:rsidP="009A24AF">
            <w:pPr>
              <w:jc w:val="center"/>
              <w:rPr>
                <w:sz w:val="28"/>
              </w:rPr>
            </w:pPr>
            <w:r w:rsidRPr="00C74B87">
              <w:rPr>
                <w:sz w:val="28"/>
              </w:rPr>
              <w:t>4</w:t>
            </w:r>
          </w:p>
        </w:tc>
        <w:tc>
          <w:tcPr>
            <w:tcW w:w="7870" w:type="dxa"/>
            <w:vAlign w:val="center"/>
          </w:tcPr>
          <w:p w14:paraId="4E6B1649" w14:textId="77777777" w:rsidR="006B78EB" w:rsidRPr="00C74B87" w:rsidRDefault="006B78EB" w:rsidP="00D60D7E">
            <w:pPr>
              <w:pStyle w:val="Paragrafoelenco"/>
              <w:numPr>
                <w:ilvl w:val="0"/>
                <w:numId w:val="38"/>
              </w:numPr>
              <w:ind w:left="0" w:hanging="283"/>
              <w:jc w:val="both"/>
              <w:rPr>
                <w:sz w:val="28"/>
              </w:rPr>
            </w:pPr>
            <w:r w:rsidRPr="00C74B87">
              <w:rPr>
                <w:sz w:val="28"/>
              </w:rPr>
              <w:t>1.3.2 Financial and Economic Capacity form completed and signed</w:t>
            </w:r>
          </w:p>
          <w:p w14:paraId="7D42D9E3" w14:textId="77777777" w:rsidR="006B78EB" w:rsidRPr="00C74B87" w:rsidRDefault="006B78EB" w:rsidP="00D60D7E">
            <w:pPr>
              <w:pStyle w:val="Paragrafoelenco"/>
              <w:numPr>
                <w:ilvl w:val="0"/>
                <w:numId w:val="38"/>
              </w:numPr>
              <w:ind w:left="0" w:hanging="283"/>
              <w:jc w:val="both"/>
              <w:rPr>
                <w:sz w:val="28"/>
              </w:rPr>
            </w:pPr>
            <w:r w:rsidRPr="00C74B87">
              <w:rPr>
                <w:sz w:val="28"/>
              </w:rPr>
              <w:t xml:space="preserve">Financial Identification form filled in and signed </w:t>
            </w:r>
          </w:p>
          <w:p w14:paraId="08ADE4D6" w14:textId="77777777" w:rsidR="006B78EB" w:rsidRPr="00C74B87" w:rsidRDefault="006B78EB" w:rsidP="00D60D7E">
            <w:pPr>
              <w:pStyle w:val="Paragrafoelenco"/>
              <w:numPr>
                <w:ilvl w:val="0"/>
                <w:numId w:val="38"/>
              </w:numPr>
              <w:ind w:left="0" w:hanging="283"/>
              <w:jc w:val="both"/>
              <w:rPr>
                <w:sz w:val="28"/>
              </w:rPr>
            </w:pPr>
            <w:r w:rsidRPr="00C74B87">
              <w:rPr>
                <w:sz w:val="28"/>
              </w:rPr>
              <w:t xml:space="preserve">Copy of the most recent Bank Statement </w:t>
            </w:r>
          </w:p>
          <w:p w14:paraId="12309387" w14:textId="77777777" w:rsidR="006B78EB" w:rsidRPr="00C74B87" w:rsidRDefault="006B78EB" w:rsidP="00D60D7E">
            <w:pPr>
              <w:pStyle w:val="Paragrafoelenco"/>
              <w:numPr>
                <w:ilvl w:val="0"/>
                <w:numId w:val="38"/>
              </w:numPr>
              <w:ind w:left="0" w:hanging="283"/>
              <w:jc w:val="both"/>
              <w:rPr>
                <w:sz w:val="28"/>
              </w:rPr>
            </w:pPr>
            <w:r w:rsidRPr="00C74B87">
              <w:rPr>
                <w:sz w:val="28"/>
              </w:rPr>
              <w:t>Declaration of company insurance / valid document as proof of information, if applicable</w:t>
            </w:r>
          </w:p>
        </w:tc>
        <w:tc>
          <w:tcPr>
            <w:tcW w:w="1236" w:type="dxa"/>
            <w:vAlign w:val="center"/>
          </w:tcPr>
          <w:p w14:paraId="6C9854D8" w14:textId="77777777" w:rsidR="006B78EB" w:rsidRPr="00C74B87" w:rsidRDefault="006B78EB" w:rsidP="009A24AF">
            <w:pPr>
              <w:jc w:val="both"/>
              <w:rPr>
                <w:sz w:val="28"/>
              </w:rPr>
            </w:pPr>
          </w:p>
        </w:tc>
      </w:tr>
      <w:tr w:rsidR="006B78EB" w:rsidRPr="00C74B87" w14:paraId="792C6AE9" w14:textId="77777777" w:rsidTr="009A24AF">
        <w:trPr>
          <w:trHeight w:val="1685"/>
          <w:jc w:val="center"/>
        </w:trPr>
        <w:tc>
          <w:tcPr>
            <w:tcW w:w="1237" w:type="dxa"/>
            <w:vAlign w:val="center"/>
          </w:tcPr>
          <w:p w14:paraId="17542A5D" w14:textId="77777777" w:rsidR="006B78EB" w:rsidRPr="00C74B87" w:rsidRDefault="006B78EB" w:rsidP="009A24AF">
            <w:pPr>
              <w:jc w:val="center"/>
              <w:rPr>
                <w:sz w:val="28"/>
              </w:rPr>
            </w:pPr>
            <w:r w:rsidRPr="00C74B87">
              <w:rPr>
                <w:sz w:val="28"/>
              </w:rPr>
              <w:t>5</w:t>
            </w:r>
          </w:p>
        </w:tc>
        <w:tc>
          <w:tcPr>
            <w:tcW w:w="7870" w:type="dxa"/>
            <w:vAlign w:val="center"/>
          </w:tcPr>
          <w:p w14:paraId="12E9DD3F" w14:textId="77777777" w:rsidR="006B78EB" w:rsidRPr="00C74B87" w:rsidRDefault="006B78EB" w:rsidP="00D60D7E">
            <w:pPr>
              <w:pStyle w:val="Paragrafoelenco"/>
              <w:numPr>
                <w:ilvl w:val="0"/>
                <w:numId w:val="39"/>
              </w:numPr>
              <w:ind w:left="0" w:hanging="283"/>
              <w:jc w:val="both"/>
              <w:rPr>
                <w:sz w:val="28"/>
              </w:rPr>
            </w:pPr>
            <w:r w:rsidRPr="00C74B87">
              <w:rPr>
                <w:sz w:val="28"/>
              </w:rPr>
              <w:t>1.3.3 Technical and professional capacity filled in and signed</w:t>
            </w:r>
          </w:p>
          <w:p w14:paraId="224AC32E" w14:textId="02998E64" w:rsidR="006B78EB" w:rsidRPr="00C74B87" w:rsidRDefault="00CE460F" w:rsidP="00CE460F">
            <w:pPr>
              <w:pStyle w:val="Paragrafoelenco"/>
              <w:numPr>
                <w:ilvl w:val="0"/>
                <w:numId w:val="39"/>
              </w:numPr>
              <w:jc w:val="both"/>
              <w:rPr>
                <w:sz w:val="28"/>
              </w:rPr>
            </w:pPr>
            <w:r w:rsidRPr="00C74B87">
              <w:rPr>
                <w:sz w:val="28"/>
              </w:rPr>
              <w:t>The technical offer should be presented as per template (Annex II+III*, Contractor’s technical offer) adding separate sheets for details if necessary.</w:t>
            </w:r>
          </w:p>
        </w:tc>
        <w:tc>
          <w:tcPr>
            <w:tcW w:w="1236" w:type="dxa"/>
            <w:vAlign w:val="center"/>
          </w:tcPr>
          <w:p w14:paraId="292E8837" w14:textId="77777777" w:rsidR="006B78EB" w:rsidRPr="00C74B87" w:rsidRDefault="006B78EB" w:rsidP="009A24AF">
            <w:pPr>
              <w:jc w:val="both"/>
              <w:rPr>
                <w:sz w:val="28"/>
              </w:rPr>
            </w:pPr>
          </w:p>
        </w:tc>
      </w:tr>
      <w:tr w:rsidR="006B78EB" w:rsidRPr="00C74B87" w14:paraId="3D51D916" w14:textId="77777777" w:rsidTr="009A24AF">
        <w:trPr>
          <w:trHeight w:val="702"/>
          <w:jc w:val="center"/>
        </w:trPr>
        <w:tc>
          <w:tcPr>
            <w:tcW w:w="1237" w:type="dxa"/>
            <w:vAlign w:val="center"/>
          </w:tcPr>
          <w:p w14:paraId="380E710B" w14:textId="77777777" w:rsidR="006B78EB" w:rsidRPr="00C74B87" w:rsidRDefault="006B78EB" w:rsidP="009A24AF">
            <w:pPr>
              <w:jc w:val="center"/>
              <w:rPr>
                <w:sz w:val="28"/>
              </w:rPr>
            </w:pPr>
            <w:r w:rsidRPr="00C74B87">
              <w:rPr>
                <w:sz w:val="28"/>
              </w:rPr>
              <w:t>6</w:t>
            </w:r>
          </w:p>
        </w:tc>
        <w:tc>
          <w:tcPr>
            <w:tcW w:w="7870" w:type="dxa"/>
            <w:vAlign w:val="center"/>
          </w:tcPr>
          <w:p w14:paraId="1D138B57" w14:textId="77777777" w:rsidR="006B78EB" w:rsidRPr="00C74B87" w:rsidRDefault="006B78EB" w:rsidP="009A24AF">
            <w:pPr>
              <w:jc w:val="both"/>
              <w:rPr>
                <w:sz w:val="28"/>
              </w:rPr>
            </w:pPr>
            <w:r w:rsidRPr="00C74B87">
              <w:rPr>
                <w:sz w:val="28"/>
              </w:rPr>
              <w:t>4 Financial Offer filled in and signed</w:t>
            </w:r>
          </w:p>
        </w:tc>
        <w:tc>
          <w:tcPr>
            <w:tcW w:w="1236" w:type="dxa"/>
            <w:vAlign w:val="center"/>
          </w:tcPr>
          <w:p w14:paraId="11D54201" w14:textId="77777777" w:rsidR="006B78EB" w:rsidRPr="00C74B87" w:rsidRDefault="006B78EB" w:rsidP="009A24AF">
            <w:pPr>
              <w:jc w:val="both"/>
              <w:rPr>
                <w:sz w:val="28"/>
              </w:rPr>
            </w:pPr>
          </w:p>
        </w:tc>
      </w:tr>
    </w:tbl>
    <w:p w14:paraId="0801E7BA" w14:textId="77777777" w:rsidR="006B78EB" w:rsidRPr="00C74B87" w:rsidRDefault="006B78EB" w:rsidP="006B78EB">
      <w:pPr>
        <w:jc w:val="both"/>
        <w:rPr>
          <w:sz w:val="28"/>
          <w:lang w:val="en-US"/>
        </w:rPr>
      </w:pPr>
    </w:p>
    <w:p w14:paraId="08DC82FE" w14:textId="77777777" w:rsidR="00E0535A" w:rsidRPr="00C74B87" w:rsidRDefault="00E0535A" w:rsidP="006B78EB">
      <w:pPr>
        <w:rPr>
          <w:sz w:val="28"/>
          <w:lang w:val="en-US"/>
        </w:rPr>
      </w:pPr>
    </w:p>
    <w:sectPr w:rsidR="00E0535A" w:rsidRPr="00C74B87" w:rsidSect="006B78EB">
      <w:footerReference w:type="even" r:id="rId12"/>
      <w:footerReference w:type="default" r:id="rId13"/>
      <w:headerReference w:type="first" r:id="rId14"/>
      <w:footerReference w:type="first" r:id="rId15"/>
      <w:pgSz w:w="11907" w:h="16840" w:code="9"/>
      <w:pgMar w:top="992" w:right="992" w:bottom="992" w:left="992" w:header="720" w:footer="720" w:gutter="0"/>
      <w:pgNumType w:start="1"/>
      <w:cols w:space="720"/>
      <w:noEndnote/>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0686C3C" w16cid:durableId="08DD705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F5125E" w14:textId="77777777" w:rsidR="005458BC" w:rsidRPr="00E725FE" w:rsidRDefault="005458BC">
      <w:r w:rsidRPr="00E725FE">
        <w:separator/>
      </w:r>
    </w:p>
  </w:endnote>
  <w:endnote w:type="continuationSeparator" w:id="0">
    <w:p w14:paraId="75B8BAD0" w14:textId="77777777" w:rsidR="005458BC" w:rsidRPr="00E725FE" w:rsidRDefault="005458BC">
      <w:r w:rsidRPr="00E725FE">
        <w:continuationSeparator/>
      </w:r>
    </w:p>
  </w:endnote>
  <w:endnote w:type="continuationNotice" w:id="1">
    <w:p w14:paraId="1BEE713B" w14:textId="77777777" w:rsidR="005458BC" w:rsidRDefault="00545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Old English Text MT">
    <w:panose1 w:val="03040902040508030806"/>
    <w:charset w:val="00"/>
    <w:family w:val="script"/>
    <w:pitch w:val="variable"/>
    <w:sig w:usb0="00000003" w:usb1="00000000" w:usb2="00000000" w:usb3="00000000" w:csb0="00000001" w:csb1="00000000"/>
  </w:font>
  <w:font w:name="Times New Roman Bold">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22B9C" w14:textId="77777777" w:rsidR="00FC56E1" w:rsidRDefault="00FC56E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7B2FCE7F" w14:textId="77777777" w:rsidR="00FC56E1" w:rsidRDefault="00FC56E1">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379E9" w14:textId="4D6625C4" w:rsidR="00FC56E1" w:rsidRPr="00593E18" w:rsidRDefault="00FC56E1" w:rsidP="00292EE7">
    <w:pPr>
      <w:pStyle w:val="Pidipagina"/>
      <w:tabs>
        <w:tab w:val="clear" w:pos="4320"/>
        <w:tab w:val="clear" w:pos="8640"/>
        <w:tab w:val="right" w:pos="9214"/>
      </w:tabs>
      <w:ind w:right="5"/>
      <w:rPr>
        <w:rStyle w:val="Numeropagina"/>
        <w:sz w:val="18"/>
        <w:szCs w:val="18"/>
      </w:rPr>
    </w:pP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sidR="005458BC">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sidR="005458BC">
      <w:rPr>
        <w:rStyle w:val="Numeropagina"/>
        <w:noProof/>
        <w:sz w:val="18"/>
        <w:szCs w:val="18"/>
      </w:rPr>
      <w:t>1</w:t>
    </w:r>
    <w:r w:rsidRPr="00593E18">
      <w:rPr>
        <w:rStyle w:val="Numeropagina"/>
        <w:sz w:val="18"/>
        <w:szCs w:val="18"/>
      </w:rPr>
      <w:fldChar w:fldCharType="end"/>
    </w:r>
  </w:p>
  <w:p w14:paraId="4568D3B5" w14:textId="06A27F82" w:rsidR="00FC56E1" w:rsidRPr="00593E18" w:rsidRDefault="00FC56E1" w:rsidP="00CE7644">
    <w:pPr>
      <w:rPr>
        <w:sz w:val="18"/>
        <w:szCs w:val="18"/>
      </w:rPr>
    </w:pPr>
    <w:r>
      <w:rPr>
        <w:b/>
        <w:sz w:val="19"/>
        <w:szCs w:val="19"/>
        <w:lang w:val="en-US"/>
      </w:rPr>
      <w:t>Local Open Tender for</w:t>
    </w:r>
    <w:r w:rsidRPr="00444B30">
      <w:rPr>
        <w:b/>
        <w:sz w:val="19"/>
        <w:szCs w:val="19"/>
        <w:lang w:val="en-US"/>
      </w:rPr>
      <w:t xml:space="preserve"> of </w:t>
    </w:r>
    <w:r w:rsidRPr="00B75883">
      <w:rPr>
        <w:b/>
        <w:sz w:val="19"/>
        <w:szCs w:val="19"/>
        <w:lang w:val="en-US"/>
      </w:rPr>
      <w:t>Supply of Medical drugs, Consumables &amp; Equipment</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B1416" w14:textId="016B8CAF" w:rsidR="00FC56E1" w:rsidRPr="00593E18" w:rsidRDefault="00FC56E1" w:rsidP="00292EE7">
    <w:pPr>
      <w:pStyle w:val="Pidipagina"/>
      <w:tabs>
        <w:tab w:val="clear" w:pos="4320"/>
        <w:tab w:val="clear" w:pos="8640"/>
        <w:tab w:val="right" w:pos="9214"/>
      </w:tabs>
      <w:ind w:right="5"/>
      <w:rPr>
        <w:rStyle w:val="Numeropagina"/>
        <w:sz w:val="18"/>
        <w:szCs w:val="18"/>
      </w:rPr>
    </w:pPr>
    <w:r>
      <w:rPr>
        <w:b/>
        <w:sz w:val="18"/>
        <w:szCs w:val="18"/>
      </w:rPr>
      <w:t>15 January 2016</w:t>
    </w:r>
    <w:r w:rsidRPr="00593E18">
      <w:rPr>
        <w:sz w:val="18"/>
        <w:szCs w:val="18"/>
      </w:rPr>
      <w:tab/>
      <w:t xml:space="preserve">Page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PAGE</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1</w:t>
    </w:r>
    <w:r w:rsidRPr="00593E18">
      <w:rPr>
        <w:rStyle w:val="Numeropagina"/>
        <w:sz w:val="18"/>
        <w:szCs w:val="18"/>
      </w:rPr>
      <w:fldChar w:fldCharType="end"/>
    </w:r>
    <w:r w:rsidRPr="00593E18">
      <w:rPr>
        <w:rStyle w:val="Numeropagina"/>
        <w:sz w:val="18"/>
        <w:szCs w:val="18"/>
      </w:rPr>
      <w:t xml:space="preserve"> of </w:t>
    </w:r>
    <w:r w:rsidRPr="00593E18">
      <w:rPr>
        <w:rStyle w:val="Numeropagina"/>
        <w:sz w:val="18"/>
        <w:szCs w:val="18"/>
      </w:rPr>
      <w:fldChar w:fldCharType="begin"/>
    </w:r>
    <w:r w:rsidRPr="00593E18">
      <w:rPr>
        <w:rStyle w:val="Numeropagina"/>
        <w:sz w:val="18"/>
        <w:szCs w:val="18"/>
      </w:rPr>
      <w:instrText xml:space="preserve"> </w:instrText>
    </w:r>
    <w:r>
      <w:rPr>
        <w:rStyle w:val="Numeropagina"/>
        <w:sz w:val="18"/>
        <w:szCs w:val="18"/>
      </w:rPr>
      <w:instrText>NUMPAGES</w:instrText>
    </w:r>
    <w:r w:rsidRPr="00593E18">
      <w:rPr>
        <w:rStyle w:val="Numeropagina"/>
        <w:sz w:val="18"/>
        <w:szCs w:val="18"/>
      </w:rPr>
      <w:instrText xml:space="preserve"> </w:instrText>
    </w:r>
    <w:r w:rsidRPr="00593E18">
      <w:rPr>
        <w:rStyle w:val="Numeropagina"/>
        <w:sz w:val="18"/>
        <w:szCs w:val="18"/>
      </w:rPr>
      <w:fldChar w:fldCharType="separate"/>
    </w:r>
    <w:r>
      <w:rPr>
        <w:rStyle w:val="Numeropagina"/>
        <w:noProof/>
        <w:sz w:val="18"/>
        <w:szCs w:val="18"/>
      </w:rPr>
      <w:t>26</w:t>
    </w:r>
    <w:r w:rsidRPr="00593E18">
      <w:rPr>
        <w:rStyle w:val="Numeropagina"/>
        <w:sz w:val="18"/>
        <w:szCs w:val="18"/>
      </w:rPr>
      <w:fldChar w:fldCharType="end"/>
    </w:r>
  </w:p>
  <w:p w14:paraId="119E360F" w14:textId="6443BAD0" w:rsidR="00FC56E1" w:rsidRPr="00593E18" w:rsidRDefault="00FC56E1" w:rsidP="00292EE7">
    <w:pPr>
      <w:rPr>
        <w:sz w:val="18"/>
        <w:szCs w:val="18"/>
      </w:rPr>
    </w:pPr>
    <w:r w:rsidRPr="00593E18">
      <w:rPr>
        <w:sz w:val="18"/>
        <w:szCs w:val="18"/>
      </w:rPr>
      <w:fldChar w:fldCharType="begin"/>
    </w:r>
    <w:r w:rsidRPr="00593E18">
      <w:rPr>
        <w:sz w:val="18"/>
        <w:szCs w:val="18"/>
      </w:rPr>
      <w:instrText xml:space="preserve"> </w:instrText>
    </w:r>
    <w:r>
      <w:rPr>
        <w:sz w:val="18"/>
        <w:szCs w:val="18"/>
      </w:rPr>
      <w:instrText>FILENAME</w:instrText>
    </w:r>
    <w:r w:rsidRPr="00593E18">
      <w:rPr>
        <w:sz w:val="18"/>
        <w:szCs w:val="18"/>
      </w:rPr>
      <w:instrText xml:space="preserve"> </w:instrText>
    </w:r>
    <w:r w:rsidRPr="00593E18">
      <w:rPr>
        <w:sz w:val="18"/>
        <w:szCs w:val="18"/>
      </w:rPr>
      <w:fldChar w:fldCharType="separate"/>
    </w:r>
    <w:r>
      <w:rPr>
        <w:noProof/>
        <w:sz w:val="18"/>
        <w:szCs w:val="18"/>
      </w:rPr>
      <w:t>Open Tender for Supplier PreQual Vehicles and Generator spare parts__28 02 24REV</w:t>
    </w:r>
    <w:r w:rsidRPr="00593E18">
      <w:rPr>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14B44" w14:textId="77777777" w:rsidR="005458BC" w:rsidRPr="00E725FE" w:rsidRDefault="005458BC">
      <w:r w:rsidRPr="00E725FE">
        <w:separator/>
      </w:r>
    </w:p>
  </w:footnote>
  <w:footnote w:type="continuationSeparator" w:id="0">
    <w:p w14:paraId="3F6A898B" w14:textId="77777777" w:rsidR="005458BC" w:rsidRPr="00E725FE" w:rsidRDefault="005458BC">
      <w:r w:rsidRPr="00E725FE">
        <w:continuationSeparator/>
      </w:r>
    </w:p>
  </w:footnote>
  <w:footnote w:type="continuationNotice" w:id="1">
    <w:p w14:paraId="1F4AB809" w14:textId="77777777" w:rsidR="005458BC" w:rsidRDefault="005458BC"/>
  </w:footnote>
  <w:footnote w:id="2">
    <w:p w14:paraId="02CF2FAA" w14:textId="77777777" w:rsidR="00FC56E1" w:rsidRPr="00844CF6" w:rsidRDefault="00FC56E1" w:rsidP="006B78EB">
      <w:pPr>
        <w:pBdr>
          <w:top w:val="nil"/>
          <w:left w:val="nil"/>
          <w:bottom w:val="nil"/>
          <w:right w:val="nil"/>
          <w:between w:val="nil"/>
        </w:pBdr>
        <w:rPr>
          <w:color w:val="000000"/>
          <w:sz w:val="20"/>
          <w:lang w:val="en-US"/>
        </w:rPr>
      </w:pPr>
      <w:r>
        <w:rPr>
          <w:vertAlign w:val="superscript"/>
        </w:rPr>
        <w:footnoteRef/>
      </w:r>
      <w:r w:rsidRPr="00844CF6">
        <w:rPr>
          <w:color w:val="000000"/>
          <w:sz w:val="20"/>
          <w:lang w:val="en-US"/>
        </w:rPr>
        <w:t xml:space="preserve"> Country in which the legal entity is established.</w:t>
      </w:r>
    </w:p>
  </w:footnote>
  <w:footnote w:id="3">
    <w:p w14:paraId="61643C7C" w14:textId="77777777" w:rsidR="00FC56E1" w:rsidRPr="00844CF6" w:rsidRDefault="00FC56E1" w:rsidP="006B78EB">
      <w:pPr>
        <w:pBdr>
          <w:top w:val="nil"/>
          <w:left w:val="nil"/>
          <w:bottom w:val="nil"/>
          <w:right w:val="nil"/>
          <w:between w:val="nil"/>
        </w:pBdr>
        <w:rPr>
          <w:color w:val="000000"/>
          <w:sz w:val="20"/>
          <w:lang w:val="en-US"/>
        </w:rPr>
      </w:pPr>
      <w:r>
        <w:rPr>
          <w:vertAlign w:val="superscript"/>
        </w:rPr>
        <w:footnoteRef/>
      </w:r>
      <w:r w:rsidRPr="00844CF6">
        <w:rPr>
          <w:color w:val="000000"/>
          <w:sz w:val="20"/>
          <w:lang w:val="en-US"/>
        </w:rPr>
        <w:t xml:space="preserve"> The declaration under this point (2) is voluntary and it cannot have adverse legal effect on the economic operator until the conditions of Article 141(1)(a) FR are met.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780F7" w14:textId="77777777" w:rsidR="00FC56E1" w:rsidRDefault="00FC56E1" w:rsidP="00292EE7">
    <w:pPr>
      <w:pStyle w:val="Intestazione"/>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450AB7E"/>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10B40DF7"/>
    <w:multiLevelType w:val="hybridMultilevel"/>
    <w:tmpl w:val="4A922C52"/>
    <w:lvl w:ilvl="0" w:tplc="C6565CD4">
      <w:numFmt w:val="bullet"/>
      <w:lvlText w:val="-"/>
      <w:lvlJc w:val="left"/>
      <w:pPr>
        <w:ind w:left="720" w:hanging="360"/>
      </w:pPr>
      <w:rPr>
        <w:rFonts w:ascii="Gill Sans MT" w:eastAsia="Times New Roman" w:hAnsi="Gill Sans MT"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F322C4"/>
    <w:multiLevelType w:val="hybridMultilevel"/>
    <w:tmpl w:val="58F4E49A"/>
    <w:lvl w:ilvl="0" w:tplc="81F04900">
      <w:start w:val="1"/>
      <w:numFmt w:val="upperRoman"/>
      <w:lvlText w:val="%1."/>
      <w:lvlJc w:val="left"/>
      <w:pPr>
        <w:ind w:left="107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5BC0C10"/>
    <w:multiLevelType w:val="hybridMultilevel"/>
    <w:tmpl w:val="E08A9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E94DDC"/>
    <w:multiLevelType w:val="hybridMultilevel"/>
    <w:tmpl w:val="83B8A496"/>
    <w:lvl w:ilvl="0" w:tplc="7BE69DEE">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5" w15:restartNumberingAfterBreak="0">
    <w:nsid w:val="1D4B70E5"/>
    <w:multiLevelType w:val="multilevel"/>
    <w:tmpl w:val="FA401474"/>
    <w:styleLink w:val="Style1"/>
    <w:lvl w:ilvl="0">
      <w:start w:val="1"/>
      <w:numFmt w:val="decimal"/>
      <w:lvlText w:val="%1."/>
      <w:lvlJc w:val="left"/>
      <w:pPr>
        <w:tabs>
          <w:tab w:val="num" w:pos="1080"/>
        </w:tabs>
        <w:ind w:left="720" w:hanging="360"/>
      </w:pPr>
      <w:rPr>
        <w:rFonts w:hint="default"/>
      </w:rPr>
    </w:lvl>
    <w:lvl w:ilvl="1">
      <w:start w:val="1"/>
      <w:numFmt w:val="decimal"/>
      <w:lvlText w:val="%1.%2."/>
      <w:lvlJc w:val="left"/>
      <w:pPr>
        <w:tabs>
          <w:tab w:val="num" w:pos="1800"/>
        </w:tabs>
        <w:ind w:left="1152" w:hanging="432"/>
      </w:pPr>
      <w:rPr>
        <w:rFonts w:ascii="Times New Roman" w:hAnsi="Times New Roman" w:hint="default"/>
        <w:sz w:val="22"/>
      </w:rPr>
    </w:lvl>
    <w:lvl w:ilvl="2">
      <w:start w:val="1"/>
      <w:numFmt w:val="decimal"/>
      <w:lvlText w:val="%1.%2.%3."/>
      <w:lvlJc w:val="left"/>
      <w:pPr>
        <w:tabs>
          <w:tab w:val="num" w:pos="2880"/>
        </w:tabs>
        <w:ind w:left="1584" w:hanging="504"/>
      </w:pPr>
      <w:rPr>
        <w:rFonts w:hint="default"/>
      </w:rPr>
    </w:lvl>
    <w:lvl w:ilvl="3">
      <w:start w:val="1"/>
      <w:numFmt w:val="decimal"/>
      <w:lvlText w:val="%1.%2.%3.%4."/>
      <w:lvlJc w:val="left"/>
      <w:pPr>
        <w:tabs>
          <w:tab w:val="num" w:pos="3600"/>
        </w:tabs>
        <w:ind w:left="2088" w:hanging="648"/>
      </w:pPr>
      <w:rPr>
        <w:rFonts w:hint="default"/>
      </w:rPr>
    </w:lvl>
    <w:lvl w:ilvl="4">
      <w:start w:val="1"/>
      <w:numFmt w:val="decimal"/>
      <w:lvlText w:val="%1.%2.%3.%4.%5."/>
      <w:lvlJc w:val="left"/>
      <w:pPr>
        <w:tabs>
          <w:tab w:val="num" w:pos="4320"/>
        </w:tabs>
        <w:ind w:left="2592" w:hanging="792"/>
      </w:pPr>
      <w:rPr>
        <w:rFonts w:hint="default"/>
      </w:rPr>
    </w:lvl>
    <w:lvl w:ilvl="5">
      <w:start w:val="1"/>
      <w:numFmt w:val="decimal"/>
      <w:lvlText w:val="%1.%2.%3.%4.%5.%6."/>
      <w:lvlJc w:val="left"/>
      <w:pPr>
        <w:tabs>
          <w:tab w:val="num" w:pos="5400"/>
        </w:tabs>
        <w:ind w:left="3096" w:hanging="936"/>
      </w:pPr>
      <w:rPr>
        <w:rFonts w:hint="default"/>
      </w:rPr>
    </w:lvl>
    <w:lvl w:ilvl="6">
      <w:start w:val="1"/>
      <w:numFmt w:val="decimal"/>
      <w:lvlText w:val="%1.%2.%3.%4.%5.%6.%7."/>
      <w:lvlJc w:val="left"/>
      <w:pPr>
        <w:tabs>
          <w:tab w:val="num" w:pos="6120"/>
        </w:tabs>
        <w:ind w:left="3600" w:hanging="1080"/>
      </w:pPr>
      <w:rPr>
        <w:rFonts w:hint="default"/>
      </w:rPr>
    </w:lvl>
    <w:lvl w:ilvl="7">
      <w:start w:val="1"/>
      <w:numFmt w:val="decimal"/>
      <w:lvlText w:val="%1.%2.%3.%4.%5.%6.%7.%8."/>
      <w:lvlJc w:val="left"/>
      <w:pPr>
        <w:tabs>
          <w:tab w:val="num" w:pos="6840"/>
        </w:tabs>
        <w:ind w:left="4104" w:hanging="1224"/>
      </w:pPr>
      <w:rPr>
        <w:rFonts w:hint="default"/>
      </w:rPr>
    </w:lvl>
    <w:lvl w:ilvl="8">
      <w:start w:val="1"/>
      <w:numFmt w:val="decimal"/>
      <w:lvlText w:val="%1.%2.%3.%4.%5.%6.%7.%8.%9."/>
      <w:lvlJc w:val="left"/>
      <w:pPr>
        <w:tabs>
          <w:tab w:val="num" w:pos="7920"/>
        </w:tabs>
        <w:ind w:left="4680" w:hanging="1440"/>
      </w:pPr>
      <w:rPr>
        <w:rFonts w:hint="default"/>
      </w:rPr>
    </w:lvl>
  </w:abstractNum>
  <w:abstractNum w:abstractNumId="6" w15:restartNumberingAfterBreak="0">
    <w:nsid w:val="22403C6B"/>
    <w:multiLevelType w:val="hybridMultilevel"/>
    <w:tmpl w:val="2FAAF3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4F7607E"/>
    <w:multiLevelType w:val="multilevel"/>
    <w:tmpl w:val="14C8B33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5F016D0"/>
    <w:multiLevelType w:val="hybridMultilevel"/>
    <w:tmpl w:val="AA08A0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67346E1"/>
    <w:multiLevelType w:val="multilevel"/>
    <w:tmpl w:val="E2427BF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0" w15:restartNumberingAfterBreak="0">
    <w:nsid w:val="28BA2147"/>
    <w:multiLevelType w:val="multilevel"/>
    <w:tmpl w:val="A8AEC64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644"/>
        </w:tabs>
        <w:ind w:left="644" w:hanging="36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1" w15:restartNumberingAfterBreak="0">
    <w:nsid w:val="2B3D0DBE"/>
    <w:multiLevelType w:val="hybridMultilevel"/>
    <w:tmpl w:val="75FE014A"/>
    <w:lvl w:ilvl="0" w:tplc="CE2E6386">
      <w:start w:val="1"/>
      <w:numFmt w:val="bullet"/>
      <w:lvlText w:val="o"/>
      <w:lvlJc w:val="left"/>
      <w:pPr>
        <w:ind w:left="720" w:hanging="360"/>
      </w:pPr>
      <w:rPr>
        <w:rFonts w:ascii="Courier New" w:hAnsi="Courier New" w:cs="Wingdings" w:hint="default"/>
        <w:sz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E8436EC"/>
    <w:multiLevelType w:val="hybridMultilevel"/>
    <w:tmpl w:val="821CECFC"/>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36812057"/>
    <w:multiLevelType w:val="hybridMultilevel"/>
    <w:tmpl w:val="C406B1DE"/>
    <w:lvl w:ilvl="0" w:tplc="85BC033C">
      <w:start w:val="1"/>
      <w:numFmt w:val="bullet"/>
      <w:lvlText w:val="-"/>
      <w:lvlJc w:val="left"/>
      <w:pPr>
        <w:ind w:left="1037" w:hanging="360"/>
      </w:pPr>
      <w:rPr>
        <w:rFonts w:ascii="Times New Roman" w:eastAsia="Times New Roman" w:hAnsi="Times New Roman" w:cs="Times New Roman" w:hint="default"/>
      </w:rPr>
    </w:lvl>
    <w:lvl w:ilvl="1" w:tplc="04100003" w:tentative="1">
      <w:start w:val="1"/>
      <w:numFmt w:val="bullet"/>
      <w:lvlText w:val="o"/>
      <w:lvlJc w:val="left"/>
      <w:pPr>
        <w:ind w:left="1757" w:hanging="360"/>
      </w:pPr>
      <w:rPr>
        <w:rFonts w:ascii="Courier New" w:hAnsi="Courier New" w:cs="Courier New" w:hint="default"/>
      </w:rPr>
    </w:lvl>
    <w:lvl w:ilvl="2" w:tplc="04100005" w:tentative="1">
      <w:start w:val="1"/>
      <w:numFmt w:val="bullet"/>
      <w:lvlText w:val=""/>
      <w:lvlJc w:val="left"/>
      <w:pPr>
        <w:ind w:left="2477" w:hanging="360"/>
      </w:pPr>
      <w:rPr>
        <w:rFonts w:ascii="Wingdings" w:hAnsi="Wingdings" w:hint="default"/>
      </w:rPr>
    </w:lvl>
    <w:lvl w:ilvl="3" w:tplc="04100001" w:tentative="1">
      <w:start w:val="1"/>
      <w:numFmt w:val="bullet"/>
      <w:lvlText w:val=""/>
      <w:lvlJc w:val="left"/>
      <w:pPr>
        <w:ind w:left="3197" w:hanging="360"/>
      </w:pPr>
      <w:rPr>
        <w:rFonts w:ascii="Symbol" w:hAnsi="Symbol" w:hint="default"/>
      </w:rPr>
    </w:lvl>
    <w:lvl w:ilvl="4" w:tplc="04100003" w:tentative="1">
      <w:start w:val="1"/>
      <w:numFmt w:val="bullet"/>
      <w:lvlText w:val="o"/>
      <w:lvlJc w:val="left"/>
      <w:pPr>
        <w:ind w:left="3917" w:hanging="360"/>
      </w:pPr>
      <w:rPr>
        <w:rFonts w:ascii="Courier New" w:hAnsi="Courier New" w:cs="Courier New" w:hint="default"/>
      </w:rPr>
    </w:lvl>
    <w:lvl w:ilvl="5" w:tplc="04100005" w:tentative="1">
      <w:start w:val="1"/>
      <w:numFmt w:val="bullet"/>
      <w:lvlText w:val=""/>
      <w:lvlJc w:val="left"/>
      <w:pPr>
        <w:ind w:left="4637" w:hanging="360"/>
      </w:pPr>
      <w:rPr>
        <w:rFonts w:ascii="Wingdings" w:hAnsi="Wingdings" w:hint="default"/>
      </w:rPr>
    </w:lvl>
    <w:lvl w:ilvl="6" w:tplc="04100001" w:tentative="1">
      <w:start w:val="1"/>
      <w:numFmt w:val="bullet"/>
      <w:lvlText w:val=""/>
      <w:lvlJc w:val="left"/>
      <w:pPr>
        <w:ind w:left="5357" w:hanging="360"/>
      </w:pPr>
      <w:rPr>
        <w:rFonts w:ascii="Symbol" w:hAnsi="Symbol" w:hint="default"/>
      </w:rPr>
    </w:lvl>
    <w:lvl w:ilvl="7" w:tplc="04100003" w:tentative="1">
      <w:start w:val="1"/>
      <w:numFmt w:val="bullet"/>
      <w:lvlText w:val="o"/>
      <w:lvlJc w:val="left"/>
      <w:pPr>
        <w:ind w:left="6077" w:hanging="360"/>
      </w:pPr>
      <w:rPr>
        <w:rFonts w:ascii="Courier New" w:hAnsi="Courier New" w:cs="Courier New" w:hint="default"/>
      </w:rPr>
    </w:lvl>
    <w:lvl w:ilvl="8" w:tplc="04100005" w:tentative="1">
      <w:start w:val="1"/>
      <w:numFmt w:val="bullet"/>
      <w:lvlText w:val=""/>
      <w:lvlJc w:val="left"/>
      <w:pPr>
        <w:ind w:left="6797" w:hanging="360"/>
      </w:pPr>
      <w:rPr>
        <w:rFonts w:ascii="Wingdings" w:hAnsi="Wingdings" w:hint="default"/>
      </w:rPr>
    </w:lvl>
  </w:abstractNum>
  <w:abstractNum w:abstractNumId="14" w15:restartNumberingAfterBreak="0">
    <w:nsid w:val="38752986"/>
    <w:multiLevelType w:val="hybridMultilevel"/>
    <w:tmpl w:val="7BE43F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B97351"/>
    <w:multiLevelType w:val="multilevel"/>
    <w:tmpl w:val="6868B790"/>
    <w:lvl w:ilvl="0">
      <w:start w:val="1"/>
      <w:numFmt w:val="decimal"/>
      <w:lvlText w:val="(%1)"/>
      <w:lvlJc w:val="left"/>
      <w:pPr>
        <w:ind w:left="502" w:hanging="360"/>
      </w:p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16" w15:restartNumberingAfterBreak="0">
    <w:nsid w:val="3EAB688A"/>
    <w:multiLevelType w:val="multilevel"/>
    <w:tmpl w:val="415CB254"/>
    <w:lvl w:ilvl="0">
      <w:start w:val="1"/>
      <w:numFmt w:val="decimal"/>
      <w:lvlText w:val="11.%1"/>
      <w:lvlJc w:val="left"/>
      <w:pPr>
        <w:ind w:left="720" w:hanging="360"/>
      </w:pPr>
      <w:rPr>
        <w:rFonts w:hint="default"/>
        <w:b/>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EBF5A55"/>
    <w:multiLevelType w:val="multilevel"/>
    <w:tmpl w:val="ADBED206"/>
    <w:lvl w:ilvl="0">
      <w:start w:val="1"/>
      <w:numFmt w:val="decimal"/>
      <w:pStyle w:val="titre4"/>
      <w:lvlText w:val="%1"/>
      <w:lvlJc w:val="left"/>
      <w:pPr>
        <w:tabs>
          <w:tab w:val="num" w:pos="435"/>
        </w:tabs>
        <w:ind w:left="435"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pStyle w:val="Titolo4"/>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18" w15:restartNumberingAfterBreak="0">
    <w:nsid w:val="3F8A4477"/>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9" w15:restartNumberingAfterBreak="0">
    <w:nsid w:val="41B445D5"/>
    <w:multiLevelType w:val="multilevel"/>
    <w:tmpl w:val="69C087D6"/>
    <w:lvl w:ilvl="0">
      <w:start w:val="1"/>
      <w:numFmt w:val="bullet"/>
      <w:lvlText w:val="–"/>
      <w:lvlJc w:val="left"/>
      <w:pPr>
        <w:tabs>
          <w:tab w:val="num" w:pos="1702"/>
        </w:tabs>
        <w:ind w:left="1702" w:hanging="284"/>
      </w:pPr>
      <w:rPr>
        <w:rFonts w:ascii="Old English Text MT" w:hAnsi="Old English Text MT" w:cs="Wingdings" w:hint="default"/>
        <w: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2D93089"/>
    <w:multiLevelType w:val="multilevel"/>
    <w:tmpl w:val="60C0FE74"/>
    <w:lvl w:ilvl="0">
      <w:start w:val="1"/>
      <w:numFmt w:val="decimal"/>
      <w:lvlText w:val="%1"/>
      <w:lvlJc w:val="left"/>
      <w:pPr>
        <w:ind w:left="384" w:hanging="384"/>
      </w:pPr>
      <w:rPr>
        <w:rFonts w:hint="default"/>
        <w:sz w:val="28"/>
      </w:rPr>
    </w:lvl>
    <w:lvl w:ilvl="1">
      <w:start w:val="2"/>
      <w:numFmt w:val="decimal"/>
      <w:lvlText w:val="%1.%2"/>
      <w:lvlJc w:val="left"/>
      <w:pPr>
        <w:ind w:left="384" w:hanging="384"/>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21" w15:restartNumberingAfterBreak="0">
    <w:nsid w:val="45940EAB"/>
    <w:multiLevelType w:val="hybridMultilevel"/>
    <w:tmpl w:val="602C093C"/>
    <w:lvl w:ilvl="0" w:tplc="85BC033C">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2B06E14"/>
    <w:multiLevelType w:val="hybridMultilevel"/>
    <w:tmpl w:val="6C8C96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42F55B2"/>
    <w:multiLevelType w:val="multilevel"/>
    <w:tmpl w:val="8B70C538"/>
    <w:lvl w:ilvl="0">
      <w:start w:val="1"/>
      <w:numFmt w:val="lowerLetter"/>
      <w:pStyle w:val="PRAGHeading2"/>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550157F8"/>
    <w:multiLevelType w:val="multilevel"/>
    <w:tmpl w:val="F872EA16"/>
    <w:lvl w:ilvl="0">
      <w:start w:val="1"/>
      <w:numFmt w:val="decimal"/>
      <w:lvlText w:val="4.%1"/>
      <w:lvlJc w:val="left"/>
      <w:pPr>
        <w:ind w:left="1004" w:hanging="360"/>
      </w:pPr>
      <w:rPr>
        <w:rFonts w:hint="default"/>
        <w:b/>
        <w:i w:val="0"/>
        <w:color w:val="auto"/>
      </w:rPr>
    </w:lvl>
    <w:lvl w:ilvl="1">
      <w:start w:val="1"/>
      <w:numFmt w:val="lowerLetter"/>
      <w:lvlText w:val="%2."/>
      <w:lvlJc w:val="left"/>
      <w:pPr>
        <w:ind w:left="1724" w:hanging="360"/>
      </w:pPr>
      <w:rPr>
        <w:rFonts w:hint="default"/>
      </w:rPr>
    </w:lvl>
    <w:lvl w:ilvl="2">
      <w:start w:val="1"/>
      <w:numFmt w:val="lowerRoman"/>
      <w:lvlText w:val="%3."/>
      <w:lvlJc w:val="right"/>
      <w:pPr>
        <w:ind w:left="2444" w:hanging="180"/>
      </w:pPr>
      <w:rPr>
        <w:rFonts w:hint="default"/>
      </w:rPr>
    </w:lvl>
    <w:lvl w:ilvl="3">
      <w:start w:val="1"/>
      <w:numFmt w:val="decimal"/>
      <w:lvlText w:val="%4."/>
      <w:lvlJc w:val="left"/>
      <w:pPr>
        <w:ind w:left="3164" w:hanging="360"/>
      </w:pPr>
      <w:rPr>
        <w:rFonts w:hint="default"/>
      </w:rPr>
    </w:lvl>
    <w:lvl w:ilvl="4">
      <w:start w:val="1"/>
      <w:numFmt w:val="lowerLetter"/>
      <w:lvlText w:val="%5."/>
      <w:lvlJc w:val="left"/>
      <w:pPr>
        <w:ind w:left="3884" w:hanging="360"/>
      </w:pPr>
      <w:rPr>
        <w:rFonts w:hint="default"/>
      </w:rPr>
    </w:lvl>
    <w:lvl w:ilvl="5">
      <w:start w:val="1"/>
      <w:numFmt w:val="lowerRoman"/>
      <w:lvlText w:val="%6."/>
      <w:lvlJc w:val="right"/>
      <w:pPr>
        <w:ind w:left="4604" w:hanging="180"/>
      </w:pPr>
      <w:rPr>
        <w:rFonts w:hint="default"/>
      </w:rPr>
    </w:lvl>
    <w:lvl w:ilvl="6">
      <w:start w:val="1"/>
      <w:numFmt w:val="decimal"/>
      <w:lvlText w:val="%7."/>
      <w:lvlJc w:val="left"/>
      <w:pPr>
        <w:ind w:left="5324" w:hanging="360"/>
      </w:pPr>
      <w:rPr>
        <w:rFonts w:hint="default"/>
      </w:rPr>
    </w:lvl>
    <w:lvl w:ilvl="7">
      <w:start w:val="1"/>
      <w:numFmt w:val="lowerLetter"/>
      <w:lvlText w:val="%8."/>
      <w:lvlJc w:val="left"/>
      <w:pPr>
        <w:ind w:left="6044" w:hanging="360"/>
      </w:pPr>
      <w:rPr>
        <w:rFonts w:hint="default"/>
      </w:rPr>
    </w:lvl>
    <w:lvl w:ilvl="8">
      <w:start w:val="1"/>
      <w:numFmt w:val="lowerRoman"/>
      <w:lvlText w:val="%9."/>
      <w:lvlJc w:val="right"/>
      <w:pPr>
        <w:ind w:left="6764" w:hanging="180"/>
      </w:pPr>
      <w:rPr>
        <w:rFonts w:hint="default"/>
      </w:rPr>
    </w:lvl>
  </w:abstractNum>
  <w:abstractNum w:abstractNumId="25" w15:restartNumberingAfterBreak="0">
    <w:nsid w:val="572F6BC9"/>
    <w:multiLevelType w:val="multilevel"/>
    <w:tmpl w:val="EFA66630"/>
    <w:lvl w:ilvl="0">
      <w:start w:val="3"/>
      <w:numFmt w:val="decimal"/>
      <w:lvlText w:val="%1."/>
      <w:lvlJc w:val="left"/>
      <w:pPr>
        <w:ind w:left="502" w:hanging="360"/>
      </w:pPr>
      <w:rPr>
        <w:rFonts w:hint="default"/>
      </w:r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26" w15:restartNumberingAfterBreak="0">
    <w:nsid w:val="5A7F7ADC"/>
    <w:multiLevelType w:val="multilevel"/>
    <w:tmpl w:val="33A49C58"/>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A801A67"/>
    <w:multiLevelType w:val="hybridMultilevel"/>
    <w:tmpl w:val="C0D65E04"/>
    <w:lvl w:ilvl="0" w:tplc="ECDA214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BF350A0"/>
    <w:multiLevelType w:val="multilevel"/>
    <w:tmpl w:val="7D742790"/>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D3A450D"/>
    <w:multiLevelType w:val="hybridMultilevel"/>
    <w:tmpl w:val="BFA810EE"/>
    <w:lvl w:ilvl="0" w:tplc="FDB6DDE6">
      <w:start w:val="1"/>
      <w:numFmt w:val="decimal"/>
      <w:lvlText w:val="1.%1"/>
      <w:lvlJc w:val="left"/>
      <w:pPr>
        <w:tabs>
          <w:tab w:val="num" w:pos="720"/>
        </w:tabs>
        <w:ind w:left="720" w:hanging="360"/>
      </w:pPr>
      <w:rPr>
        <w:rFonts w:hint="default"/>
        <w:b/>
        <w:i w:val="0"/>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0" w15:restartNumberingAfterBreak="0">
    <w:nsid w:val="5EA663AF"/>
    <w:multiLevelType w:val="hybridMultilevel"/>
    <w:tmpl w:val="16BA5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37D6EED"/>
    <w:multiLevelType w:val="hybridMultilevel"/>
    <w:tmpl w:val="74A8C76E"/>
    <w:lvl w:ilvl="0" w:tplc="47587E4C">
      <w:start w:val="1"/>
      <w:numFmt w:val="bullet"/>
      <w:lvlText w:val="–"/>
      <w:lvlJc w:val="left"/>
      <w:pPr>
        <w:tabs>
          <w:tab w:val="num" w:pos="2638"/>
        </w:tabs>
        <w:ind w:left="2638" w:hanging="784"/>
      </w:pPr>
      <w:rPr>
        <w:rFonts w:ascii="Old English Text MT" w:hAnsi="Old English Text MT" w:cs="Wingdings" w:hint="default"/>
      </w:rPr>
    </w:lvl>
    <w:lvl w:ilvl="1" w:tplc="08090003">
      <w:start w:val="1"/>
      <w:numFmt w:val="bullet"/>
      <w:lvlText w:val="o"/>
      <w:lvlJc w:val="left"/>
      <w:pPr>
        <w:tabs>
          <w:tab w:val="num" w:pos="2574"/>
        </w:tabs>
        <w:ind w:left="2574" w:hanging="360"/>
      </w:pPr>
      <w:rPr>
        <w:rFonts w:ascii="Courier New" w:hAnsi="Courier New" w:cs="Wingdings" w:hint="default"/>
      </w:rPr>
    </w:lvl>
    <w:lvl w:ilvl="2" w:tplc="08090005" w:tentative="1">
      <w:start w:val="1"/>
      <w:numFmt w:val="bullet"/>
      <w:lvlText w:val=""/>
      <w:lvlJc w:val="left"/>
      <w:pPr>
        <w:tabs>
          <w:tab w:val="num" w:pos="3294"/>
        </w:tabs>
        <w:ind w:left="3294" w:hanging="360"/>
      </w:pPr>
      <w:rPr>
        <w:rFonts w:ascii="Wingdings" w:hAnsi="Wingdings" w:hint="default"/>
      </w:rPr>
    </w:lvl>
    <w:lvl w:ilvl="3" w:tplc="08090001" w:tentative="1">
      <w:start w:val="1"/>
      <w:numFmt w:val="bullet"/>
      <w:lvlText w:val=""/>
      <w:lvlJc w:val="left"/>
      <w:pPr>
        <w:tabs>
          <w:tab w:val="num" w:pos="4014"/>
        </w:tabs>
        <w:ind w:left="4014" w:hanging="360"/>
      </w:pPr>
      <w:rPr>
        <w:rFonts w:ascii="Symbol" w:hAnsi="Symbol" w:hint="default"/>
      </w:rPr>
    </w:lvl>
    <w:lvl w:ilvl="4" w:tplc="08090003" w:tentative="1">
      <w:start w:val="1"/>
      <w:numFmt w:val="bullet"/>
      <w:lvlText w:val="o"/>
      <w:lvlJc w:val="left"/>
      <w:pPr>
        <w:tabs>
          <w:tab w:val="num" w:pos="4734"/>
        </w:tabs>
        <w:ind w:left="4734" w:hanging="360"/>
      </w:pPr>
      <w:rPr>
        <w:rFonts w:ascii="Courier New" w:hAnsi="Courier New" w:cs="Wingdings" w:hint="default"/>
      </w:rPr>
    </w:lvl>
    <w:lvl w:ilvl="5" w:tplc="08090005" w:tentative="1">
      <w:start w:val="1"/>
      <w:numFmt w:val="bullet"/>
      <w:lvlText w:val=""/>
      <w:lvlJc w:val="left"/>
      <w:pPr>
        <w:tabs>
          <w:tab w:val="num" w:pos="5454"/>
        </w:tabs>
        <w:ind w:left="5454" w:hanging="360"/>
      </w:pPr>
      <w:rPr>
        <w:rFonts w:ascii="Wingdings" w:hAnsi="Wingdings" w:hint="default"/>
      </w:rPr>
    </w:lvl>
    <w:lvl w:ilvl="6" w:tplc="08090001" w:tentative="1">
      <w:start w:val="1"/>
      <w:numFmt w:val="bullet"/>
      <w:lvlText w:val=""/>
      <w:lvlJc w:val="left"/>
      <w:pPr>
        <w:tabs>
          <w:tab w:val="num" w:pos="6174"/>
        </w:tabs>
        <w:ind w:left="6174" w:hanging="360"/>
      </w:pPr>
      <w:rPr>
        <w:rFonts w:ascii="Symbol" w:hAnsi="Symbol" w:hint="default"/>
      </w:rPr>
    </w:lvl>
    <w:lvl w:ilvl="7" w:tplc="08090003" w:tentative="1">
      <w:start w:val="1"/>
      <w:numFmt w:val="bullet"/>
      <w:lvlText w:val="o"/>
      <w:lvlJc w:val="left"/>
      <w:pPr>
        <w:tabs>
          <w:tab w:val="num" w:pos="6894"/>
        </w:tabs>
        <w:ind w:left="6894" w:hanging="360"/>
      </w:pPr>
      <w:rPr>
        <w:rFonts w:ascii="Courier New" w:hAnsi="Courier New" w:cs="Wingdings" w:hint="default"/>
      </w:rPr>
    </w:lvl>
    <w:lvl w:ilvl="8" w:tplc="08090005" w:tentative="1">
      <w:start w:val="1"/>
      <w:numFmt w:val="bullet"/>
      <w:lvlText w:val=""/>
      <w:lvlJc w:val="left"/>
      <w:pPr>
        <w:tabs>
          <w:tab w:val="num" w:pos="7614"/>
        </w:tabs>
        <w:ind w:left="7614" w:hanging="360"/>
      </w:pPr>
      <w:rPr>
        <w:rFonts w:ascii="Wingdings" w:hAnsi="Wingdings" w:hint="default"/>
      </w:rPr>
    </w:lvl>
  </w:abstractNum>
  <w:abstractNum w:abstractNumId="32"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9C20685"/>
    <w:multiLevelType w:val="hybridMultilevel"/>
    <w:tmpl w:val="ACBA0C14"/>
    <w:lvl w:ilvl="0" w:tplc="4DA05768">
      <w:start w:val="1"/>
      <w:numFmt w:val="bullet"/>
      <w:lvlText w:val="-"/>
      <w:lvlJc w:val="left"/>
      <w:pPr>
        <w:ind w:left="2138" w:hanging="360"/>
      </w:pPr>
      <w:rPr>
        <w:rFonts w:ascii="Calibri" w:eastAsiaTheme="minorHAnsi" w:hAnsi="Calibri" w:cs="Calibri" w:hint="default"/>
      </w:rPr>
    </w:lvl>
    <w:lvl w:ilvl="1" w:tplc="04100003" w:tentative="1">
      <w:start w:val="1"/>
      <w:numFmt w:val="bullet"/>
      <w:lvlText w:val="o"/>
      <w:lvlJc w:val="left"/>
      <w:pPr>
        <w:ind w:left="2858" w:hanging="360"/>
      </w:pPr>
      <w:rPr>
        <w:rFonts w:ascii="Courier New" w:hAnsi="Courier New" w:cs="Courier New" w:hint="default"/>
      </w:rPr>
    </w:lvl>
    <w:lvl w:ilvl="2" w:tplc="04100005" w:tentative="1">
      <w:start w:val="1"/>
      <w:numFmt w:val="bullet"/>
      <w:lvlText w:val=""/>
      <w:lvlJc w:val="left"/>
      <w:pPr>
        <w:ind w:left="3578" w:hanging="360"/>
      </w:pPr>
      <w:rPr>
        <w:rFonts w:ascii="Wingdings" w:hAnsi="Wingdings" w:hint="default"/>
      </w:rPr>
    </w:lvl>
    <w:lvl w:ilvl="3" w:tplc="04100001" w:tentative="1">
      <w:start w:val="1"/>
      <w:numFmt w:val="bullet"/>
      <w:lvlText w:val=""/>
      <w:lvlJc w:val="left"/>
      <w:pPr>
        <w:ind w:left="4298" w:hanging="360"/>
      </w:pPr>
      <w:rPr>
        <w:rFonts w:ascii="Symbol" w:hAnsi="Symbol" w:hint="default"/>
      </w:rPr>
    </w:lvl>
    <w:lvl w:ilvl="4" w:tplc="04100003" w:tentative="1">
      <w:start w:val="1"/>
      <w:numFmt w:val="bullet"/>
      <w:lvlText w:val="o"/>
      <w:lvlJc w:val="left"/>
      <w:pPr>
        <w:ind w:left="5018" w:hanging="360"/>
      </w:pPr>
      <w:rPr>
        <w:rFonts w:ascii="Courier New" w:hAnsi="Courier New" w:cs="Courier New" w:hint="default"/>
      </w:rPr>
    </w:lvl>
    <w:lvl w:ilvl="5" w:tplc="04100005" w:tentative="1">
      <w:start w:val="1"/>
      <w:numFmt w:val="bullet"/>
      <w:lvlText w:val=""/>
      <w:lvlJc w:val="left"/>
      <w:pPr>
        <w:ind w:left="5738" w:hanging="360"/>
      </w:pPr>
      <w:rPr>
        <w:rFonts w:ascii="Wingdings" w:hAnsi="Wingdings" w:hint="default"/>
      </w:rPr>
    </w:lvl>
    <w:lvl w:ilvl="6" w:tplc="04100001" w:tentative="1">
      <w:start w:val="1"/>
      <w:numFmt w:val="bullet"/>
      <w:lvlText w:val=""/>
      <w:lvlJc w:val="left"/>
      <w:pPr>
        <w:ind w:left="6458" w:hanging="360"/>
      </w:pPr>
      <w:rPr>
        <w:rFonts w:ascii="Symbol" w:hAnsi="Symbol" w:hint="default"/>
      </w:rPr>
    </w:lvl>
    <w:lvl w:ilvl="7" w:tplc="04100003" w:tentative="1">
      <w:start w:val="1"/>
      <w:numFmt w:val="bullet"/>
      <w:lvlText w:val="o"/>
      <w:lvlJc w:val="left"/>
      <w:pPr>
        <w:ind w:left="7178" w:hanging="360"/>
      </w:pPr>
      <w:rPr>
        <w:rFonts w:ascii="Courier New" w:hAnsi="Courier New" w:cs="Courier New" w:hint="default"/>
      </w:rPr>
    </w:lvl>
    <w:lvl w:ilvl="8" w:tplc="04100005" w:tentative="1">
      <w:start w:val="1"/>
      <w:numFmt w:val="bullet"/>
      <w:lvlText w:val=""/>
      <w:lvlJc w:val="left"/>
      <w:pPr>
        <w:ind w:left="7898" w:hanging="360"/>
      </w:pPr>
      <w:rPr>
        <w:rFonts w:ascii="Wingdings" w:hAnsi="Wingdings" w:hint="default"/>
      </w:rPr>
    </w:lvl>
  </w:abstractNum>
  <w:abstractNum w:abstractNumId="34" w15:restartNumberingAfterBreak="0">
    <w:nsid w:val="6BED381A"/>
    <w:multiLevelType w:val="hybridMultilevel"/>
    <w:tmpl w:val="186066A6"/>
    <w:lvl w:ilvl="0" w:tplc="CB2AAA34">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CC177A"/>
    <w:multiLevelType w:val="hybridMultilevel"/>
    <w:tmpl w:val="96908D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D4AE9"/>
    <w:multiLevelType w:val="multilevel"/>
    <w:tmpl w:val="5450EB32"/>
    <w:lvl w:ilvl="0">
      <w:start w:val="1"/>
      <w:numFmt w:val="upperLetter"/>
      <w:pStyle w:val="Titolo8"/>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55B673F"/>
    <w:multiLevelType w:val="hybridMultilevel"/>
    <w:tmpl w:val="2E70D60C"/>
    <w:lvl w:ilvl="0" w:tplc="F2DCAB7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55C1393"/>
    <w:multiLevelType w:val="multilevel"/>
    <w:tmpl w:val="B72E07A4"/>
    <w:lvl w:ilvl="0">
      <w:start w:val="1"/>
      <w:numFmt w:val="decimal"/>
      <w:lvlText w:val="%1."/>
      <w:lvlJc w:val="left"/>
      <w:pPr>
        <w:ind w:left="502" w:hanging="360"/>
      </w:pPr>
    </w:lvl>
    <w:lvl w:ilvl="1">
      <w:start w:val="6"/>
      <w:numFmt w:val="decimal"/>
      <w:isLgl/>
      <w:lvlText w:val="%1.%2"/>
      <w:lvlJc w:val="left"/>
      <w:pPr>
        <w:ind w:left="1439" w:hanging="720"/>
      </w:pPr>
      <w:rPr>
        <w:rFonts w:hint="default"/>
        <w:b w:val="0"/>
      </w:rPr>
    </w:lvl>
    <w:lvl w:ilvl="2">
      <w:start w:val="1"/>
      <w:numFmt w:val="decimal"/>
      <w:isLgl/>
      <w:lvlText w:val="%1.%2.%3"/>
      <w:lvlJc w:val="left"/>
      <w:pPr>
        <w:ind w:left="1798" w:hanging="720"/>
      </w:pPr>
      <w:rPr>
        <w:rFonts w:hint="default"/>
        <w:b w:val="0"/>
      </w:rPr>
    </w:lvl>
    <w:lvl w:ilvl="3">
      <w:start w:val="1"/>
      <w:numFmt w:val="decimal"/>
      <w:isLgl/>
      <w:lvlText w:val="%1.%2.%3.%4"/>
      <w:lvlJc w:val="left"/>
      <w:pPr>
        <w:ind w:left="2157" w:hanging="720"/>
      </w:pPr>
      <w:rPr>
        <w:rFonts w:hint="default"/>
        <w:b w:val="0"/>
      </w:rPr>
    </w:lvl>
    <w:lvl w:ilvl="4">
      <w:start w:val="1"/>
      <w:numFmt w:val="decimal"/>
      <w:isLgl/>
      <w:lvlText w:val="%1.%2.%3.%4.%5"/>
      <w:lvlJc w:val="left"/>
      <w:pPr>
        <w:ind w:left="2876" w:hanging="1080"/>
      </w:pPr>
      <w:rPr>
        <w:rFonts w:hint="default"/>
        <w:b w:val="0"/>
      </w:rPr>
    </w:lvl>
    <w:lvl w:ilvl="5">
      <w:start w:val="1"/>
      <w:numFmt w:val="decimal"/>
      <w:isLgl/>
      <w:lvlText w:val="%1.%2.%3.%4.%5.%6"/>
      <w:lvlJc w:val="left"/>
      <w:pPr>
        <w:ind w:left="3235" w:hanging="1080"/>
      </w:pPr>
      <w:rPr>
        <w:rFonts w:hint="default"/>
        <w:b w:val="0"/>
      </w:rPr>
    </w:lvl>
    <w:lvl w:ilvl="6">
      <w:start w:val="1"/>
      <w:numFmt w:val="decimal"/>
      <w:isLgl/>
      <w:lvlText w:val="%1.%2.%3.%4.%5.%6.%7"/>
      <w:lvlJc w:val="left"/>
      <w:pPr>
        <w:ind w:left="3954" w:hanging="1440"/>
      </w:pPr>
      <w:rPr>
        <w:rFonts w:hint="default"/>
        <w:b w:val="0"/>
      </w:rPr>
    </w:lvl>
    <w:lvl w:ilvl="7">
      <w:start w:val="1"/>
      <w:numFmt w:val="decimal"/>
      <w:isLgl/>
      <w:lvlText w:val="%1.%2.%3.%4.%5.%6.%7.%8"/>
      <w:lvlJc w:val="left"/>
      <w:pPr>
        <w:ind w:left="4313" w:hanging="1440"/>
      </w:pPr>
      <w:rPr>
        <w:rFonts w:hint="default"/>
        <w:b w:val="0"/>
      </w:rPr>
    </w:lvl>
    <w:lvl w:ilvl="8">
      <w:start w:val="1"/>
      <w:numFmt w:val="decimal"/>
      <w:isLgl/>
      <w:lvlText w:val="%1.%2.%3.%4.%5.%6.%7.%8.%9"/>
      <w:lvlJc w:val="left"/>
      <w:pPr>
        <w:ind w:left="5032" w:hanging="1800"/>
      </w:pPr>
      <w:rPr>
        <w:rFonts w:hint="default"/>
        <w:b w:val="0"/>
      </w:rPr>
    </w:lvl>
  </w:abstractNum>
  <w:abstractNum w:abstractNumId="39" w15:restartNumberingAfterBreak="0">
    <w:nsid w:val="7A62484D"/>
    <w:multiLevelType w:val="hybridMultilevel"/>
    <w:tmpl w:val="38F20B4E"/>
    <w:lvl w:ilvl="0" w:tplc="437AF666">
      <w:numFmt w:val="decimal"/>
      <w:lvlText w:val="%1"/>
      <w:lvlJc w:val="left"/>
      <w:pPr>
        <w:ind w:left="1140" w:hanging="360"/>
      </w:pPr>
      <w:rPr>
        <w:rFonts w:ascii="Gill Sans MT" w:hAnsi="Gill Sans MT" w:hint="default"/>
        <w:color w:val="auto"/>
        <w:sz w:val="20"/>
      </w:rPr>
    </w:lvl>
    <w:lvl w:ilvl="1" w:tplc="04100019" w:tentative="1">
      <w:start w:val="1"/>
      <w:numFmt w:val="lowerLetter"/>
      <w:lvlText w:val="%2."/>
      <w:lvlJc w:val="left"/>
      <w:pPr>
        <w:ind w:left="1860" w:hanging="360"/>
      </w:pPr>
    </w:lvl>
    <w:lvl w:ilvl="2" w:tplc="0410001B" w:tentative="1">
      <w:start w:val="1"/>
      <w:numFmt w:val="lowerRoman"/>
      <w:lvlText w:val="%3."/>
      <w:lvlJc w:val="right"/>
      <w:pPr>
        <w:ind w:left="2580" w:hanging="180"/>
      </w:pPr>
    </w:lvl>
    <w:lvl w:ilvl="3" w:tplc="0410000F" w:tentative="1">
      <w:start w:val="1"/>
      <w:numFmt w:val="decimal"/>
      <w:lvlText w:val="%4."/>
      <w:lvlJc w:val="left"/>
      <w:pPr>
        <w:ind w:left="3300" w:hanging="360"/>
      </w:pPr>
    </w:lvl>
    <w:lvl w:ilvl="4" w:tplc="04100019" w:tentative="1">
      <w:start w:val="1"/>
      <w:numFmt w:val="lowerLetter"/>
      <w:lvlText w:val="%5."/>
      <w:lvlJc w:val="left"/>
      <w:pPr>
        <w:ind w:left="4020" w:hanging="360"/>
      </w:pPr>
    </w:lvl>
    <w:lvl w:ilvl="5" w:tplc="0410001B" w:tentative="1">
      <w:start w:val="1"/>
      <w:numFmt w:val="lowerRoman"/>
      <w:lvlText w:val="%6."/>
      <w:lvlJc w:val="right"/>
      <w:pPr>
        <w:ind w:left="4740" w:hanging="180"/>
      </w:pPr>
    </w:lvl>
    <w:lvl w:ilvl="6" w:tplc="0410000F" w:tentative="1">
      <w:start w:val="1"/>
      <w:numFmt w:val="decimal"/>
      <w:lvlText w:val="%7."/>
      <w:lvlJc w:val="left"/>
      <w:pPr>
        <w:ind w:left="5460" w:hanging="360"/>
      </w:pPr>
    </w:lvl>
    <w:lvl w:ilvl="7" w:tplc="04100019" w:tentative="1">
      <w:start w:val="1"/>
      <w:numFmt w:val="lowerLetter"/>
      <w:lvlText w:val="%8."/>
      <w:lvlJc w:val="left"/>
      <w:pPr>
        <w:ind w:left="6180" w:hanging="360"/>
      </w:pPr>
    </w:lvl>
    <w:lvl w:ilvl="8" w:tplc="0410001B" w:tentative="1">
      <w:start w:val="1"/>
      <w:numFmt w:val="lowerRoman"/>
      <w:lvlText w:val="%9."/>
      <w:lvlJc w:val="right"/>
      <w:pPr>
        <w:ind w:left="6900" w:hanging="180"/>
      </w:pPr>
    </w:lvl>
  </w:abstractNum>
  <w:num w:numId="1">
    <w:abstractNumId w:val="36"/>
  </w:num>
  <w:num w:numId="2">
    <w:abstractNumId w:val="17"/>
  </w:num>
  <w:num w:numId="3">
    <w:abstractNumId w:val="18"/>
  </w:num>
  <w:num w:numId="4">
    <w:abstractNumId w:val="5"/>
  </w:num>
  <w:num w:numId="5">
    <w:abstractNumId w:val="32"/>
    <w:lvlOverride w:ilvl="0">
      <w:startOverride w:val="1"/>
    </w:lvlOverride>
  </w:num>
  <w:num w:numId="6">
    <w:abstractNumId w:val="31"/>
  </w:num>
  <w:num w:numId="7">
    <w:abstractNumId w:val="19"/>
  </w:num>
  <w:num w:numId="8">
    <w:abstractNumId w:val="38"/>
  </w:num>
  <w:num w:numId="9">
    <w:abstractNumId w:val="28"/>
  </w:num>
  <w:num w:numId="10">
    <w:abstractNumId w:val="9"/>
  </w:num>
  <w:num w:numId="11">
    <w:abstractNumId w:val="7"/>
  </w:num>
  <w:num w:numId="12">
    <w:abstractNumId w:val="23"/>
  </w:num>
  <w:num w:numId="13">
    <w:abstractNumId w:val="15"/>
  </w:num>
  <w:num w:numId="14">
    <w:abstractNumId w:val="26"/>
  </w:num>
  <w:num w:numId="15">
    <w:abstractNumId w:val="21"/>
  </w:num>
  <w:num w:numId="16">
    <w:abstractNumId w:val="33"/>
  </w:num>
  <w:num w:numId="17">
    <w:abstractNumId w:val="20"/>
  </w:num>
  <w:num w:numId="18">
    <w:abstractNumId w:val="27"/>
  </w:num>
  <w:num w:numId="19">
    <w:abstractNumId w:val="0"/>
  </w:num>
  <w:num w:numId="20">
    <w:abstractNumId w:val="39"/>
  </w:num>
  <w:num w:numId="21">
    <w:abstractNumId w:val="12"/>
  </w:num>
  <w:num w:numId="22">
    <w:abstractNumId w:val="11"/>
  </w:num>
  <w:num w:numId="23">
    <w:abstractNumId w:val="37"/>
  </w:num>
  <w:num w:numId="24">
    <w:abstractNumId w:val="34"/>
  </w:num>
  <w:num w:numId="25">
    <w:abstractNumId w:val="25"/>
  </w:num>
  <w:num w:numId="26">
    <w:abstractNumId w:val="2"/>
  </w:num>
  <w:num w:numId="27">
    <w:abstractNumId w:val="8"/>
  </w:num>
  <w:num w:numId="28">
    <w:abstractNumId w:val="29"/>
  </w:num>
  <w:num w:numId="29">
    <w:abstractNumId w:val="10"/>
  </w:num>
  <w:num w:numId="30">
    <w:abstractNumId w:val="4"/>
  </w:num>
  <w:num w:numId="31">
    <w:abstractNumId w:val="24"/>
  </w:num>
  <w:num w:numId="32">
    <w:abstractNumId w:val="35"/>
  </w:num>
  <w:num w:numId="33">
    <w:abstractNumId w:val="14"/>
  </w:num>
  <w:num w:numId="34">
    <w:abstractNumId w:val="16"/>
  </w:num>
  <w:num w:numId="35">
    <w:abstractNumId w:val="3"/>
  </w:num>
  <w:num w:numId="36">
    <w:abstractNumId w:val="13"/>
  </w:num>
  <w:num w:numId="37">
    <w:abstractNumId w:val="6"/>
  </w:num>
  <w:num w:numId="38">
    <w:abstractNumId w:val="30"/>
  </w:num>
  <w:num w:numId="39">
    <w:abstractNumId w:val="22"/>
  </w:num>
  <w:num w:numId="40">
    <w:abstractNumId w:val="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GB" w:vendorID="64" w:dllVersion="6" w:nlCheck="1" w:checkStyle="1"/>
  <w:activeWritingStyle w:appName="MSWord" w:lang="fr-BE" w:vendorID="64" w:dllVersion="6" w:nlCheck="1" w:checkStyle="0"/>
  <w:activeWritingStyle w:appName="MSWord" w:lang="en-IE" w:vendorID="64" w:dllVersion="6" w:nlCheck="1" w:checkStyle="1"/>
  <w:activeWritingStyle w:appName="MSWord" w:lang="en-US" w:vendorID="64" w:dllVersion="6" w:nlCheck="1" w:checkStyle="1"/>
  <w:activeWritingStyle w:appName="MSWord" w:lang="fr-FR" w:vendorID="64" w:dllVersion="6" w:nlCheck="1" w:checkStyle="0"/>
  <w:activeWritingStyle w:appName="MSWord" w:lang="it-IT"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IE" w:vendorID="64" w:dllVersion="4096" w:nlCheck="1" w:checkStyle="0"/>
  <w:activeWritingStyle w:appName="MSWord" w:lang="en-US" w:vendorID="64" w:dllVersion="4096" w:nlCheck="1" w:checkStyle="0"/>
  <w:activeWritingStyle w:appName="MSWord" w:lang="en-CA" w:vendorID="64" w:dllVersion="6" w:nlCheck="1" w:checkStyle="1"/>
  <w:activeWritingStyle w:appName="MSWord" w:lang="fr-BE" w:vendorID="64" w:dllVersion="4096" w:nlCheck="1" w:checkStyle="0"/>
  <w:activeWritingStyle w:appName="MSWord" w:lang="en-CA" w:vendorID="64" w:dllVersion="4096" w:nlCheck="1" w:checkStyle="0"/>
  <w:activeWritingStyle w:appName="MSWord" w:lang="fr-FR" w:vendorID="64" w:dllVersion="131078" w:nlCheck="1" w:checkStyle="0"/>
  <w:activeWritingStyle w:appName="MSWord" w:lang="en-GB" w:vendorID="64" w:dllVersion="131078" w:nlCheck="1" w:checkStyle="0"/>
  <w:activeWritingStyle w:appName="MSWord" w:lang="en-IE" w:vendorID="64" w:dllVersion="131078" w:nlCheck="1" w:checkStyle="0"/>
  <w:activeWritingStyle w:appName="MSWord" w:lang="fr-BE" w:vendorID="64" w:dllVersion="131078" w:nlCheck="1" w:checkStyle="0"/>
  <w:activeWritingStyle w:appName="MSWord" w:lang="en-US" w:vendorID="64" w:dllVersion="131078" w:nlCheck="1" w:checkStyle="0"/>
  <w:activeWritingStyle w:appName="MSWord" w:lang="it-IT" w:vendorID="64" w:dllVersion="131078" w:nlCheck="1" w:checkStyle="0"/>
  <w:activeWritingStyle w:appName="MSWord" w:lang="en-C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5-EN-REV-00.DOC"/>
  </w:docVars>
  <w:rsids>
    <w:rsidRoot w:val="00AE38F8"/>
    <w:rsid w:val="00006DF8"/>
    <w:rsid w:val="000124F6"/>
    <w:rsid w:val="00012D32"/>
    <w:rsid w:val="0001365E"/>
    <w:rsid w:val="00013F85"/>
    <w:rsid w:val="000204B6"/>
    <w:rsid w:val="00020A5B"/>
    <w:rsid w:val="000227B8"/>
    <w:rsid w:val="00024618"/>
    <w:rsid w:val="000276A8"/>
    <w:rsid w:val="00030A2D"/>
    <w:rsid w:val="00031E63"/>
    <w:rsid w:val="0003428B"/>
    <w:rsid w:val="00040412"/>
    <w:rsid w:val="00040C19"/>
    <w:rsid w:val="0004145E"/>
    <w:rsid w:val="0004183F"/>
    <w:rsid w:val="00055623"/>
    <w:rsid w:val="00055A26"/>
    <w:rsid w:val="0005618E"/>
    <w:rsid w:val="000570DA"/>
    <w:rsid w:val="00057330"/>
    <w:rsid w:val="00057B00"/>
    <w:rsid w:val="00060C1E"/>
    <w:rsid w:val="00063384"/>
    <w:rsid w:val="000644F3"/>
    <w:rsid w:val="00065189"/>
    <w:rsid w:val="00067345"/>
    <w:rsid w:val="00067ABE"/>
    <w:rsid w:val="00076B70"/>
    <w:rsid w:val="00081B8B"/>
    <w:rsid w:val="000831D5"/>
    <w:rsid w:val="00086369"/>
    <w:rsid w:val="000A6A0E"/>
    <w:rsid w:val="000B190D"/>
    <w:rsid w:val="000B2023"/>
    <w:rsid w:val="000B2CC5"/>
    <w:rsid w:val="000B6DC1"/>
    <w:rsid w:val="000C0C20"/>
    <w:rsid w:val="000C549B"/>
    <w:rsid w:val="000C6752"/>
    <w:rsid w:val="000C7952"/>
    <w:rsid w:val="000D13E7"/>
    <w:rsid w:val="000D2BC5"/>
    <w:rsid w:val="000D7C74"/>
    <w:rsid w:val="000E0648"/>
    <w:rsid w:val="000E34E8"/>
    <w:rsid w:val="000E3F85"/>
    <w:rsid w:val="000E4300"/>
    <w:rsid w:val="000E537A"/>
    <w:rsid w:val="000E752B"/>
    <w:rsid w:val="000F2FFD"/>
    <w:rsid w:val="000F39C3"/>
    <w:rsid w:val="001050EE"/>
    <w:rsid w:val="00107540"/>
    <w:rsid w:val="00111B7A"/>
    <w:rsid w:val="00114F35"/>
    <w:rsid w:val="001222AD"/>
    <w:rsid w:val="00125C9B"/>
    <w:rsid w:val="00126523"/>
    <w:rsid w:val="0013004C"/>
    <w:rsid w:val="001341EE"/>
    <w:rsid w:val="001374D5"/>
    <w:rsid w:val="00137EBE"/>
    <w:rsid w:val="00157290"/>
    <w:rsid w:val="001669EB"/>
    <w:rsid w:val="00166DAE"/>
    <w:rsid w:val="00170530"/>
    <w:rsid w:val="00172F86"/>
    <w:rsid w:val="0017313B"/>
    <w:rsid w:val="00173310"/>
    <w:rsid w:val="00196F72"/>
    <w:rsid w:val="001978EF"/>
    <w:rsid w:val="001A4E4A"/>
    <w:rsid w:val="001B1549"/>
    <w:rsid w:val="001B2BEB"/>
    <w:rsid w:val="001B31E6"/>
    <w:rsid w:val="001C1D2A"/>
    <w:rsid w:val="001C4668"/>
    <w:rsid w:val="001D0A29"/>
    <w:rsid w:val="001D15FA"/>
    <w:rsid w:val="001D3BEE"/>
    <w:rsid w:val="001E3282"/>
    <w:rsid w:val="001E440F"/>
    <w:rsid w:val="001F16BB"/>
    <w:rsid w:val="001F3DD2"/>
    <w:rsid w:val="001F488C"/>
    <w:rsid w:val="00200B50"/>
    <w:rsid w:val="00203B3A"/>
    <w:rsid w:val="00203C42"/>
    <w:rsid w:val="00203E27"/>
    <w:rsid w:val="00205125"/>
    <w:rsid w:val="00205F35"/>
    <w:rsid w:val="00206983"/>
    <w:rsid w:val="0021092B"/>
    <w:rsid w:val="002113CA"/>
    <w:rsid w:val="00212360"/>
    <w:rsid w:val="0021368F"/>
    <w:rsid w:val="00215CDD"/>
    <w:rsid w:val="002172D1"/>
    <w:rsid w:val="002204C1"/>
    <w:rsid w:val="002223C1"/>
    <w:rsid w:val="0022380C"/>
    <w:rsid w:val="002305AE"/>
    <w:rsid w:val="00234EE3"/>
    <w:rsid w:val="00242990"/>
    <w:rsid w:val="002475C4"/>
    <w:rsid w:val="00247FEF"/>
    <w:rsid w:val="00252888"/>
    <w:rsid w:val="002529EC"/>
    <w:rsid w:val="00253B57"/>
    <w:rsid w:val="00256A85"/>
    <w:rsid w:val="002607B3"/>
    <w:rsid w:val="002608C1"/>
    <w:rsid w:val="002674FA"/>
    <w:rsid w:val="00272C5F"/>
    <w:rsid w:val="00277477"/>
    <w:rsid w:val="00280422"/>
    <w:rsid w:val="00280748"/>
    <w:rsid w:val="00286A23"/>
    <w:rsid w:val="00286CFB"/>
    <w:rsid w:val="00292EE7"/>
    <w:rsid w:val="00295092"/>
    <w:rsid w:val="002A26EA"/>
    <w:rsid w:val="002A59D2"/>
    <w:rsid w:val="002B13F4"/>
    <w:rsid w:val="002B43B9"/>
    <w:rsid w:val="002C5357"/>
    <w:rsid w:val="002C584F"/>
    <w:rsid w:val="002D0A12"/>
    <w:rsid w:val="002D0B03"/>
    <w:rsid w:val="002D2910"/>
    <w:rsid w:val="002D294D"/>
    <w:rsid w:val="002D4A6D"/>
    <w:rsid w:val="002D5A78"/>
    <w:rsid w:val="002D75A2"/>
    <w:rsid w:val="002E1E30"/>
    <w:rsid w:val="002E5346"/>
    <w:rsid w:val="002E5B6C"/>
    <w:rsid w:val="002E6352"/>
    <w:rsid w:val="002E72F0"/>
    <w:rsid w:val="002F1BF5"/>
    <w:rsid w:val="002F6D2E"/>
    <w:rsid w:val="00300D72"/>
    <w:rsid w:val="0030117A"/>
    <w:rsid w:val="00301DE9"/>
    <w:rsid w:val="003108D0"/>
    <w:rsid w:val="003111D9"/>
    <w:rsid w:val="00311D2D"/>
    <w:rsid w:val="00312DEE"/>
    <w:rsid w:val="0031336C"/>
    <w:rsid w:val="00314983"/>
    <w:rsid w:val="0032068F"/>
    <w:rsid w:val="00320B40"/>
    <w:rsid w:val="00325EA3"/>
    <w:rsid w:val="003308BB"/>
    <w:rsid w:val="0033332D"/>
    <w:rsid w:val="0033348D"/>
    <w:rsid w:val="00335136"/>
    <w:rsid w:val="00336EFD"/>
    <w:rsid w:val="00344A78"/>
    <w:rsid w:val="00346E32"/>
    <w:rsid w:val="00350A5D"/>
    <w:rsid w:val="003521FE"/>
    <w:rsid w:val="00353773"/>
    <w:rsid w:val="00356B1D"/>
    <w:rsid w:val="00357585"/>
    <w:rsid w:val="003618C3"/>
    <w:rsid w:val="00362638"/>
    <w:rsid w:val="00363B97"/>
    <w:rsid w:val="0036486D"/>
    <w:rsid w:val="003721D9"/>
    <w:rsid w:val="00375C4C"/>
    <w:rsid w:val="00375D17"/>
    <w:rsid w:val="003806B2"/>
    <w:rsid w:val="00381AAA"/>
    <w:rsid w:val="00381ACC"/>
    <w:rsid w:val="00382FE0"/>
    <w:rsid w:val="00392541"/>
    <w:rsid w:val="00395DBE"/>
    <w:rsid w:val="0039720E"/>
    <w:rsid w:val="00397F3D"/>
    <w:rsid w:val="003A2536"/>
    <w:rsid w:val="003A358D"/>
    <w:rsid w:val="003B0ACC"/>
    <w:rsid w:val="003B7B61"/>
    <w:rsid w:val="003C07AB"/>
    <w:rsid w:val="003C0F75"/>
    <w:rsid w:val="003C1679"/>
    <w:rsid w:val="003C2000"/>
    <w:rsid w:val="003C2446"/>
    <w:rsid w:val="003C60D0"/>
    <w:rsid w:val="003D2B40"/>
    <w:rsid w:val="003D2DA7"/>
    <w:rsid w:val="003D3100"/>
    <w:rsid w:val="003D436F"/>
    <w:rsid w:val="003D795D"/>
    <w:rsid w:val="003E056D"/>
    <w:rsid w:val="003E1DC5"/>
    <w:rsid w:val="003E596D"/>
    <w:rsid w:val="003F005A"/>
    <w:rsid w:val="003F6D69"/>
    <w:rsid w:val="00403BAF"/>
    <w:rsid w:val="00403C36"/>
    <w:rsid w:val="00406195"/>
    <w:rsid w:val="00407129"/>
    <w:rsid w:val="00407C73"/>
    <w:rsid w:val="0041056A"/>
    <w:rsid w:val="004112D4"/>
    <w:rsid w:val="00411806"/>
    <w:rsid w:val="00412FF3"/>
    <w:rsid w:val="00416A17"/>
    <w:rsid w:val="00417410"/>
    <w:rsid w:val="004260D9"/>
    <w:rsid w:val="004305FD"/>
    <w:rsid w:val="00434A30"/>
    <w:rsid w:val="004350B6"/>
    <w:rsid w:val="0043790B"/>
    <w:rsid w:val="00441407"/>
    <w:rsid w:val="00443402"/>
    <w:rsid w:val="00443948"/>
    <w:rsid w:val="00444B30"/>
    <w:rsid w:val="00445EB5"/>
    <w:rsid w:val="0044751C"/>
    <w:rsid w:val="00447642"/>
    <w:rsid w:val="00451017"/>
    <w:rsid w:val="004514CD"/>
    <w:rsid w:val="004543B0"/>
    <w:rsid w:val="00460499"/>
    <w:rsid w:val="00462214"/>
    <w:rsid w:val="004626FE"/>
    <w:rsid w:val="00465174"/>
    <w:rsid w:val="004670EF"/>
    <w:rsid w:val="004715EC"/>
    <w:rsid w:val="004750B6"/>
    <w:rsid w:val="00480035"/>
    <w:rsid w:val="004805F2"/>
    <w:rsid w:val="00481E8B"/>
    <w:rsid w:val="004833BE"/>
    <w:rsid w:val="004842DD"/>
    <w:rsid w:val="004847AC"/>
    <w:rsid w:val="00484A99"/>
    <w:rsid w:val="004859F7"/>
    <w:rsid w:val="0049139F"/>
    <w:rsid w:val="00491A1C"/>
    <w:rsid w:val="00494A0D"/>
    <w:rsid w:val="004A3597"/>
    <w:rsid w:val="004A797A"/>
    <w:rsid w:val="004B2031"/>
    <w:rsid w:val="004B33AB"/>
    <w:rsid w:val="004B6448"/>
    <w:rsid w:val="004B6A81"/>
    <w:rsid w:val="004C192E"/>
    <w:rsid w:val="004D1B4F"/>
    <w:rsid w:val="004D3F3D"/>
    <w:rsid w:val="004D3FE5"/>
    <w:rsid w:val="004D40D3"/>
    <w:rsid w:val="004D4C08"/>
    <w:rsid w:val="004D525C"/>
    <w:rsid w:val="004D61E0"/>
    <w:rsid w:val="004D663C"/>
    <w:rsid w:val="004D6FB2"/>
    <w:rsid w:val="004E2088"/>
    <w:rsid w:val="004E421E"/>
    <w:rsid w:val="004E52DB"/>
    <w:rsid w:val="004E7274"/>
    <w:rsid w:val="004F3026"/>
    <w:rsid w:val="004F3CA6"/>
    <w:rsid w:val="004F7629"/>
    <w:rsid w:val="00502354"/>
    <w:rsid w:val="00502999"/>
    <w:rsid w:val="0051365E"/>
    <w:rsid w:val="00514B39"/>
    <w:rsid w:val="00520FF0"/>
    <w:rsid w:val="005271DB"/>
    <w:rsid w:val="005346CE"/>
    <w:rsid w:val="0053734A"/>
    <w:rsid w:val="005411B0"/>
    <w:rsid w:val="00543710"/>
    <w:rsid w:val="00544044"/>
    <w:rsid w:val="005445DB"/>
    <w:rsid w:val="005458BC"/>
    <w:rsid w:val="00545FB2"/>
    <w:rsid w:val="00546410"/>
    <w:rsid w:val="005478E4"/>
    <w:rsid w:val="005522DF"/>
    <w:rsid w:val="00552C1C"/>
    <w:rsid w:val="00553201"/>
    <w:rsid w:val="005570BC"/>
    <w:rsid w:val="00560B6F"/>
    <w:rsid w:val="005614D6"/>
    <w:rsid w:val="005625FF"/>
    <w:rsid w:val="0056322A"/>
    <w:rsid w:val="0056629B"/>
    <w:rsid w:val="005678C2"/>
    <w:rsid w:val="0057272D"/>
    <w:rsid w:val="00572CD3"/>
    <w:rsid w:val="0057733F"/>
    <w:rsid w:val="0057760F"/>
    <w:rsid w:val="005779FF"/>
    <w:rsid w:val="00582940"/>
    <w:rsid w:val="00582A76"/>
    <w:rsid w:val="0058307D"/>
    <w:rsid w:val="00583671"/>
    <w:rsid w:val="0058675B"/>
    <w:rsid w:val="00586A41"/>
    <w:rsid w:val="00591722"/>
    <w:rsid w:val="0059356C"/>
    <w:rsid w:val="00593E18"/>
    <w:rsid w:val="0059510B"/>
    <w:rsid w:val="005951F9"/>
    <w:rsid w:val="00596E41"/>
    <w:rsid w:val="005A1194"/>
    <w:rsid w:val="005A3B22"/>
    <w:rsid w:val="005B5F79"/>
    <w:rsid w:val="005C1763"/>
    <w:rsid w:val="005C6149"/>
    <w:rsid w:val="005C742C"/>
    <w:rsid w:val="005D499E"/>
    <w:rsid w:val="005D5375"/>
    <w:rsid w:val="005E22D4"/>
    <w:rsid w:val="005E49CD"/>
    <w:rsid w:val="005E5898"/>
    <w:rsid w:val="005F25EF"/>
    <w:rsid w:val="005F7C62"/>
    <w:rsid w:val="00612248"/>
    <w:rsid w:val="006124CE"/>
    <w:rsid w:val="00612C2D"/>
    <w:rsid w:val="0061330B"/>
    <w:rsid w:val="006218C2"/>
    <w:rsid w:val="00622351"/>
    <w:rsid w:val="00622857"/>
    <w:rsid w:val="00624333"/>
    <w:rsid w:val="006250B5"/>
    <w:rsid w:val="0063083B"/>
    <w:rsid w:val="006316A2"/>
    <w:rsid w:val="0063320F"/>
    <w:rsid w:val="00636365"/>
    <w:rsid w:val="006369BC"/>
    <w:rsid w:val="00641155"/>
    <w:rsid w:val="00655AA5"/>
    <w:rsid w:val="00657197"/>
    <w:rsid w:val="006610EB"/>
    <w:rsid w:val="00663281"/>
    <w:rsid w:val="00664730"/>
    <w:rsid w:val="00670009"/>
    <w:rsid w:val="00672CF8"/>
    <w:rsid w:val="00674750"/>
    <w:rsid w:val="0068098D"/>
    <w:rsid w:val="0068234B"/>
    <w:rsid w:val="006872CB"/>
    <w:rsid w:val="006876F8"/>
    <w:rsid w:val="006934C9"/>
    <w:rsid w:val="006961A6"/>
    <w:rsid w:val="006A0B36"/>
    <w:rsid w:val="006A1147"/>
    <w:rsid w:val="006A20A4"/>
    <w:rsid w:val="006A67AC"/>
    <w:rsid w:val="006B1C39"/>
    <w:rsid w:val="006B78EB"/>
    <w:rsid w:val="006C4752"/>
    <w:rsid w:val="006C68E6"/>
    <w:rsid w:val="006D30E9"/>
    <w:rsid w:val="006D6573"/>
    <w:rsid w:val="006D7273"/>
    <w:rsid w:val="006D7D6D"/>
    <w:rsid w:val="006E0487"/>
    <w:rsid w:val="006E4D2D"/>
    <w:rsid w:val="006E5990"/>
    <w:rsid w:val="006E6032"/>
    <w:rsid w:val="006F1994"/>
    <w:rsid w:val="006F1A1B"/>
    <w:rsid w:val="006F79B1"/>
    <w:rsid w:val="0070586C"/>
    <w:rsid w:val="00706D89"/>
    <w:rsid w:val="00714877"/>
    <w:rsid w:val="007172B0"/>
    <w:rsid w:val="007300FC"/>
    <w:rsid w:val="00733980"/>
    <w:rsid w:val="00740350"/>
    <w:rsid w:val="007418E5"/>
    <w:rsid w:val="00741C18"/>
    <w:rsid w:val="00744EBC"/>
    <w:rsid w:val="00746BFC"/>
    <w:rsid w:val="00750718"/>
    <w:rsid w:val="00752090"/>
    <w:rsid w:val="007616E1"/>
    <w:rsid w:val="007626F1"/>
    <w:rsid w:val="00762B1A"/>
    <w:rsid w:val="00772847"/>
    <w:rsid w:val="007728D0"/>
    <w:rsid w:val="00774DA0"/>
    <w:rsid w:val="00780E05"/>
    <w:rsid w:val="00782AE6"/>
    <w:rsid w:val="00783441"/>
    <w:rsid w:val="00785513"/>
    <w:rsid w:val="0078650B"/>
    <w:rsid w:val="00787F5A"/>
    <w:rsid w:val="00790DCB"/>
    <w:rsid w:val="0079117A"/>
    <w:rsid w:val="007A1685"/>
    <w:rsid w:val="007A5020"/>
    <w:rsid w:val="007A693F"/>
    <w:rsid w:val="007B00C5"/>
    <w:rsid w:val="007B02A4"/>
    <w:rsid w:val="007B0F36"/>
    <w:rsid w:val="007B7BA5"/>
    <w:rsid w:val="007C1642"/>
    <w:rsid w:val="007C7C99"/>
    <w:rsid w:val="007D3750"/>
    <w:rsid w:val="007D5114"/>
    <w:rsid w:val="007D6CD0"/>
    <w:rsid w:val="007D732B"/>
    <w:rsid w:val="007E33CF"/>
    <w:rsid w:val="007E34D8"/>
    <w:rsid w:val="007E37AB"/>
    <w:rsid w:val="007E6B1E"/>
    <w:rsid w:val="007F037F"/>
    <w:rsid w:val="007F1907"/>
    <w:rsid w:val="007F56D4"/>
    <w:rsid w:val="00801551"/>
    <w:rsid w:val="0080253E"/>
    <w:rsid w:val="008029EA"/>
    <w:rsid w:val="00803E85"/>
    <w:rsid w:val="00807B50"/>
    <w:rsid w:val="008116FD"/>
    <w:rsid w:val="008161B3"/>
    <w:rsid w:val="00817365"/>
    <w:rsid w:val="00822BE8"/>
    <w:rsid w:val="0082395F"/>
    <w:rsid w:val="00830200"/>
    <w:rsid w:val="00846A9C"/>
    <w:rsid w:val="00846BF8"/>
    <w:rsid w:val="0085104C"/>
    <w:rsid w:val="00852374"/>
    <w:rsid w:val="00857577"/>
    <w:rsid w:val="0085796F"/>
    <w:rsid w:val="00866754"/>
    <w:rsid w:val="0086700B"/>
    <w:rsid w:val="0086713F"/>
    <w:rsid w:val="0087152F"/>
    <w:rsid w:val="00875FC0"/>
    <w:rsid w:val="00880541"/>
    <w:rsid w:val="00882100"/>
    <w:rsid w:val="008824C1"/>
    <w:rsid w:val="008868B8"/>
    <w:rsid w:val="00887EA0"/>
    <w:rsid w:val="008902CE"/>
    <w:rsid w:val="00892194"/>
    <w:rsid w:val="008A0AAE"/>
    <w:rsid w:val="008A24D8"/>
    <w:rsid w:val="008A27FD"/>
    <w:rsid w:val="008A3E96"/>
    <w:rsid w:val="008B00BA"/>
    <w:rsid w:val="008B2A73"/>
    <w:rsid w:val="008B623E"/>
    <w:rsid w:val="008B7249"/>
    <w:rsid w:val="008B7FF3"/>
    <w:rsid w:val="008C02B4"/>
    <w:rsid w:val="008C2B0E"/>
    <w:rsid w:val="008C3721"/>
    <w:rsid w:val="008D7036"/>
    <w:rsid w:val="008E01E9"/>
    <w:rsid w:val="008E128B"/>
    <w:rsid w:val="008E4B88"/>
    <w:rsid w:val="008E7B76"/>
    <w:rsid w:val="008F0486"/>
    <w:rsid w:val="008F168A"/>
    <w:rsid w:val="008F4E9F"/>
    <w:rsid w:val="008F5DE9"/>
    <w:rsid w:val="008F68EC"/>
    <w:rsid w:val="00902E86"/>
    <w:rsid w:val="00903900"/>
    <w:rsid w:val="009077D0"/>
    <w:rsid w:val="00910313"/>
    <w:rsid w:val="00911618"/>
    <w:rsid w:val="00911810"/>
    <w:rsid w:val="0091273B"/>
    <w:rsid w:val="009134CD"/>
    <w:rsid w:val="009147A6"/>
    <w:rsid w:val="00915404"/>
    <w:rsid w:val="009154A6"/>
    <w:rsid w:val="009159C2"/>
    <w:rsid w:val="009170D9"/>
    <w:rsid w:val="00923648"/>
    <w:rsid w:val="00931D31"/>
    <w:rsid w:val="0093376C"/>
    <w:rsid w:val="009455FD"/>
    <w:rsid w:val="0094728C"/>
    <w:rsid w:val="00954BFE"/>
    <w:rsid w:val="0096071B"/>
    <w:rsid w:val="009639E9"/>
    <w:rsid w:val="00964AE0"/>
    <w:rsid w:val="00966028"/>
    <w:rsid w:val="009706F3"/>
    <w:rsid w:val="00972A53"/>
    <w:rsid w:val="00974535"/>
    <w:rsid w:val="00974CD1"/>
    <w:rsid w:val="009763FE"/>
    <w:rsid w:val="00986CCF"/>
    <w:rsid w:val="00990012"/>
    <w:rsid w:val="009A24AF"/>
    <w:rsid w:val="009A6D13"/>
    <w:rsid w:val="009B2EA6"/>
    <w:rsid w:val="009B2EFD"/>
    <w:rsid w:val="009B3702"/>
    <w:rsid w:val="009B571E"/>
    <w:rsid w:val="009B6CA7"/>
    <w:rsid w:val="009C0BFC"/>
    <w:rsid w:val="009C52A7"/>
    <w:rsid w:val="009D017B"/>
    <w:rsid w:val="009D023B"/>
    <w:rsid w:val="009D684F"/>
    <w:rsid w:val="009D7514"/>
    <w:rsid w:val="009E0067"/>
    <w:rsid w:val="009E0FC2"/>
    <w:rsid w:val="009E1E02"/>
    <w:rsid w:val="009E3D4D"/>
    <w:rsid w:val="009F47EF"/>
    <w:rsid w:val="009F56B6"/>
    <w:rsid w:val="009F5C92"/>
    <w:rsid w:val="009F648D"/>
    <w:rsid w:val="009F7CBF"/>
    <w:rsid w:val="00A001CE"/>
    <w:rsid w:val="00A057C7"/>
    <w:rsid w:val="00A06803"/>
    <w:rsid w:val="00A0713F"/>
    <w:rsid w:val="00A10BB1"/>
    <w:rsid w:val="00A11047"/>
    <w:rsid w:val="00A113E2"/>
    <w:rsid w:val="00A16985"/>
    <w:rsid w:val="00A2031F"/>
    <w:rsid w:val="00A20E4D"/>
    <w:rsid w:val="00A24E51"/>
    <w:rsid w:val="00A27943"/>
    <w:rsid w:val="00A337B6"/>
    <w:rsid w:val="00A33A5F"/>
    <w:rsid w:val="00A45612"/>
    <w:rsid w:val="00A515E1"/>
    <w:rsid w:val="00A5248D"/>
    <w:rsid w:val="00A537FB"/>
    <w:rsid w:val="00A5424F"/>
    <w:rsid w:val="00A5429D"/>
    <w:rsid w:val="00A62D90"/>
    <w:rsid w:val="00A6310D"/>
    <w:rsid w:val="00A66C59"/>
    <w:rsid w:val="00A74B12"/>
    <w:rsid w:val="00A75844"/>
    <w:rsid w:val="00A766CD"/>
    <w:rsid w:val="00A77C9A"/>
    <w:rsid w:val="00A77ECC"/>
    <w:rsid w:val="00A81065"/>
    <w:rsid w:val="00A8166C"/>
    <w:rsid w:val="00A85A36"/>
    <w:rsid w:val="00A8606C"/>
    <w:rsid w:val="00A86506"/>
    <w:rsid w:val="00A92AB1"/>
    <w:rsid w:val="00A9485C"/>
    <w:rsid w:val="00A95EB7"/>
    <w:rsid w:val="00A964D4"/>
    <w:rsid w:val="00AA1F74"/>
    <w:rsid w:val="00AA515C"/>
    <w:rsid w:val="00AA6C0D"/>
    <w:rsid w:val="00AB3BF8"/>
    <w:rsid w:val="00AC0C30"/>
    <w:rsid w:val="00AC24A1"/>
    <w:rsid w:val="00AC5DC1"/>
    <w:rsid w:val="00AC5EC2"/>
    <w:rsid w:val="00AD0CAC"/>
    <w:rsid w:val="00AD2105"/>
    <w:rsid w:val="00AD2DF9"/>
    <w:rsid w:val="00AE38F8"/>
    <w:rsid w:val="00AE4BF8"/>
    <w:rsid w:val="00AF002F"/>
    <w:rsid w:val="00AF0195"/>
    <w:rsid w:val="00AF2558"/>
    <w:rsid w:val="00AF7A84"/>
    <w:rsid w:val="00B045BA"/>
    <w:rsid w:val="00B04988"/>
    <w:rsid w:val="00B078C7"/>
    <w:rsid w:val="00B07E01"/>
    <w:rsid w:val="00B11FAE"/>
    <w:rsid w:val="00B150F8"/>
    <w:rsid w:val="00B22529"/>
    <w:rsid w:val="00B25FB9"/>
    <w:rsid w:val="00B26CF5"/>
    <w:rsid w:val="00B33A44"/>
    <w:rsid w:val="00B460D5"/>
    <w:rsid w:val="00B52E82"/>
    <w:rsid w:val="00B54F4F"/>
    <w:rsid w:val="00B67B6F"/>
    <w:rsid w:val="00B71B3E"/>
    <w:rsid w:val="00B72739"/>
    <w:rsid w:val="00B72EC7"/>
    <w:rsid w:val="00B75883"/>
    <w:rsid w:val="00B7615B"/>
    <w:rsid w:val="00B84460"/>
    <w:rsid w:val="00B849B8"/>
    <w:rsid w:val="00B85DA8"/>
    <w:rsid w:val="00B91FCF"/>
    <w:rsid w:val="00B92D76"/>
    <w:rsid w:val="00B92E4B"/>
    <w:rsid w:val="00B92F37"/>
    <w:rsid w:val="00B93A84"/>
    <w:rsid w:val="00B97782"/>
    <w:rsid w:val="00BB1022"/>
    <w:rsid w:val="00BB1837"/>
    <w:rsid w:val="00BB31D8"/>
    <w:rsid w:val="00BB6C02"/>
    <w:rsid w:val="00BB7241"/>
    <w:rsid w:val="00BC7418"/>
    <w:rsid w:val="00BC7DAF"/>
    <w:rsid w:val="00BD0048"/>
    <w:rsid w:val="00BD194B"/>
    <w:rsid w:val="00BD2F7D"/>
    <w:rsid w:val="00BD3DD2"/>
    <w:rsid w:val="00BD3FCB"/>
    <w:rsid w:val="00BD7591"/>
    <w:rsid w:val="00BD7DA3"/>
    <w:rsid w:val="00BD7E6E"/>
    <w:rsid w:val="00BE0147"/>
    <w:rsid w:val="00BE1859"/>
    <w:rsid w:val="00BE6645"/>
    <w:rsid w:val="00BE7A65"/>
    <w:rsid w:val="00BF0782"/>
    <w:rsid w:val="00BF1706"/>
    <w:rsid w:val="00BF4853"/>
    <w:rsid w:val="00BF5DCE"/>
    <w:rsid w:val="00C03B6D"/>
    <w:rsid w:val="00C03D9E"/>
    <w:rsid w:val="00C04913"/>
    <w:rsid w:val="00C05B9A"/>
    <w:rsid w:val="00C07347"/>
    <w:rsid w:val="00C1005A"/>
    <w:rsid w:val="00C17B19"/>
    <w:rsid w:val="00C202A0"/>
    <w:rsid w:val="00C20DBA"/>
    <w:rsid w:val="00C21975"/>
    <w:rsid w:val="00C22482"/>
    <w:rsid w:val="00C246F4"/>
    <w:rsid w:val="00C32BBF"/>
    <w:rsid w:val="00C3491B"/>
    <w:rsid w:val="00C363EE"/>
    <w:rsid w:val="00C367A9"/>
    <w:rsid w:val="00C36EE5"/>
    <w:rsid w:val="00C40DF1"/>
    <w:rsid w:val="00C42020"/>
    <w:rsid w:val="00C4347B"/>
    <w:rsid w:val="00C437C2"/>
    <w:rsid w:val="00C44D28"/>
    <w:rsid w:val="00C45E50"/>
    <w:rsid w:val="00C469EC"/>
    <w:rsid w:val="00C470A1"/>
    <w:rsid w:val="00C5069B"/>
    <w:rsid w:val="00C52443"/>
    <w:rsid w:val="00C55CFE"/>
    <w:rsid w:val="00C64EEE"/>
    <w:rsid w:val="00C664A9"/>
    <w:rsid w:val="00C678BA"/>
    <w:rsid w:val="00C700E5"/>
    <w:rsid w:val="00C70265"/>
    <w:rsid w:val="00C73DF5"/>
    <w:rsid w:val="00C74716"/>
    <w:rsid w:val="00C74B87"/>
    <w:rsid w:val="00C77B74"/>
    <w:rsid w:val="00C80AED"/>
    <w:rsid w:val="00C83ABE"/>
    <w:rsid w:val="00C844A4"/>
    <w:rsid w:val="00C87439"/>
    <w:rsid w:val="00C91D72"/>
    <w:rsid w:val="00C9403E"/>
    <w:rsid w:val="00C95400"/>
    <w:rsid w:val="00C95E8D"/>
    <w:rsid w:val="00C96DE9"/>
    <w:rsid w:val="00C97314"/>
    <w:rsid w:val="00CB0002"/>
    <w:rsid w:val="00CB0B73"/>
    <w:rsid w:val="00CB40AF"/>
    <w:rsid w:val="00CB42E9"/>
    <w:rsid w:val="00CB54F7"/>
    <w:rsid w:val="00CB653C"/>
    <w:rsid w:val="00CB6ACB"/>
    <w:rsid w:val="00CC24E6"/>
    <w:rsid w:val="00CC2D33"/>
    <w:rsid w:val="00CC49CB"/>
    <w:rsid w:val="00CC74DB"/>
    <w:rsid w:val="00CD0046"/>
    <w:rsid w:val="00CD0A21"/>
    <w:rsid w:val="00CD2624"/>
    <w:rsid w:val="00CD6A68"/>
    <w:rsid w:val="00CE0B44"/>
    <w:rsid w:val="00CE2906"/>
    <w:rsid w:val="00CE3674"/>
    <w:rsid w:val="00CE460F"/>
    <w:rsid w:val="00CE4A2D"/>
    <w:rsid w:val="00CE7644"/>
    <w:rsid w:val="00CE7A93"/>
    <w:rsid w:val="00CF03E9"/>
    <w:rsid w:val="00CF24DE"/>
    <w:rsid w:val="00CF3F1F"/>
    <w:rsid w:val="00CF7557"/>
    <w:rsid w:val="00D05277"/>
    <w:rsid w:val="00D12BF3"/>
    <w:rsid w:val="00D14038"/>
    <w:rsid w:val="00D3197A"/>
    <w:rsid w:val="00D37CE1"/>
    <w:rsid w:val="00D420B3"/>
    <w:rsid w:val="00D45870"/>
    <w:rsid w:val="00D56EEE"/>
    <w:rsid w:val="00D57736"/>
    <w:rsid w:val="00D57C60"/>
    <w:rsid w:val="00D60BA1"/>
    <w:rsid w:val="00D60D7E"/>
    <w:rsid w:val="00D61604"/>
    <w:rsid w:val="00D63EA6"/>
    <w:rsid w:val="00D67BC2"/>
    <w:rsid w:val="00D67C5F"/>
    <w:rsid w:val="00D7383F"/>
    <w:rsid w:val="00D74EE3"/>
    <w:rsid w:val="00D77DB4"/>
    <w:rsid w:val="00D8255E"/>
    <w:rsid w:val="00D8332D"/>
    <w:rsid w:val="00D907F8"/>
    <w:rsid w:val="00D91475"/>
    <w:rsid w:val="00D9227E"/>
    <w:rsid w:val="00D943D4"/>
    <w:rsid w:val="00DA2348"/>
    <w:rsid w:val="00DA616A"/>
    <w:rsid w:val="00DB2F80"/>
    <w:rsid w:val="00DB51CA"/>
    <w:rsid w:val="00DB787F"/>
    <w:rsid w:val="00DB7E68"/>
    <w:rsid w:val="00DC1AF8"/>
    <w:rsid w:val="00DC3108"/>
    <w:rsid w:val="00DC3EAE"/>
    <w:rsid w:val="00DE0B72"/>
    <w:rsid w:val="00DE6EDC"/>
    <w:rsid w:val="00DE7917"/>
    <w:rsid w:val="00DF2B72"/>
    <w:rsid w:val="00DF3894"/>
    <w:rsid w:val="00DF4416"/>
    <w:rsid w:val="00DF4D24"/>
    <w:rsid w:val="00DF5742"/>
    <w:rsid w:val="00DF62F1"/>
    <w:rsid w:val="00DF665F"/>
    <w:rsid w:val="00DF7558"/>
    <w:rsid w:val="00DF7C47"/>
    <w:rsid w:val="00E01657"/>
    <w:rsid w:val="00E0210A"/>
    <w:rsid w:val="00E0427F"/>
    <w:rsid w:val="00E04E59"/>
    <w:rsid w:val="00E0535A"/>
    <w:rsid w:val="00E05F2B"/>
    <w:rsid w:val="00E06437"/>
    <w:rsid w:val="00E06F05"/>
    <w:rsid w:val="00E1203D"/>
    <w:rsid w:val="00E12E18"/>
    <w:rsid w:val="00E142EC"/>
    <w:rsid w:val="00E22E6C"/>
    <w:rsid w:val="00E246FA"/>
    <w:rsid w:val="00E24C7B"/>
    <w:rsid w:val="00E2577B"/>
    <w:rsid w:val="00E2619F"/>
    <w:rsid w:val="00E31EF7"/>
    <w:rsid w:val="00E34E09"/>
    <w:rsid w:val="00E40327"/>
    <w:rsid w:val="00E4441C"/>
    <w:rsid w:val="00E53D94"/>
    <w:rsid w:val="00E5411A"/>
    <w:rsid w:val="00E55608"/>
    <w:rsid w:val="00E55695"/>
    <w:rsid w:val="00E61684"/>
    <w:rsid w:val="00E6280D"/>
    <w:rsid w:val="00E71C47"/>
    <w:rsid w:val="00E725FE"/>
    <w:rsid w:val="00E72F15"/>
    <w:rsid w:val="00E75A03"/>
    <w:rsid w:val="00E81EB3"/>
    <w:rsid w:val="00E8340C"/>
    <w:rsid w:val="00E84CE5"/>
    <w:rsid w:val="00E95D40"/>
    <w:rsid w:val="00EA22BB"/>
    <w:rsid w:val="00EA2F5B"/>
    <w:rsid w:val="00EA43F4"/>
    <w:rsid w:val="00EA70A1"/>
    <w:rsid w:val="00EB0408"/>
    <w:rsid w:val="00EB4B53"/>
    <w:rsid w:val="00EB5D04"/>
    <w:rsid w:val="00EC0219"/>
    <w:rsid w:val="00EC0A31"/>
    <w:rsid w:val="00EC4E93"/>
    <w:rsid w:val="00ED1626"/>
    <w:rsid w:val="00ED3D74"/>
    <w:rsid w:val="00ED7BD7"/>
    <w:rsid w:val="00EE1ACA"/>
    <w:rsid w:val="00EE1B77"/>
    <w:rsid w:val="00EE24B3"/>
    <w:rsid w:val="00EE2542"/>
    <w:rsid w:val="00EE3905"/>
    <w:rsid w:val="00EE73C2"/>
    <w:rsid w:val="00EF4FC3"/>
    <w:rsid w:val="00F02BC8"/>
    <w:rsid w:val="00F04815"/>
    <w:rsid w:val="00F04CE7"/>
    <w:rsid w:val="00F05BB1"/>
    <w:rsid w:val="00F10A0D"/>
    <w:rsid w:val="00F13755"/>
    <w:rsid w:val="00F17216"/>
    <w:rsid w:val="00F24FEF"/>
    <w:rsid w:val="00F25C13"/>
    <w:rsid w:val="00F26773"/>
    <w:rsid w:val="00F26A54"/>
    <w:rsid w:val="00F35BAA"/>
    <w:rsid w:val="00F52779"/>
    <w:rsid w:val="00F54C76"/>
    <w:rsid w:val="00F552BD"/>
    <w:rsid w:val="00F70558"/>
    <w:rsid w:val="00F740AF"/>
    <w:rsid w:val="00F8224E"/>
    <w:rsid w:val="00F8386F"/>
    <w:rsid w:val="00F83925"/>
    <w:rsid w:val="00F85039"/>
    <w:rsid w:val="00F8572E"/>
    <w:rsid w:val="00F866AA"/>
    <w:rsid w:val="00F9163A"/>
    <w:rsid w:val="00F967AF"/>
    <w:rsid w:val="00F96B09"/>
    <w:rsid w:val="00FA09A8"/>
    <w:rsid w:val="00FA10D2"/>
    <w:rsid w:val="00FA3075"/>
    <w:rsid w:val="00FA31B3"/>
    <w:rsid w:val="00FB1539"/>
    <w:rsid w:val="00FB2FF0"/>
    <w:rsid w:val="00FB6AA7"/>
    <w:rsid w:val="00FC2B7B"/>
    <w:rsid w:val="00FC56E1"/>
    <w:rsid w:val="00FE01E4"/>
    <w:rsid w:val="00FE0AAA"/>
    <w:rsid w:val="00FE7605"/>
    <w:rsid w:val="00FE7857"/>
    <w:rsid w:val="00FF1275"/>
    <w:rsid w:val="00FF1C64"/>
    <w:rsid w:val="00FF34CD"/>
    <w:rsid w:val="00FF76B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5ACD04"/>
  <w15:docId w15:val="{DA4E4113-2255-4805-81C0-D19B6306C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145E"/>
    <w:rPr>
      <w:snapToGrid w:val="0"/>
      <w:sz w:val="24"/>
      <w:lang w:eastAsia="en-US"/>
    </w:rPr>
  </w:style>
  <w:style w:type="paragraph" w:styleId="Titolo1">
    <w:name w:val="heading 1"/>
    <w:basedOn w:val="Normale"/>
    <w:next w:val="Normale"/>
    <w:link w:val="Titolo1Carattere"/>
    <w:uiPriority w:val="1"/>
    <w:qFormat/>
    <w:pPr>
      <w:keepNext/>
      <w:jc w:val="center"/>
      <w:outlineLvl w:val="0"/>
    </w:pPr>
    <w:rPr>
      <w:rFonts w:ascii="Arial" w:hAnsi="Arial"/>
      <w:b/>
      <w:color w:val="FF0000"/>
      <w:sz w:val="28"/>
    </w:rPr>
  </w:style>
  <w:style w:type="paragraph" w:styleId="Titolo2">
    <w:name w:val="heading 2"/>
    <w:basedOn w:val="Normale"/>
    <w:next w:val="Normale"/>
    <w:link w:val="Titolo2Carattere"/>
    <w:qFormat/>
    <w:pPr>
      <w:keepNext/>
      <w:ind w:left="1276" w:hanging="425"/>
      <w:jc w:val="both"/>
      <w:outlineLvl w:val="1"/>
    </w:pPr>
    <w:rPr>
      <w:rFonts w:ascii="Arial" w:hAnsi="Arial"/>
      <w:b/>
      <w:sz w:val="20"/>
      <w:lang w:val="fr-FR"/>
    </w:rPr>
  </w:style>
  <w:style w:type="paragraph" w:styleId="Titolo3">
    <w:name w:val="heading 3"/>
    <w:basedOn w:val="Normale"/>
    <w:next w:val="Normale"/>
    <w:link w:val="Titolo3Carattere"/>
    <w:qFormat/>
    <w:pPr>
      <w:keepNext/>
      <w:jc w:val="center"/>
      <w:outlineLvl w:val="2"/>
    </w:pPr>
    <w:rPr>
      <w:rFonts w:ascii="Arial" w:hAnsi="Arial"/>
      <w:b/>
      <w:color w:val="FF0000"/>
      <w:sz w:val="36"/>
      <w:lang w:val="fr-FR"/>
    </w:rPr>
  </w:style>
  <w:style w:type="paragraph" w:styleId="Titolo4">
    <w:name w:val="heading 4"/>
    <w:basedOn w:val="Normale"/>
    <w:next w:val="Normale"/>
    <w:qFormat/>
    <w:pPr>
      <w:keepNext/>
      <w:numPr>
        <w:ilvl w:val="3"/>
        <w:numId w:val="2"/>
      </w:numPr>
      <w:spacing w:before="240" w:after="60"/>
      <w:outlineLvl w:val="3"/>
    </w:pPr>
    <w:rPr>
      <w:rFonts w:ascii="Arial" w:hAnsi="Arial"/>
      <w:b/>
      <w:lang w:val="sv-SE"/>
    </w:rPr>
  </w:style>
  <w:style w:type="paragraph" w:styleId="Titolo5">
    <w:name w:val="heading 5"/>
    <w:basedOn w:val="Normale"/>
    <w:next w:val="Normale"/>
    <w:qFormat/>
    <w:pPr>
      <w:keepNext/>
      <w:jc w:val="both"/>
      <w:outlineLvl w:val="4"/>
    </w:pPr>
    <w:rPr>
      <w:rFonts w:ascii="Arial" w:hAnsi="Arial"/>
      <w:b/>
      <w:sz w:val="20"/>
    </w:rPr>
  </w:style>
  <w:style w:type="paragraph" w:styleId="Titolo6">
    <w:name w:val="heading 6"/>
    <w:basedOn w:val="Normale"/>
    <w:next w:val="Normale"/>
    <w:link w:val="Titolo6Carattere"/>
    <w:qFormat/>
    <w:rsid w:val="00FB6AA7"/>
    <w:pPr>
      <w:spacing w:before="240" w:after="60"/>
      <w:ind w:left="4680" w:hanging="180"/>
      <w:outlineLvl w:val="5"/>
    </w:pPr>
    <w:rPr>
      <w:rFonts w:ascii="Calibri" w:hAnsi="Calibri"/>
      <w:b/>
      <w:bCs/>
      <w:sz w:val="22"/>
      <w:szCs w:val="22"/>
      <w:lang w:val="x-none"/>
    </w:rPr>
  </w:style>
  <w:style w:type="paragraph" w:styleId="Titolo7">
    <w:name w:val="heading 7"/>
    <w:basedOn w:val="Normale"/>
    <w:next w:val="Normale"/>
    <w:link w:val="Titolo7Carattere"/>
    <w:qFormat/>
    <w:pPr>
      <w:keepNext/>
      <w:jc w:val="center"/>
      <w:outlineLvl w:val="6"/>
    </w:pPr>
    <w:rPr>
      <w:rFonts w:ascii="Arial" w:hAnsi="Arial"/>
      <w:b/>
      <w:color w:val="008000"/>
      <w:sz w:val="32"/>
    </w:rPr>
  </w:style>
  <w:style w:type="paragraph" w:styleId="Titolo8">
    <w:name w:val="heading 8"/>
    <w:basedOn w:val="Normale"/>
    <w:next w:val="Normale"/>
    <w:link w:val="Titolo8Carattere"/>
    <w:qFormat/>
    <w:pPr>
      <w:keepNext/>
      <w:numPr>
        <w:numId w:val="1"/>
      </w:numPr>
      <w:jc w:val="both"/>
      <w:outlineLvl w:val="7"/>
    </w:pPr>
    <w:rPr>
      <w:rFonts w:ascii="Arial" w:hAnsi="Arial"/>
      <w:b/>
    </w:rPr>
  </w:style>
  <w:style w:type="paragraph" w:styleId="Titolo9">
    <w:name w:val="heading 9"/>
    <w:basedOn w:val="Normale"/>
    <w:next w:val="Normale"/>
    <w:link w:val="Titolo9Carattere"/>
    <w:qFormat/>
    <w:rsid w:val="00FB6AA7"/>
    <w:pPr>
      <w:spacing w:before="240" w:after="60"/>
      <w:ind w:left="6840" w:hanging="180"/>
      <w:outlineLvl w:val="8"/>
    </w:pPr>
    <w:rPr>
      <w:rFonts w:ascii="Cambria" w:hAnsi="Cambria"/>
      <w:sz w:val="22"/>
      <w:szCs w:val="22"/>
      <w:lang w:val="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oddl-nadpis">
    <w:name w:val="oddíl-nadpis"/>
    <w:basedOn w:val="Normale"/>
    <w:pPr>
      <w:keepNext/>
      <w:widowControl w:val="0"/>
      <w:tabs>
        <w:tab w:val="left" w:pos="567"/>
      </w:tabs>
      <w:spacing w:before="240" w:line="240" w:lineRule="exact"/>
    </w:pPr>
    <w:rPr>
      <w:rFonts w:ascii="Arial" w:hAnsi="Arial"/>
      <w:b/>
      <w:lang w:val="cs-CZ"/>
    </w:rPr>
  </w:style>
  <w:style w:type="paragraph" w:customStyle="1" w:styleId="text-3mezera">
    <w:name w:val="text - 3 mezera"/>
    <w:basedOn w:val="Normale"/>
    <w:pPr>
      <w:widowControl w:val="0"/>
      <w:spacing w:before="60" w:line="240" w:lineRule="exact"/>
      <w:jc w:val="both"/>
    </w:pPr>
    <w:rPr>
      <w:rFonts w:ascii="Arial" w:hAnsi="Arial"/>
      <w:lang w:val="cs-CZ"/>
    </w:rPr>
  </w:style>
  <w:style w:type="paragraph" w:customStyle="1" w:styleId="1zanoren">
    <w:name w:val="1.zanorení"/>
    <w:basedOn w:val="text-3mezera"/>
    <w:pPr>
      <w:ind w:left="2127" w:hanging="1418"/>
    </w:pPr>
  </w:style>
  <w:style w:type="paragraph" w:customStyle="1" w:styleId="2zanoren">
    <w:name w:val="2.zanorení"/>
    <w:basedOn w:val="text-3mezera"/>
    <w:pPr>
      <w:ind w:left="3402" w:hanging="1278"/>
    </w:p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rFonts w:ascii="Arial" w:hAnsi="Arial"/>
      <w:sz w:val="22"/>
    </w:rPr>
  </w:style>
  <w:style w:type="paragraph" w:styleId="Sommario2">
    <w:name w:val="toc 2"/>
    <w:basedOn w:val="Normale"/>
    <w:next w:val="Normale"/>
    <w:autoRedefine/>
    <w:semiHidden/>
    <w:pPr>
      <w:tabs>
        <w:tab w:val="left" w:pos="1418"/>
        <w:tab w:val="right" w:leader="hyphen" w:pos="9072"/>
      </w:tabs>
      <w:ind w:left="850" w:right="424" w:hanging="425"/>
      <w:jc w:val="both"/>
    </w:pPr>
    <w:rPr>
      <w:rFonts w:ascii="Arial" w:hAnsi="Arial"/>
      <w:b/>
      <w:smallCaps/>
      <w:noProof/>
      <w:sz w:val="22"/>
    </w:rPr>
  </w:style>
  <w:style w:type="paragraph" w:styleId="Sommario1">
    <w:name w:val="toc 1"/>
    <w:basedOn w:val="Normale"/>
    <w:next w:val="Normale"/>
    <w:autoRedefine/>
    <w:semiHidden/>
    <w:pPr>
      <w:tabs>
        <w:tab w:val="left" w:pos="400"/>
        <w:tab w:val="left" w:pos="851"/>
        <w:tab w:val="left" w:pos="1701"/>
        <w:tab w:val="right" w:leader="hyphen" w:pos="9062"/>
      </w:tabs>
    </w:pPr>
    <w:rPr>
      <w:i/>
      <w:noProof/>
      <w:sz w:val="22"/>
    </w:rPr>
  </w:style>
  <w:style w:type="paragraph" w:customStyle="1" w:styleId="bullet-3">
    <w:name w:val="bullet-3"/>
    <w:basedOn w:val="Normale"/>
    <w:pPr>
      <w:widowControl w:val="0"/>
      <w:spacing w:before="240" w:line="240" w:lineRule="exact"/>
      <w:ind w:left="2212" w:hanging="284"/>
      <w:jc w:val="both"/>
    </w:pPr>
    <w:rPr>
      <w:rFonts w:ascii="Arial" w:hAnsi="Arial"/>
      <w:lang w:val="cs-CZ"/>
    </w:rPr>
  </w:style>
  <w:style w:type="paragraph" w:styleId="Pidipagina">
    <w:name w:val="footer"/>
    <w:basedOn w:val="Normale"/>
    <w:link w:val="PidipaginaCarattere"/>
    <w:pPr>
      <w:tabs>
        <w:tab w:val="center" w:pos="4320"/>
        <w:tab w:val="right" w:pos="8640"/>
      </w:tabs>
    </w:pPr>
  </w:style>
  <w:style w:type="paragraph" w:styleId="Intestazione">
    <w:name w:val="header"/>
    <w:basedOn w:val="Normale"/>
    <w:link w:val="IntestazioneCarattere"/>
    <w:uiPriority w:val="99"/>
    <w:pPr>
      <w:tabs>
        <w:tab w:val="center" w:pos="4536"/>
        <w:tab w:val="right" w:pos="9072"/>
      </w:tabs>
    </w:pPr>
    <w:rPr>
      <w:rFonts w:ascii="Arial" w:hAnsi="Arial"/>
      <w:sz w:val="20"/>
    </w:rPr>
  </w:style>
  <w:style w:type="paragraph" w:styleId="Rientrocorpodeltesto">
    <w:name w:val="Body Text Indent"/>
    <w:basedOn w:val="Normale"/>
    <w:link w:val="RientrocorpodeltestoCarattere"/>
    <w:pPr>
      <w:jc w:val="both"/>
    </w:pPr>
    <w:rPr>
      <w:sz w:val="22"/>
    </w:rPr>
  </w:style>
  <w:style w:type="paragraph" w:styleId="Corpotesto">
    <w:name w:val="Body Text"/>
    <w:basedOn w:val="Normale"/>
    <w:link w:val="CorpotestoCarattere"/>
    <w:uiPriority w:val="1"/>
    <w:qFormat/>
    <w:pPr>
      <w:jc w:val="both"/>
    </w:pPr>
    <w:rPr>
      <w:rFonts w:ascii="Arial" w:hAnsi="Arial"/>
      <w:sz w:val="20"/>
    </w:rPr>
  </w:style>
  <w:style w:type="paragraph" w:styleId="Rientronormale">
    <w:name w:val="Normal Indent"/>
    <w:basedOn w:val="Normale"/>
    <w:pPr>
      <w:ind w:left="708"/>
    </w:pPr>
    <w:rPr>
      <w:rFonts w:ascii="Arial" w:hAnsi="Arial"/>
      <w:sz w:val="20"/>
    </w:rPr>
  </w:style>
  <w:style w:type="paragraph" w:customStyle="1" w:styleId="tabulka">
    <w:name w:val="tabulka"/>
    <w:basedOn w:val="text-3mezera"/>
    <w:pPr>
      <w:spacing w:before="120"/>
      <w:jc w:val="center"/>
    </w:pPr>
    <w:rPr>
      <w:sz w:val="20"/>
    </w:rPr>
  </w:style>
  <w:style w:type="paragraph" w:styleId="Testonotaapidipagina">
    <w:name w:val="footnote text"/>
    <w:aliases w:val="Schriftart: 9 pt,Schriftart: 10 pt,Schriftart: 8 pt,WB-Fußnotentext,FoodNote,ft,Footnote,Footnote Text Char Char,Footnote Text Char1 Char Char,Footnote Text Char Char Char Char,fn,f,Voetnoottekst Char,Footnote Text Char1 Cha"/>
    <w:basedOn w:val="Normale"/>
    <w:link w:val="TestonotaapidipaginaCarattere"/>
    <w:qFormat/>
    <w:rPr>
      <w:sz w:val="20"/>
    </w:rPr>
  </w:style>
  <w:style w:type="character" w:styleId="Collegamentoipertestuale">
    <w:name w:val="Hyperlink"/>
    <w:uiPriority w:val="99"/>
    <w:rPr>
      <w:color w:val="0000FF"/>
      <w:u w:val="single"/>
    </w:rPr>
  </w:style>
  <w:style w:type="paragraph" w:customStyle="1" w:styleId="Volume">
    <w:name w:val="Volume"/>
    <w:basedOn w:val="text"/>
    <w:next w:val="Section"/>
    <w:pPr>
      <w:pageBreakBefore/>
      <w:spacing w:before="360" w:line="360" w:lineRule="exact"/>
      <w:jc w:val="center"/>
    </w:pPr>
    <w:rPr>
      <w:b/>
      <w:sz w:val="36"/>
    </w:r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Volume"/>
    <w:pPr>
      <w:pageBreakBefore w:val="0"/>
      <w:spacing w:before="0"/>
    </w:pPr>
    <w:rPr>
      <w:sz w:val="32"/>
    </w:rPr>
  </w:style>
  <w:style w:type="paragraph" w:customStyle="1" w:styleId="textcslovan">
    <w:name w:val="text císlovaný"/>
    <w:basedOn w:val="text"/>
    <w:pPr>
      <w:ind w:left="567" w:hanging="567"/>
    </w:pPr>
  </w:style>
  <w:style w:type="paragraph" w:customStyle="1" w:styleId="Nadpis-STRANA">
    <w:name w:val="Nadpis - STRANA"/>
    <w:basedOn w:val="text"/>
    <w:next w:val="Volume"/>
    <w:pPr>
      <w:pageBreakBefore/>
      <w:spacing w:before="5040" w:line="520" w:lineRule="exact"/>
      <w:jc w:val="center"/>
    </w:pPr>
    <w:rPr>
      <w:b/>
      <w:sz w:val="36"/>
    </w:rPr>
  </w:style>
  <w:style w:type="character" w:styleId="Rimandonotaapidipagina">
    <w:name w:val="footnote reference"/>
    <w:aliases w:val="Footnote symbol,Times 10 Point,Exposant 3 Point, Exposant 3 Point,Footnote number,Footnote Reference Number,Footnote reference number,Footnote Reference Superscript,EN Footnote Reference,note TESI,Voetnootverwijzing,fr,o,FR"/>
    <w:qFormat/>
    <w:rPr>
      <w:vertAlign w:val="superscript"/>
    </w:rPr>
  </w:style>
  <w:style w:type="character" w:styleId="Numeropagina">
    <w:name w:val="page number"/>
    <w:basedOn w:val="Carpredefinitoparagrafo"/>
  </w:style>
  <w:style w:type="paragraph" w:styleId="Testonormale">
    <w:name w:val="Plain Text"/>
    <w:basedOn w:val="Normale"/>
    <w:link w:val="TestonormaleCarattere"/>
    <w:rPr>
      <w:rFonts w:ascii="Courier New" w:hAnsi="Courier New"/>
      <w:sz w:val="20"/>
    </w:rPr>
  </w:style>
  <w:style w:type="character" w:styleId="Collegamentovisitato">
    <w:name w:val="FollowedHyperlink"/>
    <w:uiPriority w:val="99"/>
    <w:rPr>
      <w:color w:val="800080"/>
      <w:u w:val="single"/>
    </w:rPr>
  </w:style>
  <w:style w:type="paragraph" w:customStyle="1" w:styleId="Blockquote">
    <w:name w:val="Blockquote"/>
    <w:basedOn w:val="Normale"/>
    <w:pPr>
      <w:widowControl w:val="0"/>
      <w:spacing w:before="100" w:after="100"/>
      <w:ind w:left="360" w:right="360"/>
    </w:pPr>
  </w:style>
  <w:style w:type="paragraph" w:customStyle="1" w:styleId="Text1">
    <w:name w:val="Text 1"/>
    <w:basedOn w:val="Normale"/>
    <w:pPr>
      <w:spacing w:before="120" w:after="120"/>
      <w:ind w:left="851"/>
      <w:jc w:val="both"/>
    </w:pPr>
  </w:style>
  <w:style w:type="paragraph" w:customStyle="1" w:styleId="ManualNumPar1">
    <w:name w:val="Manual NumPar 1"/>
    <w:basedOn w:val="Normale"/>
    <w:next w:val="Text1"/>
    <w:pPr>
      <w:spacing w:before="120" w:after="120"/>
      <w:ind w:left="851" w:hanging="851"/>
      <w:jc w:val="both"/>
    </w:pPr>
  </w:style>
  <w:style w:type="paragraph" w:customStyle="1" w:styleId="Point1">
    <w:name w:val="Point 1"/>
    <w:basedOn w:val="Normale"/>
    <w:pPr>
      <w:spacing w:before="120" w:after="120"/>
      <w:ind w:left="1418" w:hanging="567"/>
      <w:jc w:val="both"/>
    </w:pPr>
  </w:style>
  <w:style w:type="paragraph" w:styleId="Sottotitolo">
    <w:name w:val="Subtitle"/>
    <w:basedOn w:val="Normale"/>
    <w:link w:val="SottotitoloCarattere"/>
    <w:qFormat/>
    <w:pPr>
      <w:spacing w:before="120" w:after="120"/>
      <w:jc w:val="center"/>
    </w:pPr>
    <w:rPr>
      <w:rFonts w:ascii="Arial" w:hAnsi="Arial"/>
      <w:b/>
      <w:sz w:val="28"/>
      <w:lang w:val="fr-BE"/>
    </w:rPr>
  </w:style>
  <w:style w:type="paragraph" w:styleId="Titolo">
    <w:name w:val="Title"/>
    <w:basedOn w:val="Normale"/>
    <w:link w:val="TitoloCarattere"/>
    <w:uiPriority w:val="1"/>
    <w:qFormat/>
    <w:pPr>
      <w:spacing w:before="120" w:after="120"/>
      <w:jc w:val="center"/>
    </w:pPr>
    <w:rPr>
      <w:rFonts w:ascii="Arial" w:hAnsi="Arial"/>
      <w:b/>
      <w:sz w:val="28"/>
      <w:lang w:val="fr-BE"/>
    </w:rPr>
  </w:style>
  <w:style w:type="paragraph" w:styleId="Sommario3">
    <w:name w:val="toc 3"/>
    <w:basedOn w:val="Normale"/>
    <w:next w:val="Normale"/>
    <w:autoRedefine/>
    <w:semiHidden/>
    <w:pPr>
      <w:ind w:left="480"/>
    </w:pPr>
  </w:style>
  <w:style w:type="paragraph" w:styleId="Sommario4">
    <w:name w:val="toc 4"/>
    <w:basedOn w:val="Normale"/>
    <w:next w:val="Normale"/>
    <w:autoRedefine/>
    <w:semiHidden/>
    <w:pPr>
      <w:ind w:left="720"/>
    </w:pPr>
  </w:style>
  <w:style w:type="paragraph" w:styleId="Sommario5">
    <w:name w:val="toc 5"/>
    <w:basedOn w:val="Normale"/>
    <w:next w:val="Normale"/>
    <w:autoRedefine/>
    <w:semiHidden/>
    <w:pPr>
      <w:ind w:left="960"/>
    </w:p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styleId="Testofumetto">
    <w:name w:val="Balloon Text"/>
    <w:basedOn w:val="Normale"/>
    <w:link w:val="TestofumettoCarattere"/>
    <w:semiHidden/>
    <w:rsid w:val="0087152F"/>
    <w:rPr>
      <w:rFonts w:ascii="Tahoma" w:hAnsi="Tahoma" w:cs="Tahoma"/>
      <w:sz w:val="16"/>
      <w:szCs w:val="16"/>
    </w:rPr>
  </w:style>
  <w:style w:type="paragraph" w:customStyle="1" w:styleId="titre4">
    <w:name w:val="titre4"/>
    <w:basedOn w:val="Normale"/>
    <w:pPr>
      <w:numPr>
        <w:numId w:val="2"/>
      </w:numPr>
      <w:tabs>
        <w:tab w:val="clear" w:pos="435"/>
        <w:tab w:val="decimal" w:pos="357"/>
      </w:tabs>
      <w:ind w:left="357" w:hanging="357"/>
    </w:pPr>
    <w:rPr>
      <w:rFonts w:ascii="Arial" w:hAnsi="Arial"/>
      <w:b/>
    </w:rPr>
  </w:style>
  <w:style w:type="paragraph" w:styleId="Indice1">
    <w:name w:val="index 1"/>
    <w:basedOn w:val="Normale"/>
    <w:next w:val="Normale"/>
    <w:autoRedefine/>
    <w:semiHidden/>
    <w:pPr>
      <w:ind w:left="240" w:hanging="240"/>
    </w:pPr>
  </w:style>
  <w:style w:type="character" w:customStyle="1" w:styleId="tw4winMark">
    <w:name w:val="tw4winMark"/>
    <w:rsid w:val="0068234B"/>
    <w:rPr>
      <w:rFonts w:ascii="Times New Roman" w:hAnsi="Times New Roman" w:cs="Times New Roman"/>
      <w:vanish/>
      <w:color w:val="800080"/>
      <w:sz w:val="24"/>
      <w:szCs w:val="24"/>
      <w:vertAlign w:val="subscript"/>
    </w:rPr>
  </w:style>
  <w:style w:type="paragraph" w:styleId="Corpodeltesto2">
    <w:name w:val="Body Text 2"/>
    <w:basedOn w:val="Normale"/>
    <w:link w:val="Corpodeltesto2Carattere"/>
    <w:rsid w:val="0068234B"/>
    <w:pPr>
      <w:tabs>
        <w:tab w:val="num" w:pos="567"/>
      </w:tabs>
      <w:jc w:val="both"/>
    </w:pPr>
    <w:rPr>
      <w:snapToGrid/>
      <w:lang w:val="sv-SE" w:eastAsia="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68234B"/>
    <w:pPr>
      <w:spacing w:after="160" w:line="240" w:lineRule="exact"/>
    </w:pPr>
    <w:rPr>
      <w:rFonts w:ascii="Tahoma" w:hAnsi="Tahoma"/>
      <w:snapToGrid/>
      <w:lang w:val="en-US"/>
    </w:rPr>
  </w:style>
  <w:style w:type="character" w:customStyle="1" w:styleId="Titolo2Carattere">
    <w:name w:val="Titolo 2 Carattere"/>
    <w:link w:val="Titolo2"/>
    <w:locked/>
    <w:rsid w:val="0068234B"/>
    <w:rPr>
      <w:rFonts w:ascii="Arial" w:hAnsi="Arial"/>
      <w:b/>
      <w:snapToGrid w:val="0"/>
      <w:lang w:val="fr-FR" w:eastAsia="en-US" w:bidi="ar-SA"/>
    </w:rPr>
  </w:style>
  <w:style w:type="character" w:styleId="Enfasigrassetto">
    <w:name w:val="Strong"/>
    <w:qFormat/>
    <w:rsid w:val="0068234B"/>
    <w:rPr>
      <w:b/>
    </w:rPr>
  </w:style>
  <w:style w:type="character" w:customStyle="1" w:styleId="DefaultMargins">
    <w:name w:val="DefaultMargins"/>
    <w:rsid w:val="001050EE"/>
    <w:rPr>
      <w:rFonts w:ascii="Courier" w:hAnsi="Courier" w:cs="Courier"/>
      <w:sz w:val="24"/>
      <w:szCs w:val="24"/>
      <w:lang w:val="en-US"/>
    </w:rPr>
  </w:style>
  <w:style w:type="paragraph" w:customStyle="1" w:styleId="corpsarticle">
    <w:name w:val="corps_article"/>
    <w:basedOn w:val="Corpotesto"/>
    <w:rsid w:val="001050EE"/>
    <w:pPr>
      <w:spacing w:before="60" w:after="60"/>
      <w:ind w:right="-1"/>
    </w:pPr>
    <w:rPr>
      <w:rFonts w:ascii="Times New Roman" w:hAnsi="Times New Roman"/>
      <w:snapToGrid/>
      <w:sz w:val="22"/>
      <w:lang w:eastAsia="fr-FR"/>
    </w:rPr>
  </w:style>
  <w:style w:type="paragraph" w:customStyle="1" w:styleId="evidence1">
    <w:name w:val="evidence1"/>
    <w:basedOn w:val="Normale"/>
    <w:rsid w:val="001050EE"/>
    <w:pPr>
      <w:spacing w:line="360" w:lineRule="auto"/>
      <w:ind w:left="1134" w:hanging="283"/>
      <w:jc w:val="both"/>
    </w:pPr>
    <w:rPr>
      <w:rFonts w:ascii="Arial" w:hAnsi="Arial" w:cs="Arial"/>
      <w:snapToGrid/>
      <w:sz w:val="20"/>
      <w:lang w:eastAsia="en-GB"/>
    </w:rPr>
  </w:style>
  <w:style w:type="paragraph" w:styleId="Mappadocumento">
    <w:name w:val="Document Map"/>
    <w:basedOn w:val="Normale"/>
    <w:link w:val="MappadocumentoCarattere"/>
    <w:semiHidden/>
    <w:rsid w:val="005478E4"/>
    <w:pPr>
      <w:shd w:val="clear" w:color="auto" w:fill="000080"/>
    </w:pPr>
    <w:rPr>
      <w:rFonts w:ascii="Tahoma" w:hAnsi="Tahoma" w:cs="Tahoma"/>
      <w:snapToGrid/>
      <w:sz w:val="20"/>
      <w:lang w:eastAsia="en-GB"/>
    </w:rPr>
  </w:style>
  <w:style w:type="paragraph" w:customStyle="1" w:styleId="Style2">
    <w:name w:val="Style2"/>
    <w:basedOn w:val="Normale"/>
    <w:next w:val="Normale"/>
    <w:autoRedefine/>
    <w:rsid w:val="005478E4"/>
    <w:pPr>
      <w:widowControl w:val="0"/>
      <w:shd w:val="clear" w:color="auto" w:fill="FFFFFF"/>
      <w:tabs>
        <w:tab w:val="num" w:pos="360"/>
        <w:tab w:val="left" w:pos="1620"/>
      </w:tabs>
      <w:autoSpaceDE w:val="0"/>
      <w:autoSpaceDN w:val="0"/>
      <w:adjustRightInd w:val="0"/>
      <w:spacing w:before="173"/>
      <w:ind w:left="1616" w:right="6" w:hanging="352"/>
      <w:jc w:val="both"/>
    </w:pPr>
    <w:rPr>
      <w:snapToGrid/>
      <w:color w:val="000000"/>
      <w:sz w:val="22"/>
      <w:szCs w:val="22"/>
      <w:lang w:val="en-US"/>
    </w:rPr>
  </w:style>
  <w:style w:type="character" w:customStyle="1" w:styleId="Titolo3Carattere">
    <w:name w:val="Titolo 3 Carattere"/>
    <w:link w:val="Titolo3"/>
    <w:rsid w:val="005478E4"/>
    <w:rPr>
      <w:rFonts w:ascii="Arial" w:hAnsi="Arial"/>
      <w:b/>
      <w:snapToGrid w:val="0"/>
      <w:color w:val="FF0000"/>
      <w:sz w:val="36"/>
      <w:lang w:val="fr-FR" w:eastAsia="en-US" w:bidi="ar-SA"/>
    </w:rPr>
  </w:style>
  <w:style w:type="numbering" w:styleId="111111">
    <w:name w:val="Outline List 2"/>
    <w:basedOn w:val="Nessunelenco"/>
    <w:rsid w:val="005478E4"/>
    <w:pPr>
      <w:numPr>
        <w:numId w:val="3"/>
      </w:numPr>
    </w:pPr>
  </w:style>
  <w:style w:type="paragraph" w:customStyle="1" w:styleId="Style11ptBlackJustifiedRight001cmBefore865ptL">
    <w:name w:val="Style 11 pt Black Justified Right:  001 cm Before:  865 pt L..."/>
    <w:basedOn w:val="Normale"/>
    <w:next w:val="Normale"/>
    <w:autoRedefine/>
    <w:rsid w:val="005478E4"/>
    <w:pPr>
      <w:numPr>
        <w:numId w:val="5"/>
      </w:numPr>
      <w:shd w:val="clear" w:color="auto" w:fill="FFFFFF"/>
      <w:tabs>
        <w:tab w:val="right" w:pos="1701"/>
      </w:tabs>
      <w:spacing w:before="60" w:after="120" w:line="212" w:lineRule="exact"/>
      <w:ind w:right="6"/>
      <w:jc w:val="both"/>
    </w:pPr>
    <w:rPr>
      <w:snapToGrid/>
      <w:color w:val="000000"/>
      <w:sz w:val="22"/>
      <w:lang w:eastAsia="en-GB"/>
    </w:rPr>
  </w:style>
  <w:style w:type="numbering" w:customStyle="1" w:styleId="Style1">
    <w:name w:val="Style1"/>
    <w:basedOn w:val="Nessunelenco"/>
    <w:rsid w:val="005478E4"/>
    <w:pPr>
      <w:numPr>
        <w:numId w:val="4"/>
      </w:numPr>
    </w:pPr>
  </w:style>
  <w:style w:type="paragraph" w:customStyle="1" w:styleId="StyleHeading3">
    <w:name w:val="Style Heading 3"/>
    <w:basedOn w:val="Titolo3"/>
    <w:next w:val="Normale"/>
    <w:link w:val="StyleHeading3Char"/>
    <w:autoRedefine/>
    <w:rsid w:val="005478E4"/>
    <w:pPr>
      <w:keepNext w:val="0"/>
      <w:keepLines/>
      <w:tabs>
        <w:tab w:val="num" w:pos="567"/>
        <w:tab w:val="left" w:pos="1134"/>
      </w:tabs>
      <w:spacing w:before="120" w:after="120"/>
      <w:ind w:left="1134" w:hanging="567"/>
      <w:jc w:val="both"/>
    </w:pPr>
    <w:rPr>
      <w:bCs/>
      <w:sz w:val="22"/>
      <w:szCs w:val="26"/>
      <w:lang w:val="en-US"/>
    </w:rPr>
  </w:style>
  <w:style w:type="paragraph" w:customStyle="1" w:styleId="Normal2">
    <w:name w:val="Normal2"/>
    <w:basedOn w:val="Normale"/>
    <w:next w:val="Normale"/>
    <w:link w:val="Normal2Char"/>
    <w:autoRedefine/>
    <w:rsid w:val="005478E4"/>
    <w:pPr>
      <w:shd w:val="clear" w:color="auto" w:fill="FFFFFF"/>
      <w:spacing w:before="120" w:after="240"/>
      <w:ind w:left="567" w:right="6"/>
      <w:jc w:val="both"/>
    </w:pPr>
    <w:rPr>
      <w:snapToGrid/>
      <w:color w:val="000000"/>
      <w:sz w:val="22"/>
      <w:szCs w:val="22"/>
      <w:lang w:val="en-US"/>
    </w:rPr>
  </w:style>
  <w:style w:type="character" w:customStyle="1" w:styleId="Normal2Char">
    <w:name w:val="Normal2 Char"/>
    <w:link w:val="Normal2"/>
    <w:rsid w:val="005478E4"/>
    <w:rPr>
      <w:color w:val="000000"/>
      <w:sz w:val="22"/>
      <w:szCs w:val="22"/>
      <w:lang w:val="en-US" w:eastAsia="en-US" w:bidi="ar-SA"/>
    </w:rPr>
  </w:style>
  <w:style w:type="character" w:customStyle="1" w:styleId="StyleHeading3Char">
    <w:name w:val="Style Heading 3 Char"/>
    <w:link w:val="StyleHeading3"/>
    <w:rsid w:val="005478E4"/>
    <w:rPr>
      <w:rFonts w:ascii="Arial" w:hAnsi="Arial"/>
      <w:b/>
      <w:bCs/>
      <w:snapToGrid w:val="0"/>
      <w:color w:val="FF0000"/>
      <w:sz w:val="22"/>
      <w:szCs w:val="26"/>
      <w:lang w:val="en-US" w:eastAsia="en-US" w:bidi="ar-SA"/>
    </w:rPr>
  </w:style>
  <w:style w:type="paragraph" w:customStyle="1" w:styleId="Normal3">
    <w:name w:val="Normal3"/>
    <w:basedOn w:val="Normal2"/>
    <w:autoRedefine/>
    <w:rsid w:val="005478E4"/>
    <w:pPr>
      <w:ind w:left="1134"/>
    </w:pPr>
  </w:style>
  <w:style w:type="paragraph" w:customStyle="1" w:styleId="Style3">
    <w:name w:val="Style3"/>
    <w:basedOn w:val="Normal2"/>
    <w:autoRedefine/>
    <w:rsid w:val="005478E4"/>
    <w:pPr>
      <w:ind w:left="1134" w:right="0"/>
    </w:pPr>
  </w:style>
  <w:style w:type="paragraph" w:customStyle="1" w:styleId="Normal3tiret">
    <w:name w:val="Normal3tiret"/>
    <w:basedOn w:val="Normal3"/>
    <w:autoRedefine/>
    <w:rsid w:val="005478E4"/>
    <w:pPr>
      <w:tabs>
        <w:tab w:val="left" w:pos="1304"/>
      </w:tabs>
      <w:ind w:left="1304" w:right="0" w:hanging="170"/>
    </w:pPr>
  </w:style>
  <w:style w:type="paragraph" w:customStyle="1" w:styleId="Normal12">
    <w:name w:val="Normal 12"/>
    <w:basedOn w:val="Normale"/>
    <w:rsid w:val="00F9163A"/>
    <w:rPr>
      <w:snapToGrid/>
      <w:lang w:eastAsia="en-GB"/>
    </w:rPr>
  </w:style>
  <w:style w:type="paragraph" w:customStyle="1" w:styleId="Text2">
    <w:name w:val="Text 2"/>
    <w:basedOn w:val="Normale"/>
    <w:rsid w:val="00F9163A"/>
    <w:pPr>
      <w:tabs>
        <w:tab w:val="left" w:pos="2160"/>
      </w:tabs>
      <w:spacing w:after="240"/>
      <w:ind w:left="1077"/>
      <w:jc w:val="both"/>
    </w:pPr>
    <w:rPr>
      <w:snapToGrid/>
    </w:rPr>
  </w:style>
  <w:style w:type="paragraph" w:customStyle="1" w:styleId="Heading3Verdana">
    <w:name w:val="Heading 3 + Verdana"/>
    <w:aliases w:val="11 pt,Underline,Centered,Left:  0,5 cm,After:  0 pt"/>
    <w:basedOn w:val="Titolo2"/>
    <w:rsid w:val="00641155"/>
    <w:pPr>
      <w:spacing w:after="240"/>
      <w:ind w:left="284" w:firstLine="0"/>
      <w:jc w:val="center"/>
    </w:pPr>
    <w:rPr>
      <w:rFonts w:ascii="Verdana" w:hAnsi="Verdana"/>
      <w:snapToGrid/>
      <w:sz w:val="22"/>
      <w:szCs w:val="22"/>
      <w:u w:val="single"/>
      <w:lang w:val="fr-BE"/>
    </w:rPr>
  </w:style>
  <w:style w:type="table" w:styleId="Grigliatabella">
    <w:name w:val="Table Grid"/>
    <w:basedOn w:val="Tabellanormale"/>
    <w:uiPriority w:val="59"/>
    <w:rsid w:val="006411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etitle">
    <w:name w:val="Annexe_title"/>
    <w:basedOn w:val="Titolo1"/>
    <w:next w:val="Normale"/>
    <w:autoRedefine/>
    <w:rsid w:val="007F037F"/>
    <w:pPr>
      <w:keepNext w:val="0"/>
      <w:pageBreakBefore/>
      <w:tabs>
        <w:tab w:val="left" w:pos="1701"/>
        <w:tab w:val="left" w:pos="2552"/>
      </w:tabs>
      <w:spacing w:before="240" w:after="240"/>
      <w:outlineLvl w:val="9"/>
    </w:pPr>
    <w:rPr>
      <w:caps/>
      <w:snapToGrid/>
      <w:color w:val="auto"/>
      <w:lang w:eastAsia="en-GB"/>
    </w:rPr>
  </w:style>
  <w:style w:type="paragraph" w:customStyle="1" w:styleId="titlefront">
    <w:name w:val="title_front"/>
    <w:basedOn w:val="Normale"/>
    <w:rsid w:val="00F85039"/>
    <w:pPr>
      <w:spacing w:before="240"/>
      <w:ind w:left="1701"/>
      <w:jc w:val="right"/>
    </w:pPr>
    <w:rPr>
      <w:rFonts w:ascii="Optima" w:hAnsi="Optima"/>
      <w:b/>
      <w:snapToGrid/>
      <w:sz w:val="28"/>
      <w:lang w:eastAsia="en-GB"/>
    </w:rPr>
  </w:style>
  <w:style w:type="paragraph" w:styleId="Testodelblocco">
    <w:name w:val="Block Text"/>
    <w:basedOn w:val="Normale"/>
    <w:rsid w:val="00F85039"/>
    <w:pPr>
      <w:keepNext/>
      <w:ind w:left="113" w:right="113"/>
      <w:jc w:val="both"/>
    </w:pPr>
    <w:rPr>
      <w:rFonts w:ascii="Arial" w:hAnsi="Arial" w:cs="Arial"/>
      <w:snapToGrid/>
      <w:sz w:val="20"/>
      <w:lang w:eastAsia="en-GB"/>
    </w:rPr>
  </w:style>
  <w:style w:type="character" w:customStyle="1" w:styleId="Style11pt">
    <w:name w:val="Style 11 pt"/>
    <w:rsid w:val="00B7615B"/>
    <w:rPr>
      <w:sz w:val="22"/>
    </w:rPr>
  </w:style>
  <w:style w:type="paragraph" w:customStyle="1" w:styleId="Char2">
    <w:name w:val="Char2"/>
    <w:basedOn w:val="Normale"/>
    <w:rsid w:val="00B7615B"/>
    <w:pPr>
      <w:spacing w:after="160" w:line="240" w:lineRule="exact"/>
    </w:pPr>
    <w:rPr>
      <w:rFonts w:ascii="Tahoma" w:hAnsi="Tahoma"/>
      <w:snapToGrid/>
      <w:sz w:val="20"/>
      <w:lang w:val="en-US"/>
    </w:rPr>
  </w:style>
  <w:style w:type="paragraph" w:customStyle="1" w:styleId="classification">
    <w:name w:val="classification"/>
    <w:basedOn w:val="Normale"/>
    <w:rsid w:val="00582940"/>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aps/>
      <w:snapToGrid/>
      <w:sz w:val="22"/>
      <w:lang w:eastAsia="en-GB"/>
    </w:rPr>
  </w:style>
  <w:style w:type="character" w:styleId="Rimandocommento">
    <w:name w:val="annotation reference"/>
    <w:uiPriority w:val="99"/>
    <w:rsid w:val="004842DD"/>
    <w:rPr>
      <w:sz w:val="16"/>
      <w:szCs w:val="16"/>
    </w:rPr>
  </w:style>
  <w:style w:type="paragraph" w:styleId="Testocommento">
    <w:name w:val="annotation text"/>
    <w:basedOn w:val="Normale"/>
    <w:link w:val="TestocommentoCarattere"/>
    <w:uiPriority w:val="99"/>
    <w:rsid w:val="004842DD"/>
    <w:rPr>
      <w:sz w:val="20"/>
    </w:rPr>
  </w:style>
  <w:style w:type="paragraph" w:styleId="Soggettocommento">
    <w:name w:val="annotation subject"/>
    <w:basedOn w:val="Testocommento"/>
    <w:next w:val="Testocommento"/>
    <w:link w:val="SoggettocommentoCarattere"/>
    <w:uiPriority w:val="99"/>
    <w:semiHidden/>
    <w:rsid w:val="004842DD"/>
    <w:rPr>
      <w:b/>
      <w:bCs/>
    </w:rPr>
  </w:style>
  <w:style w:type="character" w:customStyle="1" w:styleId="CorpotestoCarattere">
    <w:name w:val="Corpo testo Carattere"/>
    <w:basedOn w:val="Carpredefinitoparagrafo"/>
    <w:link w:val="Corpotesto"/>
    <w:rsid w:val="00E0535A"/>
    <w:rPr>
      <w:rFonts w:ascii="Arial" w:hAnsi="Arial"/>
      <w:snapToGrid w:val="0"/>
      <w:lang w:eastAsia="en-US"/>
    </w:rPr>
  </w:style>
  <w:style w:type="character" w:customStyle="1" w:styleId="TestonotaapidipaginaCarattere">
    <w:name w:val="Testo nota a piè di pagina Carattere"/>
    <w:aliases w:val="Schriftart: 9 pt Carattere,Schriftart: 10 pt Carattere,Schriftart: 8 pt Carattere,WB-Fußnotentext Carattere,FoodNote Carattere,ft Carattere,Footnote Carattere,Footnote Text Char Char Carattere,fn Carattere"/>
    <w:basedOn w:val="Carpredefinitoparagrafo"/>
    <w:link w:val="Testonotaapidipagina"/>
    <w:uiPriority w:val="99"/>
    <w:rsid w:val="00E0535A"/>
    <w:rPr>
      <w:snapToGrid w:val="0"/>
      <w:lang w:eastAsia="en-US"/>
    </w:rPr>
  </w:style>
  <w:style w:type="character" w:customStyle="1" w:styleId="SottotitoloCarattere">
    <w:name w:val="Sottotitolo Carattere"/>
    <w:basedOn w:val="Carpredefinitoparagrafo"/>
    <w:link w:val="Sottotitolo"/>
    <w:rsid w:val="00E0535A"/>
    <w:rPr>
      <w:rFonts w:ascii="Arial" w:hAnsi="Arial"/>
      <w:b/>
      <w:snapToGrid w:val="0"/>
      <w:sz w:val="28"/>
      <w:lang w:val="fr-BE" w:eastAsia="en-US"/>
    </w:rPr>
  </w:style>
  <w:style w:type="character" w:customStyle="1" w:styleId="Corpodeltesto2Carattere">
    <w:name w:val="Corpo del testo 2 Carattere"/>
    <w:basedOn w:val="Carpredefinitoparagrafo"/>
    <w:link w:val="Corpodeltesto2"/>
    <w:rsid w:val="00E0535A"/>
    <w:rPr>
      <w:sz w:val="24"/>
      <w:lang w:val="sv-SE"/>
    </w:rPr>
  </w:style>
  <w:style w:type="character" w:styleId="Enfasicorsivo">
    <w:name w:val="Emphasis"/>
    <w:uiPriority w:val="20"/>
    <w:qFormat/>
    <w:rsid w:val="00E0535A"/>
    <w:rPr>
      <w:i/>
    </w:rPr>
  </w:style>
  <w:style w:type="paragraph" w:styleId="Paragrafoelenco">
    <w:name w:val="List Paragraph"/>
    <w:basedOn w:val="Normale"/>
    <w:uiPriority w:val="1"/>
    <w:qFormat/>
    <w:rsid w:val="00E0535A"/>
    <w:pPr>
      <w:ind w:left="720"/>
      <w:contextualSpacing/>
    </w:pPr>
    <w:rPr>
      <w:lang w:val="fr-FR"/>
    </w:rPr>
  </w:style>
  <w:style w:type="character" w:customStyle="1" w:styleId="Titolo6Carattere">
    <w:name w:val="Titolo 6 Carattere"/>
    <w:basedOn w:val="Carpredefinitoparagrafo"/>
    <w:link w:val="Titolo6"/>
    <w:rsid w:val="00FB6AA7"/>
    <w:rPr>
      <w:rFonts w:ascii="Calibri" w:hAnsi="Calibri"/>
      <w:b/>
      <w:bCs/>
      <w:snapToGrid w:val="0"/>
      <w:sz w:val="22"/>
      <w:szCs w:val="22"/>
      <w:lang w:val="x-none" w:eastAsia="en-US"/>
    </w:rPr>
  </w:style>
  <w:style w:type="character" w:customStyle="1" w:styleId="Titolo9Carattere">
    <w:name w:val="Titolo 9 Carattere"/>
    <w:basedOn w:val="Carpredefinitoparagrafo"/>
    <w:link w:val="Titolo9"/>
    <w:rsid w:val="00FB6AA7"/>
    <w:rPr>
      <w:rFonts w:ascii="Cambria" w:hAnsi="Cambria"/>
      <w:snapToGrid w:val="0"/>
      <w:sz w:val="22"/>
      <w:szCs w:val="22"/>
      <w:lang w:val="x-none" w:eastAsia="en-US"/>
    </w:rPr>
  </w:style>
  <w:style w:type="paragraph" w:customStyle="1" w:styleId="PRAGHeading2">
    <w:name w:val="PRAG Heading 2"/>
    <w:basedOn w:val="Normale"/>
    <w:rsid w:val="00FB6AA7"/>
    <w:pPr>
      <w:widowControl w:val="0"/>
      <w:numPr>
        <w:numId w:val="12"/>
      </w:numPr>
      <w:spacing w:before="100" w:after="100"/>
    </w:pPr>
    <w:rPr>
      <w:szCs w:val="24"/>
      <w:lang w:val="fr-FR"/>
    </w:rPr>
  </w:style>
  <w:style w:type="character" w:customStyle="1" w:styleId="TitoloCarattere">
    <w:name w:val="Titolo Carattere"/>
    <w:basedOn w:val="Carpredefinitoparagrafo"/>
    <w:link w:val="Titolo"/>
    <w:rsid w:val="00FB6AA7"/>
    <w:rPr>
      <w:rFonts w:ascii="Arial" w:hAnsi="Arial"/>
      <w:b/>
      <w:snapToGrid w:val="0"/>
      <w:sz w:val="28"/>
      <w:lang w:val="fr-BE" w:eastAsia="en-US"/>
    </w:rPr>
  </w:style>
  <w:style w:type="paragraph" w:styleId="Nessunaspaziatura">
    <w:name w:val="No Spacing"/>
    <w:link w:val="NessunaspaziaturaCarattere"/>
    <w:uiPriority w:val="1"/>
    <w:qFormat/>
    <w:rsid w:val="00DE6EDC"/>
    <w:rPr>
      <w:rFonts w:asciiTheme="minorHAnsi" w:eastAsiaTheme="minorEastAsia" w:hAnsiTheme="minorHAnsi" w:cstheme="minorBidi"/>
    </w:rPr>
  </w:style>
  <w:style w:type="character" w:customStyle="1" w:styleId="NessunaspaziaturaCarattere">
    <w:name w:val="Nessuna spaziatura Carattere"/>
    <w:link w:val="Nessunaspaziatura"/>
    <w:uiPriority w:val="1"/>
    <w:locked/>
    <w:rsid w:val="00DE6EDC"/>
    <w:rPr>
      <w:rFonts w:asciiTheme="minorHAnsi" w:eastAsiaTheme="minorEastAsia" w:hAnsiTheme="minorHAnsi" w:cstheme="minorBidi"/>
    </w:rPr>
  </w:style>
  <w:style w:type="paragraph" w:customStyle="1" w:styleId="Document1">
    <w:name w:val="Document 1"/>
    <w:rsid w:val="00DE6EDC"/>
    <w:pPr>
      <w:keepNext/>
      <w:keepLines/>
      <w:tabs>
        <w:tab w:val="left" w:pos="-720"/>
      </w:tabs>
      <w:suppressAutoHyphens/>
    </w:pPr>
    <w:rPr>
      <w:rFonts w:ascii="Courier" w:hAnsi="Courier"/>
      <w:sz w:val="24"/>
      <w:lang w:val="en-US" w:eastAsia="en-US"/>
    </w:rPr>
  </w:style>
  <w:style w:type="paragraph" w:styleId="Puntoelenco">
    <w:name w:val="List Bullet"/>
    <w:basedOn w:val="Normale"/>
    <w:unhideWhenUsed/>
    <w:rsid w:val="00DE6EDC"/>
    <w:pPr>
      <w:numPr>
        <w:numId w:val="19"/>
      </w:numPr>
      <w:tabs>
        <w:tab w:val="left" w:pos="709"/>
        <w:tab w:val="left" w:pos="1418"/>
        <w:tab w:val="left" w:pos="2126"/>
        <w:tab w:val="left" w:pos="2835"/>
        <w:tab w:val="left" w:pos="3544"/>
        <w:tab w:val="left" w:pos="4253"/>
        <w:tab w:val="left" w:pos="4961"/>
        <w:tab w:val="left" w:pos="5670"/>
        <w:tab w:val="right" w:pos="8363"/>
      </w:tabs>
      <w:spacing w:after="280" w:line="280" w:lineRule="atLeast"/>
      <w:contextualSpacing/>
      <w:jc w:val="both"/>
    </w:pPr>
    <w:rPr>
      <w:rFonts w:ascii="Arial" w:hAnsi="Arial"/>
      <w:snapToGrid/>
      <w:kern w:val="16"/>
      <w:sz w:val="20"/>
      <w:lang w:eastAsia="zh-CN"/>
    </w:rPr>
  </w:style>
  <w:style w:type="character" w:customStyle="1" w:styleId="TestocommentoCarattere">
    <w:name w:val="Testo commento Carattere"/>
    <w:link w:val="Testocommento"/>
    <w:uiPriority w:val="99"/>
    <w:rsid w:val="004A3597"/>
    <w:rPr>
      <w:snapToGrid w:val="0"/>
      <w:lang w:eastAsia="en-US"/>
    </w:rPr>
  </w:style>
  <w:style w:type="paragraph" w:styleId="Revisione">
    <w:name w:val="Revision"/>
    <w:hidden/>
    <w:uiPriority w:val="99"/>
    <w:semiHidden/>
    <w:rsid w:val="00C45E50"/>
    <w:rPr>
      <w:snapToGrid w:val="0"/>
      <w:sz w:val="24"/>
      <w:lang w:eastAsia="en-US"/>
    </w:rPr>
  </w:style>
  <w:style w:type="character" w:customStyle="1" w:styleId="UnresolvedMention1">
    <w:name w:val="Unresolved Mention1"/>
    <w:basedOn w:val="Carpredefinitoparagrafo"/>
    <w:uiPriority w:val="99"/>
    <w:semiHidden/>
    <w:unhideWhenUsed/>
    <w:rsid w:val="00F35BAA"/>
    <w:rPr>
      <w:color w:val="605E5C"/>
      <w:shd w:val="clear" w:color="auto" w:fill="E1DFDD"/>
    </w:rPr>
  </w:style>
  <w:style w:type="paragraph" w:customStyle="1" w:styleId="Standard">
    <w:name w:val="Standard"/>
    <w:rsid w:val="00882100"/>
    <w:pPr>
      <w:suppressAutoHyphens/>
      <w:autoSpaceDN w:val="0"/>
      <w:spacing w:after="160" w:line="244" w:lineRule="auto"/>
      <w:textAlignment w:val="baseline"/>
    </w:pPr>
    <w:rPr>
      <w:rFonts w:ascii="Calibri" w:eastAsia="SimSun" w:hAnsi="Calibri" w:cs="Tahoma"/>
      <w:kern w:val="3"/>
      <w:sz w:val="22"/>
      <w:szCs w:val="22"/>
      <w:lang w:val="it-IT" w:eastAsia="en-US"/>
    </w:rPr>
  </w:style>
  <w:style w:type="table" w:customStyle="1" w:styleId="TableNormal">
    <w:name w:val="TableNormal"/>
    <w:rsid w:val="006B78EB"/>
    <w:pPr>
      <w:ind w:hanging="1"/>
    </w:pPr>
    <w:rPr>
      <w:sz w:val="24"/>
      <w:szCs w:val="24"/>
      <w:lang w:val="it-IT" w:eastAsia="it-IT"/>
    </w:rPr>
    <w:tblPr>
      <w:tblCellMar>
        <w:top w:w="100" w:type="dxa"/>
        <w:left w:w="100" w:type="dxa"/>
        <w:bottom w:w="100" w:type="dxa"/>
        <w:right w:w="100" w:type="dxa"/>
      </w:tblCellMar>
    </w:tblPr>
  </w:style>
  <w:style w:type="character" w:customStyle="1" w:styleId="TestofumettoCarattere">
    <w:name w:val="Testo fumetto Carattere"/>
    <w:basedOn w:val="Carpredefinitoparagrafo"/>
    <w:link w:val="Testofumetto"/>
    <w:semiHidden/>
    <w:rsid w:val="006B78EB"/>
    <w:rPr>
      <w:rFonts w:ascii="Tahoma" w:hAnsi="Tahoma" w:cs="Tahoma"/>
      <w:snapToGrid w:val="0"/>
      <w:sz w:val="16"/>
      <w:szCs w:val="16"/>
      <w:lang w:eastAsia="en-US"/>
    </w:rPr>
  </w:style>
  <w:style w:type="character" w:customStyle="1" w:styleId="SoggettocommentoCarattere">
    <w:name w:val="Soggetto commento Carattere"/>
    <w:basedOn w:val="TestocommentoCarattere"/>
    <w:link w:val="Soggettocommento"/>
    <w:uiPriority w:val="99"/>
    <w:semiHidden/>
    <w:rsid w:val="006B78EB"/>
    <w:rPr>
      <w:b/>
      <w:bCs/>
      <w:snapToGrid w:val="0"/>
      <w:lang w:eastAsia="en-US"/>
    </w:rPr>
  </w:style>
  <w:style w:type="character" w:customStyle="1" w:styleId="TestonormaleCarattere">
    <w:name w:val="Testo normale Carattere"/>
    <w:basedOn w:val="Carpredefinitoparagrafo"/>
    <w:link w:val="Testonormale"/>
    <w:rsid w:val="006B78EB"/>
    <w:rPr>
      <w:rFonts w:ascii="Courier New" w:hAnsi="Courier New"/>
      <w:snapToGrid w:val="0"/>
      <w:lang w:eastAsia="en-US"/>
    </w:rPr>
  </w:style>
  <w:style w:type="character" w:customStyle="1" w:styleId="Titolo7Carattere">
    <w:name w:val="Titolo 7 Carattere"/>
    <w:basedOn w:val="Carpredefinitoparagrafo"/>
    <w:link w:val="Titolo7"/>
    <w:rsid w:val="006B78EB"/>
    <w:rPr>
      <w:rFonts w:ascii="Arial" w:hAnsi="Arial"/>
      <w:b/>
      <w:snapToGrid w:val="0"/>
      <w:color w:val="008000"/>
      <w:sz w:val="32"/>
      <w:lang w:eastAsia="en-US"/>
    </w:rPr>
  </w:style>
  <w:style w:type="character" w:customStyle="1" w:styleId="Titolo8Carattere">
    <w:name w:val="Titolo 8 Carattere"/>
    <w:basedOn w:val="Carpredefinitoparagrafo"/>
    <w:link w:val="Titolo8"/>
    <w:rsid w:val="006B78EB"/>
    <w:rPr>
      <w:rFonts w:ascii="Arial" w:hAnsi="Arial"/>
      <w:b/>
      <w:snapToGrid w:val="0"/>
      <w:sz w:val="24"/>
      <w:lang w:eastAsia="en-US"/>
    </w:rPr>
  </w:style>
  <w:style w:type="character" w:customStyle="1" w:styleId="PidipaginaCarattere">
    <w:name w:val="Piè di pagina Carattere"/>
    <w:basedOn w:val="Carpredefinitoparagrafo"/>
    <w:link w:val="Pidipagina"/>
    <w:rsid w:val="006B78EB"/>
    <w:rPr>
      <w:snapToGrid w:val="0"/>
      <w:sz w:val="24"/>
      <w:lang w:eastAsia="en-US"/>
    </w:rPr>
  </w:style>
  <w:style w:type="character" w:customStyle="1" w:styleId="IntestazioneCarattere">
    <w:name w:val="Intestazione Carattere"/>
    <w:basedOn w:val="Carpredefinitoparagrafo"/>
    <w:link w:val="Intestazione"/>
    <w:uiPriority w:val="99"/>
    <w:rsid w:val="006B78EB"/>
    <w:rPr>
      <w:rFonts w:ascii="Arial" w:hAnsi="Arial"/>
      <w:snapToGrid w:val="0"/>
      <w:lang w:eastAsia="en-US"/>
    </w:rPr>
  </w:style>
  <w:style w:type="character" w:customStyle="1" w:styleId="RientrocorpodeltestoCarattere">
    <w:name w:val="Rientro corpo del testo Carattere"/>
    <w:basedOn w:val="Carpredefinitoparagrafo"/>
    <w:link w:val="Rientrocorpodeltesto"/>
    <w:rsid w:val="006B78EB"/>
    <w:rPr>
      <w:snapToGrid w:val="0"/>
      <w:sz w:val="22"/>
      <w:lang w:eastAsia="en-US"/>
    </w:rPr>
  </w:style>
  <w:style w:type="character" w:customStyle="1" w:styleId="MappadocumentoCarattere">
    <w:name w:val="Mappa documento Carattere"/>
    <w:basedOn w:val="Carpredefinitoparagrafo"/>
    <w:link w:val="Mappadocumento"/>
    <w:semiHidden/>
    <w:rsid w:val="006B78EB"/>
    <w:rPr>
      <w:rFonts w:ascii="Tahoma" w:hAnsi="Tahoma" w:cs="Tahoma"/>
      <w:shd w:val="clear" w:color="auto" w:fill="000080"/>
    </w:rPr>
  </w:style>
  <w:style w:type="character" w:customStyle="1" w:styleId="Titolo1Carattere">
    <w:name w:val="Titolo 1 Carattere"/>
    <w:basedOn w:val="Carpredefinitoparagrafo"/>
    <w:link w:val="Titolo1"/>
    <w:uiPriority w:val="1"/>
    <w:rsid w:val="006B78EB"/>
    <w:rPr>
      <w:rFonts w:ascii="Arial" w:hAnsi="Arial"/>
      <w:b/>
      <w:snapToGrid w:val="0"/>
      <w:color w:val="FF0000"/>
      <w:sz w:val="28"/>
      <w:lang w:eastAsia="en-US"/>
    </w:rPr>
  </w:style>
  <w:style w:type="paragraph" w:styleId="NormaleWeb">
    <w:name w:val="Normal (Web)"/>
    <w:basedOn w:val="Normale"/>
    <w:uiPriority w:val="99"/>
    <w:semiHidden/>
    <w:unhideWhenUsed/>
    <w:rsid w:val="006B78EB"/>
    <w:pPr>
      <w:spacing w:before="100" w:beforeAutospacing="1" w:after="100" w:afterAutospacing="1"/>
    </w:pPr>
    <w:rPr>
      <w:snapToGrid/>
      <w:szCs w:val="24"/>
      <w:lang w:val="it-IT" w:eastAsia="it-IT"/>
    </w:rPr>
  </w:style>
  <w:style w:type="paragraph" w:customStyle="1" w:styleId="msonormal0">
    <w:name w:val="msonormal"/>
    <w:basedOn w:val="Normale"/>
    <w:rsid w:val="006B78EB"/>
    <w:pPr>
      <w:spacing w:before="100" w:beforeAutospacing="1" w:after="100" w:afterAutospacing="1"/>
    </w:pPr>
    <w:rPr>
      <w:snapToGrid/>
      <w:szCs w:val="24"/>
      <w:lang w:val="en-US"/>
    </w:rPr>
  </w:style>
  <w:style w:type="paragraph" w:customStyle="1" w:styleId="xl66">
    <w:name w:val="xl66"/>
    <w:basedOn w:val="Normale"/>
    <w:rsid w:val="006B78EB"/>
    <w:pPr>
      <w:spacing w:before="100" w:beforeAutospacing="1" w:after="100" w:afterAutospacing="1"/>
      <w:textAlignment w:val="center"/>
    </w:pPr>
    <w:rPr>
      <w:rFonts w:ascii="Cambria" w:hAnsi="Cambria"/>
      <w:b/>
      <w:bCs/>
      <w:snapToGrid/>
      <w:sz w:val="40"/>
      <w:szCs w:val="40"/>
      <w:lang w:val="en-US"/>
    </w:rPr>
  </w:style>
  <w:style w:type="paragraph" w:customStyle="1" w:styleId="xl67">
    <w:name w:val="xl67"/>
    <w:basedOn w:val="Normale"/>
    <w:rsid w:val="006B78EB"/>
    <w:pPr>
      <w:spacing w:before="100" w:beforeAutospacing="1" w:after="100" w:afterAutospacing="1"/>
      <w:textAlignment w:val="center"/>
    </w:pPr>
    <w:rPr>
      <w:snapToGrid/>
      <w:szCs w:val="24"/>
      <w:lang w:val="en-US"/>
    </w:rPr>
  </w:style>
  <w:style w:type="paragraph" w:customStyle="1" w:styleId="xl68">
    <w:name w:val="xl68"/>
    <w:basedOn w:val="Normale"/>
    <w:rsid w:val="006B78EB"/>
    <w:pPr>
      <w:pBdr>
        <w:top w:val="single" w:sz="8" w:space="0" w:color="auto"/>
        <w:left w:val="single" w:sz="8" w:space="0" w:color="auto"/>
        <w:bottom w:val="single" w:sz="8" w:space="0" w:color="auto"/>
        <w:right w:val="single" w:sz="4" w:space="0" w:color="000000"/>
      </w:pBdr>
      <w:shd w:val="clear" w:color="76923C" w:fill="05C9C0"/>
      <w:spacing w:before="100" w:beforeAutospacing="1" w:after="100" w:afterAutospacing="1"/>
      <w:jc w:val="center"/>
      <w:textAlignment w:val="center"/>
    </w:pPr>
    <w:rPr>
      <w:rFonts w:ascii="Calibri" w:hAnsi="Calibri" w:cs="Calibri"/>
      <w:b/>
      <w:bCs/>
      <w:snapToGrid/>
      <w:color w:val="FFFFFF"/>
      <w:szCs w:val="24"/>
      <w:lang w:val="en-US"/>
    </w:rPr>
  </w:style>
  <w:style w:type="paragraph" w:customStyle="1" w:styleId="xl69">
    <w:name w:val="xl69"/>
    <w:basedOn w:val="Normale"/>
    <w:rsid w:val="006B78EB"/>
    <w:pPr>
      <w:pBdr>
        <w:top w:val="single" w:sz="8" w:space="0" w:color="auto"/>
        <w:left w:val="single" w:sz="4" w:space="0" w:color="000000"/>
        <w:bottom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70">
    <w:name w:val="xl70"/>
    <w:basedOn w:val="Normale"/>
    <w:rsid w:val="006B78EB"/>
    <w:pPr>
      <w:pBdr>
        <w:top w:val="single" w:sz="8" w:space="0" w:color="auto"/>
        <w:left w:val="single" w:sz="8" w:space="0" w:color="auto"/>
        <w:bottom w:val="single" w:sz="8" w:space="0" w:color="auto"/>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71">
    <w:name w:val="xl71"/>
    <w:basedOn w:val="Normale"/>
    <w:rsid w:val="006B78EB"/>
    <w:pPr>
      <w:pBdr>
        <w:top w:val="single" w:sz="8" w:space="0" w:color="auto"/>
        <w:left w:val="single" w:sz="8" w:space="0" w:color="auto"/>
        <w:bottom w:val="single" w:sz="8" w:space="0" w:color="auto"/>
        <w:right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72">
    <w:name w:val="xl72"/>
    <w:basedOn w:val="Normale"/>
    <w:rsid w:val="006B78EB"/>
    <w:pPr>
      <w:pBdr>
        <w:top w:val="single" w:sz="8" w:space="0" w:color="auto"/>
        <w:left w:val="single" w:sz="4" w:space="0" w:color="000000"/>
        <w:bottom w:val="single" w:sz="8" w:space="0" w:color="auto"/>
        <w:right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73">
    <w:name w:val="xl73"/>
    <w:basedOn w:val="Normale"/>
    <w:rsid w:val="006B78EB"/>
    <w:pPr>
      <w:pBdr>
        <w:top w:val="single" w:sz="8" w:space="0" w:color="auto"/>
        <w:left w:val="single" w:sz="4" w:space="0" w:color="000000"/>
        <w:bottom w:val="single" w:sz="8" w:space="0" w:color="auto"/>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74">
    <w:name w:val="xl74"/>
    <w:basedOn w:val="Normale"/>
    <w:rsid w:val="006B78EB"/>
    <w:pPr>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75">
    <w:name w:val="xl75"/>
    <w:basedOn w:val="Normale"/>
    <w:rsid w:val="006B78EB"/>
    <w:pPr>
      <w:pBdr>
        <w:top w:val="single" w:sz="8" w:space="0" w:color="auto"/>
        <w:left w:val="single" w:sz="4" w:space="0" w:color="000000"/>
        <w:bottom w:val="single" w:sz="4" w:space="0" w:color="000000"/>
      </w:pBdr>
      <w:shd w:val="clear" w:color="FFFFFF" w:fill="FFFFFF"/>
      <w:spacing w:before="100" w:beforeAutospacing="1" w:after="100" w:afterAutospacing="1"/>
      <w:textAlignment w:val="center"/>
    </w:pPr>
    <w:rPr>
      <w:rFonts w:ascii="Calibri" w:hAnsi="Calibri" w:cs="Calibri"/>
      <w:b/>
      <w:bCs/>
      <w:snapToGrid/>
      <w:szCs w:val="24"/>
      <w:lang w:val="en-US"/>
    </w:rPr>
  </w:style>
  <w:style w:type="paragraph" w:customStyle="1" w:styleId="xl76">
    <w:name w:val="xl76"/>
    <w:basedOn w:val="Normale"/>
    <w:rsid w:val="006B78EB"/>
    <w:pPr>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77">
    <w:name w:val="xl77"/>
    <w:basedOn w:val="Normale"/>
    <w:rsid w:val="006B78EB"/>
    <w:pPr>
      <w:pBdr>
        <w:left w:val="single" w:sz="8" w:space="0" w:color="auto"/>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78">
    <w:name w:val="xl78"/>
    <w:basedOn w:val="Normale"/>
    <w:rsid w:val="006B78EB"/>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79">
    <w:name w:val="xl79"/>
    <w:basedOn w:val="Normale"/>
    <w:rsid w:val="006B78EB"/>
    <w:pPr>
      <w:pBdr>
        <w:left w:val="single" w:sz="4" w:space="0" w:color="000000"/>
        <w:bottom w:val="single" w:sz="4" w:space="0" w:color="000000"/>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80">
    <w:name w:val="xl80"/>
    <w:basedOn w:val="Normale"/>
    <w:rsid w:val="006B78EB"/>
    <w:pPr>
      <w:pBdr>
        <w:top w:val="single" w:sz="4" w:space="0" w:color="000000"/>
        <w:left w:val="single" w:sz="8" w:space="0" w:color="auto"/>
        <w:bottom w:val="single" w:sz="4" w:space="0" w:color="000000"/>
        <w:right w:val="single" w:sz="4" w:space="0" w:color="000000"/>
      </w:pBdr>
      <w:shd w:val="clear" w:color="FBD4B4" w:fill="FBD4B4"/>
      <w:spacing w:before="100" w:beforeAutospacing="1" w:after="100" w:afterAutospacing="1"/>
      <w:jc w:val="center"/>
      <w:textAlignment w:val="center"/>
    </w:pPr>
    <w:rPr>
      <w:rFonts w:ascii="Calibri" w:hAnsi="Calibri" w:cs="Calibri"/>
      <w:snapToGrid/>
      <w:szCs w:val="24"/>
      <w:lang w:val="en-US"/>
    </w:rPr>
  </w:style>
  <w:style w:type="paragraph" w:customStyle="1" w:styleId="xl81">
    <w:name w:val="xl81"/>
    <w:basedOn w:val="Normale"/>
    <w:rsid w:val="006B78EB"/>
    <w:pPr>
      <w:pBdr>
        <w:top w:val="single" w:sz="4" w:space="0" w:color="000000"/>
        <w:left w:val="single" w:sz="4" w:space="0" w:color="000000"/>
        <w:bottom w:val="single" w:sz="4" w:space="0" w:color="000000"/>
      </w:pBdr>
      <w:shd w:val="clear" w:color="FBD4B4" w:fill="FBD4B4"/>
      <w:spacing w:before="100" w:beforeAutospacing="1" w:after="100" w:afterAutospacing="1"/>
      <w:jc w:val="center"/>
      <w:textAlignment w:val="center"/>
    </w:pPr>
    <w:rPr>
      <w:rFonts w:ascii="Calibri" w:hAnsi="Calibri" w:cs="Calibri"/>
      <w:b/>
      <w:bCs/>
      <w:snapToGrid/>
      <w:szCs w:val="24"/>
      <w:lang w:val="en-US"/>
    </w:rPr>
  </w:style>
  <w:style w:type="paragraph" w:customStyle="1" w:styleId="xl82">
    <w:name w:val="xl82"/>
    <w:basedOn w:val="Normale"/>
    <w:rsid w:val="006B78EB"/>
    <w:pPr>
      <w:pBdr>
        <w:top w:val="single" w:sz="4" w:space="0" w:color="000000"/>
        <w:left w:val="single" w:sz="4" w:space="0" w:color="000000"/>
        <w:bottom w:val="single" w:sz="4" w:space="0" w:color="000000"/>
        <w:right w:val="single" w:sz="8" w:space="0" w:color="auto"/>
      </w:pBdr>
      <w:shd w:val="clear" w:color="FBD4B4" w:fill="FBD4B4"/>
      <w:spacing w:before="100" w:beforeAutospacing="1" w:after="100" w:afterAutospacing="1"/>
      <w:textAlignment w:val="center"/>
    </w:pPr>
    <w:rPr>
      <w:rFonts w:ascii="Calibri" w:hAnsi="Calibri" w:cs="Calibri"/>
      <w:snapToGrid/>
      <w:szCs w:val="24"/>
      <w:lang w:val="en-US"/>
    </w:rPr>
  </w:style>
  <w:style w:type="paragraph" w:customStyle="1" w:styleId="xl83">
    <w:name w:val="xl83"/>
    <w:basedOn w:val="Normale"/>
    <w:rsid w:val="006B78EB"/>
    <w:pPr>
      <w:pBdr>
        <w:top w:val="single" w:sz="4" w:space="0" w:color="auto"/>
        <w:left w:val="single" w:sz="4" w:space="0" w:color="auto"/>
        <w:bottom w:val="single" w:sz="4" w:space="0" w:color="auto"/>
        <w:right w:val="single" w:sz="4"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84">
    <w:name w:val="xl84"/>
    <w:basedOn w:val="Normale"/>
    <w:rsid w:val="006B78EB"/>
    <w:pPr>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85">
    <w:name w:val="xl85"/>
    <w:basedOn w:val="Normale"/>
    <w:rsid w:val="006B78EB"/>
    <w:pPr>
      <w:pBdr>
        <w:top w:val="single" w:sz="4" w:space="0" w:color="000000"/>
        <w:left w:val="single" w:sz="4" w:space="0" w:color="000000"/>
        <w:bottom w:val="single" w:sz="4" w:space="0" w:color="000000"/>
      </w:pBdr>
      <w:shd w:val="clear" w:color="FFFFFF" w:fill="FFFFFF"/>
      <w:spacing w:before="100" w:beforeAutospacing="1" w:after="100" w:afterAutospacing="1"/>
      <w:textAlignment w:val="center"/>
    </w:pPr>
    <w:rPr>
      <w:rFonts w:ascii="Calibri" w:hAnsi="Calibri" w:cs="Calibri"/>
      <w:snapToGrid/>
      <w:szCs w:val="24"/>
      <w:lang w:val="en-US"/>
    </w:rPr>
  </w:style>
  <w:style w:type="paragraph" w:customStyle="1" w:styleId="xl86">
    <w:name w:val="xl86"/>
    <w:basedOn w:val="Normale"/>
    <w:rsid w:val="006B78EB"/>
    <w:pPr>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87">
    <w:name w:val="xl87"/>
    <w:basedOn w:val="Normale"/>
    <w:rsid w:val="006B78EB"/>
    <w:pPr>
      <w:pBdr>
        <w:top w:val="single" w:sz="4" w:space="0" w:color="000000"/>
        <w:left w:val="single" w:sz="8" w:space="0" w:color="auto"/>
        <w:bottom w:val="single" w:sz="4" w:space="0" w:color="000000"/>
        <w:right w:val="single" w:sz="4" w:space="0" w:color="000000"/>
      </w:pBdr>
      <w:spacing w:before="100" w:beforeAutospacing="1" w:after="100" w:afterAutospacing="1"/>
      <w:jc w:val="right"/>
      <w:textAlignment w:val="center"/>
    </w:pPr>
    <w:rPr>
      <w:rFonts w:ascii="Calibri" w:hAnsi="Calibri" w:cs="Calibri"/>
      <w:snapToGrid/>
      <w:szCs w:val="24"/>
      <w:lang w:val="en-US"/>
    </w:rPr>
  </w:style>
  <w:style w:type="paragraph" w:customStyle="1" w:styleId="xl88">
    <w:name w:val="xl88"/>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center"/>
    </w:pPr>
    <w:rPr>
      <w:rFonts w:ascii="Calibri" w:hAnsi="Calibri" w:cs="Calibri"/>
      <w:snapToGrid/>
      <w:szCs w:val="24"/>
      <w:lang w:val="en-US"/>
    </w:rPr>
  </w:style>
  <w:style w:type="paragraph" w:customStyle="1" w:styleId="xl89">
    <w:name w:val="xl89"/>
    <w:basedOn w:val="Normale"/>
    <w:rsid w:val="006B78EB"/>
    <w:pPr>
      <w:pBdr>
        <w:top w:val="single" w:sz="4" w:space="0" w:color="000000"/>
        <w:left w:val="single" w:sz="4" w:space="0" w:color="000000"/>
        <w:bottom w:val="single" w:sz="4" w:space="0" w:color="000000"/>
        <w:right w:val="single" w:sz="8" w:space="0" w:color="auto"/>
      </w:pBdr>
      <w:spacing w:before="100" w:beforeAutospacing="1" w:after="100" w:afterAutospacing="1"/>
      <w:jc w:val="right"/>
      <w:textAlignment w:val="center"/>
    </w:pPr>
    <w:rPr>
      <w:rFonts w:ascii="Calibri" w:hAnsi="Calibri" w:cs="Calibri"/>
      <w:snapToGrid/>
      <w:szCs w:val="24"/>
      <w:lang w:val="en-US"/>
    </w:rPr>
  </w:style>
  <w:style w:type="paragraph" w:customStyle="1" w:styleId="xl90">
    <w:name w:val="xl90"/>
    <w:basedOn w:val="Normale"/>
    <w:rsid w:val="006B78EB"/>
    <w:pPr>
      <w:pBdr>
        <w:top w:val="single" w:sz="4" w:space="0" w:color="000000"/>
        <w:left w:val="single" w:sz="4" w:space="0" w:color="000000"/>
        <w:bottom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91">
    <w:name w:val="xl91"/>
    <w:basedOn w:val="Normale"/>
    <w:rsid w:val="006B78EB"/>
    <w:pPr>
      <w:pBdr>
        <w:top w:val="single" w:sz="4" w:space="0" w:color="000000"/>
        <w:left w:val="single" w:sz="8" w:space="0" w:color="auto"/>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92">
    <w:name w:val="xl92"/>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93">
    <w:name w:val="xl93"/>
    <w:basedOn w:val="Normale"/>
    <w:rsid w:val="006B78EB"/>
    <w:pPr>
      <w:pBdr>
        <w:top w:val="single" w:sz="4" w:space="0" w:color="000000"/>
        <w:left w:val="single" w:sz="4" w:space="0" w:color="000000"/>
        <w:bottom w:val="single" w:sz="4" w:space="0" w:color="000000"/>
        <w:right w:val="single" w:sz="8" w:space="0" w:color="auto"/>
      </w:pBdr>
      <w:spacing w:before="100" w:beforeAutospacing="1" w:after="100" w:afterAutospacing="1"/>
      <w:textAlignment w:val="center"/>
    </w:pPr>
    <w:rPr>
      <w:rFonts w:ascii="Calibri" w:hAnsi="Calibri" w:cs="Calibri"/>
      <w:snapToGrid/>
      <w:szCs w:val="24"/>
      <w:lang w:val="en-US"/>
    </w:rPr>
  </w:style>
  <w:style w:type="paragraph" w:customStyle="1" w:styleId="xl94">
    <w:name w:val="xl94"/>
    <w:basedOn w:val="Normale"/>
    <w:rsid w:val="006B78EB"/>
    <w:pPr>
      <w:pBdr>
        <w:top w:val="single" w:sz="4" w:space="0" w:color="auto"/>
        <w:left w:val="single" w:sz="8" w:space="0" w:color="auto"/>
        <w:bottom w:val="single" w:sz="4" w:space="0" w:color="auto"/>
        <w:right w:val="single" w:sz="4" w:space="0" w:color="auto"/>
      </w:pBdr>
      <w:shd w:val="clear" w:color="FBD4B4" w:fill="FBD4B4"/>
      <w:spacing w:before="100" w:beforeAutospacing="1" w:after="100" w:afterAutospacing="1"/>
      <w:jc w:val="center"/>
      <w:textAlignment w:val="center"/>
    </w:pPr>
    <w:rPr>
      <w:rFonts w:ascii="Calibri" w:hAnsi="Calibri" w:cs="Calibri"/>
      <w:snapToGrid/>
      <w:szCs w:val="24"/>
      <w:lang w:val="en-US"/>
    </w:rPr>
  </w:style>
  <w:style w:type="paragraph" w:customStyle="1" w:styleId="xl95">
    <w:name w:val="xl95"/>
    <w:basedOn w:val="Normale"/>
    <w:rsid w:val="006B78EB"/>
    <w:pPr>
      <w:pBdr>
        <w:top w:val="single" w:sz="4" w:space="0" w:color="auto"/>
        <w:left w:val="single" w:sz="4" w:space="0" w:color="auto"/>
        <w:bottom w:val="single" w:sz="4" w:space="0" w:color="auto"/>
        <w:right w:val="single" w:sz="4" w:space="0" w:color="auto"/>
      </w:pBdr>
      <w:shd w:val="clear" w:color="FBD4B4" w:fill="FBD4B4"/>
      <w:spacing w:before="100" w:beforeAutospacing="1" w:after="100" w:afterAutospacing="1"/>
      <w:jc w:val="center"/>
      <w:textAlignment w:val="center"/>
    </w:pPr>
    <w:rPr>
      <w:rFonts w:ascii="Calibri" w:hAnsi="Calibri" w:cs="Calibri"/>
      <w:b/>
      <w:bCs/>
      <w:snapToGrid/>
      <w:szCs w:val="24"/>
      <w:lang w:val="en-US"/>
    </w:rPr>
  </w:style>
  <w:style w:type="paragraph" w:customStyle="1" w:styleId="xl96">
    <w:name w:val="xl96"/>
    <w:basedOn w:val="Normale"/>
    <w:rsid w:val="006B78EB"/>
    <w:pPr>
      <w:pBdr>
        <w:top w:val="single" w:sz="4" w:space="0" w:color="auto"/>
        <w:left w:val="single" w:sz="4" w:space="0" w:color="auto"/>
        <w:bottom w:val="single" w:sz="4" w:space="0" w:color="auto"/>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97">
    <w:name w:val="xl97"/>
    <w:basedOn w:val="Normale"/>
    <w:rsid w:val="006B78EB"/>
    <w:pPr>
      <w:pBdr>
        <w:top w:val="single" w:sz="4" w:space="0" w:color="auto"/>
        <w:left w:val="single" w:sz="8" w:space="0" w:color="auto"/>
        <w:bottom w:val="single" w:sz="4" w:space="0" w:color="auto"/>
        <w:right w:val="single" w:sz="4"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98">
    <w:name w:val="xl98"/>
    <w:basedOn w:val="Normale"/>
    <w:rsid w:val="006B78EB"/>
    <w:pPr>
      <w:pBdr>
        <w:top w:val="single" w:sz="4" w:space="0" w:color="auto"/>
        <w:left w:val="single" w:sz="4" w:space="0" w:color="auto"/>
        <w:bottom w:val="single" w:sz="4" w:space="0" w:color="auto"/>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99">
    <w:name w:val="xl99"/>
    <w:basedOn w:val="Normale"/>
    <w:rsid w:val="006B78EB"/>
    <w:pPr>
      <w:pBdr>
        <w:left w:val="single" w:sz="8" w:space="0" w:color="auto"/>
        <w:bottom w:val="single" w:sz="4" w:space="0" w:color="000000"/>
        <w:right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00">
    <w:name w:val="xl100"/>
    <w:basedOn w:val="Normale"/>
    <w:rsid w:val="006B78EB"/>
    <w:pPr>
      <w:pBdr>
        <w:left w:val="single" w:sz="4" w:space="0" w:color="000000"/>
        <w:bottom w:val="single" w:sz="4" w:space="0" w:color="000000"/>
      </w:pBdr>
      <w:shd w:val="clear" w:color="FFFFFF" w:fill="FFFFFF"/>
      <w:spacing w:before="100" w:beforeAutospacing="1" w:after="100" w:afterAutospacing="1"/>
      <w:textAlignment w:val="center"/>
    </w:pPr>
    <w:rPr>
      <w:rFonts w:ascii="Calibri" w:hAnsi="Calibri" w:cs="Calibri"/>
      <w:snapToGrid/>
      <w:szCs w:val="24"/>
      <w:lang w:val="en-US"/>
    </w:rPr>
  </w:style>
  <w:style w:type="paragraph" w:customStyle="1" w:styleId="xl101">
    <w:name w:val="xl101"/>
    <w:basedOn w:val="Normale"/>
    <w:rsid w:val="006B78EB"/>
    <w:pPr>
      <w:pBdr>
        <w:left w:val="single" w:sz="4" w:space="0" w:color="000000"/>
        <w:bottom w:val="single" w:sz="4" w:space="0" w:color="000000"/>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02">
    <w:name w:val="xl102"/>
    <w:basedOn w:val="Normale"/>
    <w:rsid w:val="006B78EB"/>
    <w:pPr>
      <w:pBdr>
        <w:left w:val="single" w:sz="8" w:space="0" w:color="auto"/>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03">
    <w:name w:val="xl103"/>
    <w:basedOn w:val="Normale"/>
    <w:rsid w:val="006B78EB"/>
    <w:pPr>
      <w:pBdr>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04">
    <w:name w:val="xl104"/>
    <w:basedOn w:val="Normale"/>
    <w:rsid w:val="006B78EB"/>
    <w:pPr>
      <w:pBdr>
        <w:left w:val="single" w:sz="4" w:space="0" w:color="000000"/>
        <w:bottom w:val="single" w:sz="4" w:space="0" w:color="000000"/>
        <w:right w:val="single" w:sz="8" w:space="0" w:color="auto"/>
      </w:pBdr>
      <w:spacing w:before="100" w:beforeAutospacing="1" w:after="100" w:afterAutospacing="1"/>
      <w:textAlignment w:val="center"/>
    </w:pPr>
    <w:rPr>
      <w:rFonts w:ascii="Calibri" w:hAnsi="Calibri" w:cs="Calibri"/>
      <w:snapToGrid/>
      <w:szCs w:val="24"/>
      <w:lang w:val="en-US"/>
    </w:rPr>
  </w:style>
  <w:style w:type="paragraph" w:customStyle="1" w:styleId="xl105">
    <w:name w:val="xl105"/>
    <w:basedOn w:val="Normale"/>
    <w:rsid w:val="006B78EB"/>
    <w:pPr>
      <w:pBdr>
        <w:top w:val="single" w:sz="8" w:space="0" w:color="auto"/>
        <w:left w:val="single" w:sz="4" w:space="0" w:color="000000"/>
        <w:bottom w:val="single" w:sz="8" w:space="0" w:color="auto"/>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06">
    <w:name w:val="xl106"/>
    <w:basedOn w:val="Normale"/>
    <w:rsid w:val="006B78EB"/>
    <w:pPr>
      <w:pBdr>
        <w:top w:val="single" w:sz="4" w:space="0" w:color="000000"/>
        <w:left w:val="single" w:sz="4" w:space="0" w:color="000000"/>
        <w:bottom w:val="single" w:sz="4" w:space="0" w:color="000000"/>
      </w:pBdr>
      <w:shd w:val="clear" w:color="FFFFFF" w:fill="FFFFFF"/>
      <w:spacing w:before="100" w:beforeAutospacing="1" w:after="100" w:afterAutospacing="1"/>
      <w:textAlignment w:val="center"/>
    </w:pPr>
    <w:rPr>
      <w:rFonts w:ascii="Calibri" w:hAnsi="Calibri" w:cs="Calibri"/>
      <w:b/>
      <w:bCs/>
      <w:snapToGrid/>
      <w:szCs w:val="24"/>
      <w:lang w:val="en-US"/>
    </w:rPr>
  </w:style>
  <w:style w:type="paragraph" w:customStyle="1" w:styleId="xl107">
    <w:name w:val="xl107"/>
    <w:basedOn w:val="Normale"/>
    <w:rsid w:val="006B78EB"/>
    <w:pPr>
      <w:pBdr>
        <w:top w:val="single" w:sz="4" w:space="0" w:color="000000"/>
        <w:left w:val="single" w:sz="8" w:space="0" w:color="auto"/>
        <w:bottom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08">
    <w:name w:val="xl108"/>
    <w:basedOn w:val="Normale"/>
    <w:rsid w:val="006B78EB"/>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09">
    <w:name w:val="xl109"/>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Calibri" w:hAnsi="Calibri" w:cs="Calibri"/>
      <w:snapToGrid/>
      <w:szCs w:val="24"/>
      <w:lang w:val="en-US"/>
    </w:rPr>
  </w:style>
  <w:style w:type="paragraph" w:customStyle="1" w:styleId="xl110">
    <w:name w:val="xl110"/>
    <w:basedOn w:val="Normale"/>
    <w:rsid w:val="006B78EB"/>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11">
    <w:name w:val="xl111"/>
    <w:basedOn w:val="Normale"/>
    <w:rsid w:val="006B78E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hAnsi="Calibri" w:cs="Calibri"/>
      <w:snapToGrid/>
      <w:szCs w:val="24"/>
      <w:lang w:val="en-US"/>
    </w:rPr>
  </w:style>
  <w:style w:type="paragraph" w:customStyle="1" w:styleId="xl112">
    <w:name w:val="xl112"/>
    <w:basedOn w:val="Normale"/>
    <w:rsid w:val="006B78EB"/>
    <w:pPr>
      <w:pBdr>
        <w:top w:val="single" w:sz="4" w:space="0" w:color="000000"/>
        <w:left w:val="single" w:sz="4" w:space="0" w:color="000000"/>
        <w:bottom w:val="single" w:sz="4" w:space="0" w:color="000000"/>
        <w:right w:val="single" w:sz="8"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13">
    <w:name w:val="xl113"/>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14">
    <w:name w:val="xl114"/>
    <w:basedOn w:val="Normale"/>
    <w:rsid w:val="006B78EB"/>
    <w:pPr>
      <w:pBdr>
        <w:top w:val="single" w:sz="8" w:space="0" w:color="000000"/>
        <w:left w:val="single" w:sz="8" w:space="0" w:color="auto"/>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15">
    <w:name w:val="xl115"/>
    <w:basedOn w:val="Normale"/>
    <w:rsid w:val="006B78EB"/>
    <w:pPr>
      <w:pBdr>
        <w:top w:val="single" w:sz="8" w:space="0" w:color="000000"/>
        <w:left w:val="single" w:sz="4" w:space="0" w:color="000000"/>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16">
    <w:name w:val="xl116"/>
    <w:basedOn w:val="Normale"/>
    <w:rsid w:val="006B78EB"/>
    <w:pPr>
      <w:pBdr>
        <w:top w:val="single" w:sz="8" w:space="0" w:color="000000"/>
        <w:left w:val="single" w:sz="4" w:space="0" w:color="000000"/>
        <w:bottom w:val="single" w:sz="4" w:space="0" w:color="000000"/>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17">
    <w:name w:val="xl117"/>
    <w:basedOn w:val="Normale"/>
    <w:rsid w:val="006B78EB"/>
    <w:pPr>
      <w:pBdr>
        <w:top w:val="single" w:sz="8" w:space="0" w:color="000000"/>
        <w:left w:val="single" w:sz="8" w:space="0" w:color="auto"/>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18">
    <w:name w:val="xl118"/>
    <w:basedOn w:val="Normale"/>
    <w:rsid w:val="006B78EB"/>
    <w:pPr>
      <w:pBdr>
        <w:top w:val="single" w:sz="8" w:space="0" w:color="000000"/>
        <w:left w:val="single" w:sz="4" w:space="0" w:color="000000"/>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19">
    <w:name w:val="xl119"/>
    <w:basedOn w:val="Normale"/>
    <w:rsid w:val="006B78EB"/>
    <w:pPr>
      <w:pBdr>
        <w:top w:val="single" w:sz="8" w:space="0" w:color="000000"/>
        <w:left w:val="single" w:sz="4" w:space="0" w:color="000000"/>
        <w:bottom w:val="single" w:sz="4" w:space="0" w:color="000000"/>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20">
    <w:name w:val="xl120"/>
    <w:basedOn w:val="Normale"/>
    <w:rsid w:val="006B78EB"/>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rFonts w:ascii="Calibri" w:hAnsi="Calibri" w:cs="Calibri"/>
      <w:b/>
      <w:bCs/>
      <w:snapToGrid/>
      <w:szCs w:val="24"/>
      <w:lang w:val="en-US"/>
    </w:rPr>
  </w:style>
  <w:style w:type="paragraph" w:customStyle="1" w:styleId="xl121">
    <w:name w:val="xl121"/>
    <w:basedOn w:val="Normale"/>
    <w:rsid w:val="006B78EB"/>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Calibri" w:hAnsi="Calibri" w:cs="Calibri"/>
      <w:snapToGrid/>
      <w:szCs w:val="24"/>
      <w:lang w:val="en-US"/>
    </w:rPr>
  </w:style>
  <w:style w:type="paragraph" w:customStyle="1" w:styleId="xl122">
    <w:name w:val="xl122"/>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23">
    <w:name w:val="xl123"/>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24">
    <w:name w:val="xl124"/>
    <w:basedOn w:val="Normale"/>
    <w:rsid w:val="006B78EB"/>
    <w:pPr>
      <w:pBdr>
        <w:top w:val="single" w:sz="8" w:space="0" w:color="000000"/>
        <w:left w:val="single" w:sz="8" w:space="0" w:color="auto"/>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25">
    <w:name w:val="xl125"/>
    <w:basedOn w:val="Normale"/>
    <w:rsid w:val="006B78EB"/>
    <w:pPr>
      <w:pBdr>
        <w:top w:val="single" w:sz="8" w:space="0" w:color="000000"/>
        <w:left w:val="single" w:sz="4" w:space="0" w:color="000000"/>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26">
    <w:name w:val="xl126"/>
    <w:basedOn w:val="Normale"/>
    <w:rsid w:val="006B78EB"/>
    <w:pPr>
      <w:pBdr>
        <w:top w:val="single" w:sz="8" w:space="0" w:color="000000"/>
        <w:left w:val="single" w:sz="4" w:space="0" w:color="000000"/>
        <w:bottom w:val="single" w:sz="4" w:space="0" w:color="000000"/>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27">
    <w:name w:val="xl127"/>
    <w:basedOn w:val="Normale"/>
    <w:rsid w:val="006B78EB"/>
    <w:pPr>
      <w:pBdr>
        <w:top w:val="single" w:sz="4" w:space="0" w:color="000000"/>
        <w:left w:val="single" w:sz="8" w:space="0" w:color="auto"/>
        <w:bottom w:val="single" w:sz="4" w:space="0" w:color="000000"/>
        <w:right w:val="single" w:sz="4" w:space="0" w:color="000000"/>
      </w:pBdr>
      <w:spacing w:before="100" w:beforeAutospacing="1" w:after="100" w:afterAutospacing="1"/>
      <w:jc w:val="center"/>
      <w:textAlignment w:val="center"/>
    </w:pPr>
    <w:rPr>
      <w:rFonts w:ascii="Calibri" w:hAnsi="Calibri" w:cs="Calibri"/>
      <w:snapToGrid/>
      <w:szCs w:val="24"/>
      <w:lang w:val="en-US"/>
    </w:rPr>
  </w:style>
  <w:style w:type="paragraph" w:customStyle="1" w:styleId="xl128">
    <w:name w:val="xl128"/>
    <w:basedOn w:val="Normale"/>
    <w:rsid w:val="006B78E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Calibri" w:hAnsi="Calibri" w:cs="Calibri"/>
      <w:b/>
      <w:bCs/>
      <w:snapToGrid/>
      <w:szCs w:val="24"/>
      <w:lang w:val="en-US"/>
    </w:rPr>
  </w:style>
  <w:style w:type="paragraph" w:customStyle="1" w:styleId="xl129">
    <w:name w:val="xl129"/>
    <w:basedOn w:val="Normale"/>
    <w:rsid w:val="006B78EB"/>
    <w:pPr>
      <w:pBdr>
        <w:top w:val="single" w:sz="8" w:space="0" w:color="000000"/>
        <w:left w:val="single" w:sz="8" w:space="0" w:color="auto"/>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30">
    <w:name w:val="xl130"/>
    <w:basedOn w:val="Normale"/>
    <w:rsid w:val="006B78EB"/>
    <w:pPr>
      <w:pBdr>
        <w:top w:val="single" w:sz="8" w:space="0" w:color="000000"/>
        <w:left w:val="single" w:sz="4" w:space="0" w:color="000000"/>
        <w:bottom w:val="single" w:sz="4" w:space="0" w:color="000000"/>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31">
    <w:name w:val="xl131"/>
    <w:basedOn w:val="Normale"/>
    <w:rsid w:val="006B78EB"/>
    <w:pPr>
      <w:pBdr>
        <w:top w:val="single" w:sz="8" w:space="0" w:color="000000"/>
        <w:left w:val="single" w:sz="4" w:space="0" w:color="000000"/>
        <w:bottom w:val="single" w:sz="4" w:space="0" w:color="000000"/>
        <w:right w:val="single" w:sz="8" w:space="0" w:color="auto"/>
      </w:pBdr>
      <w:shd w:val="clear" w:color="76923C" w:fill="05C9C0"/>
      <w:spacing w:before="100" w:beforeAutospacing="1" w:after="100" w:afterAutospacing="1"/>
      <w:jc w:val="center"/>
      <w:textAlignment w:val="center"/>
    </w:pPr>
    <w:rPr>
      <w:rFonts w:ascii="Cambria" w:hAnsi="Cambria"/>
      <w:b/>
      <w:bCs/>
      <w:snapToGrid/>
      <w:color w:val="FFFFFF"/>
      <w:szCs w:val="24"/>
      <w:lang w:val="en-US"/>
    </w:rPr>
  </w:style>
  <w:style w:type="paragraph" w:customStyle="1" w:styleId="xl132">
    <w:name w:val="xl132"/>
    <w:basedOn w:val="Normale"/>
    <w:rsid w:val="006B78EB"/>
    <w:pPr>
      <w:pBdr>
        <w:left w:val="single" w:sz="8"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33">
    <w:name w:val="xl133"/>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hAnsi="Calibri" w:cs="Calibri"/>
      <w:snapToGrid/>
      <w:szCs w:val="24"/>
      <w:lang w:val="en-US"/>
    </w:rPr>
  </w:style>
  <w:style w:type="paragraph" w:customStyle="1" w:styleId="xl134">
    <w:name w:val="xl134"/>
    <w:basedOn w:val="Normale"/>
    <w:rsid w:val="006B78EB"/>
    <w:pPr>
      <w:pBdr>
        <w:top w:val="single" w:sz="4" w:space="0" w:color="000000"/>
        <w:left w:val="single" w:sz="8" w:space="0" w:color="auto"/>
        <w:right w:val="single" w:sz="4" w:space="0" w:color="000000"/>
      </w:pBdr>
      <w:spacing w:before="100" w:beforeAutospacing="1" w:after="100" w:afterAutospacing="1"/>
      <w:jc w:val="center"/>
      <w:textAlignment w:val="center"/>
    </w:pPr>
    <w:rPr>
      <w:rFonts w:ascii="Calibri" w:hAnsi="Calibri" w:cs="Calibri"/>
      <w:snapToGrid/>
      <w:szCs w:val="24"/>
      <w:lang w:val="en-US"/>
    </w:rPr>
  </w:style>
  <w:style w:type="paragraph" w:customStyle="1" w:styleId="xl135">
    <w:name w:val="xl135"/>
    <w:basedOn w:val="Normale"/>
    <w:rsid w:val="006B78EB"/>
    <w:pPr>
      <w:pBdr>
        <w:top w:val="single" w:sz="4" w:space="0" w:color="000000"/>
        <w:left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36">
    <w:name w:val="xl136"/>
    <w:basedOn w:val="Normale"/>
    <w:rsid w:val="006B78EB"/>
    <w:pPr>
      <w:pBdr>
        <w:top w:val="single" w:sz="4" w:space="0" w:color="000000"/>
        <w:left w:val="single" w:sz="4" w:space="0" w:color="000000"/>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37">
    <w:name w:val="xl137"/>
    <w:basedOn w:val="Normale"/>
    <w:rsid w:val="006B7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38">
    <w:name w:val="xl138"/>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napToGrid/>
      <w:szCs w:val="24"/>
      <w:lang w:val="en-US"/>
    </w:rPr>
  </w:style>
  <w:style w:type="paragraph" w:customStyle="1" w:styleId="xl139">
    <w:name w:val="xl139"/>
    <w:basedOn w:val="Normale"/>
    <w:rsid w:val="006B78EB"/>
    <w:pPr>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40">
    <w:name w:val="xl140"/>
    <w:basedOn w:val="Normale"/>
    <w:rsid w:val="006B7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41">
    <w:name w:val="xl141"/>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42">
    <w:name w:val="xl142"/>
    <w:basedOn w:val="Normale"/>
    <w:rsid w:val="006B78E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43">
    <w:name w:val="xl143"/>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napToGrid/>
      <w:szCs w:val="24"/>
      <w:lang w:val="en-US"/>
    </w:rPr>
  </w:style>
  <w:style w:type="paragraph" w:customStyle="1" w:styleId="xl144">
    <w:name w:val="xl144"/>
    <w:basedOn w:val="Normale"/>
    <w:rsid w:val="006B78E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Calibri" w:hAnsi="Calibri" w:cs="Calibri"/>
      <w:snapToGrid/>
      <w:szCs w:val="24"/>
      <w:lang w:val="en-US"/>
    </w:rPr>
  </w:style>
  <w:style w:type="paragraph" w:customStyle="1" w:styleId="xl145">
    <w:name w:val="xl145"/>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snapToGrid/>
      <w:szCs w:val="24"/>
      <w:lang w:val="en-US"/>
    </w:rPr>
  </w:style>
  <w:style w:type="paragraph" w:customStyle="1" w:styleId="xl146">
    <w:name w:val="xl146"/>
    <w:basedOn w:val="Normale"/>
    <w:rsid w:val="006B78E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Calibri" w:hAnsi="Calibri" w:cs="Calibri"/>
      <w:snapToGrid/>
      <w:szCs w:val="24"/>
      <w:lang w:val="en-US"/>
    </w:rPr>
  </w:style>
  <w:style w:type="paragraph" w:customStyle="1" w:styleId="xl147">
    <w:name w:val="xl147"/>
    <w:basedOn w:val="Normale"/>
    <w:rsid w:val="006B78E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48">
    <w:name w:val="xl148"/>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b/>
      <w:bCs/>
      <w:snapToGrid/>
      <w:szCs w:val="24"/>
      <w:lang w:val="en-US"/>
    </w:rPr>
  </w:style>
  <w:style w:type="paragraph" w:customStyle="1" w:styleId="xl149">
    <w:name w:val="xl149"/>
    <w:basedOn w:val="Normale"/>
    <w:rsid w:val="006B78E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50">
    <w:name w:val="xl150"/>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napToGrid/>
      <w:szCs w:val="24"/>
      <w:lang w:val="en-US"/>
    </w:rPr>
  </w:style>
  <w:style w:type="paragraph" w:customStyle="1" w:styleId="xl151">
    <w:name w:val="xl151"/>
    <w:basedOn w:val="Normale"/>
    <w:rsid w:val="006B78E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napToGrid/>
      <w:szCs w:val="24"/>
      <w:lang w:val="en-US"/>
    </w:rPr>
  </w:style>
  <w:style w:type="paragraph" w:customStyle="1" w:styleId="xl152">
    <w:name w:val="xl152"/>
    <w:basedOn w:val="Normale"/>
    <w:rsid w:val="006B78E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snapToGrid/>
      <w:szCs w:val="24"/>
      <w:lang w:val="en-US"/>
    </w:rPr>
  </w:style>
  <w:style w:type="paragraph" w:customStyle="1" w:styleId="xl153">
    <w:name w:val="xl153"/>
    <w:basedOn w:val="Normale"/>
    <w:rsid w:val="006B78EB"/>
    <w:pPr>
      <w:pBdr>
        <w:top w:val="single" w:sz="4" w:space="0" w:color="auto"/>
        <w:left w:val="single" w:sz="4" w:space="0" w:color="auto"/>
        <w:bottom w:val="single" w:sz="8" w:space="0" w:color="auto"/>
        <w:right w:val="single" w:sz="8" w:space="0" w:color="auto"/>
      </w:pBdr>
      <w:shd w:val="clear" w:color="FFFFFF" w:fill="FFFFFF"/>
      <w:spacing w:before="100" w:beforeAutospacing="1" w:after="100" w:afterAutospacing="1"/>
      <w:jc w:val="center"/>
      <w:textAlignment w:val="center"/>
    </w:pPr>
    <w:rPr>
      <w:rFonts w:ascii="Calibri" w:hAnsi="Calibri" w:cs="Calibri"/>
      <w:snapToGrid/>
      <w:szCs w:val="24"/>
      <w:lang w:val="en-US"/>
    </w:rPr>
  </w:style>
  <w:style w:type="paragraph" w:customStyle="1" w:styleId="xl154">
    <w:name w:val="xl154"/>
    <w:basedOn w:val="Normale"/>
    <w:rsid w:val="006B78EB"/>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snapToGrid/>
      <w:szCs w:val="24"/>
      <w:lang w:val="en-US"/>
    </w:rPr>
  </w:style>
  <w:style w:type="paragraph" w:customStyle="1" w:styleId="xl155">
    <w:name w:val="xl155"/>
    <w:basedOn w:val="Normale"/>
    <w:rsid w:val="006B78EB"/>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snapToGrid/>
      <w:szCs w:val="24"/>
      <w:lang w:val="en-US"/>
    </w:rPr>
  </w:style>
  <w:style w:type="paragraph" w:customStyle="1" w:styleId="xl156">
    <w:name w:val="xl156"/>
    <w:basedOn w:val="Normale"/>
    <w:rsid w:val="006B78E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snapToGrid/>
      <w:szCs w:val="24"/>
      <w:lang w:val="en-US"/>
    </w:rPr>
  </w:style>
  <w:style w:type="paragraph" w:customStyle="1" w:styleId="xl157">
    <w:name w:val="xl157"/>
    <w:basedOn w:val="Normale"/>
    <w:rsid w:val="006B78EB"/>
    <w:pPr>
      <w:spacing w:before="100" w:beforeAutospacing="1" w:after="100" w:afterAutospacing="1"/>
      <w:jc w:val="center"/>
      <w:textAlignment w:val="center"/>
    </w:pPr>
    <w:rPr>
      <w:rFonts w:ascii="Calibri" w:hAnsi="Calibri" w:cs="Calibri"/>
      <w:snapToGrid/>
      <w:szCs w:val="24"/>
      <w:lang w:val="en-US"/>
    </w:rPr>
  </w:style>
  <w:style w:type="paragraph" w:customStyle="1" w:styleId="xl158">
    <w:name w:val="xl158"/>
    <w:basedOn w:val="Normale"/>
    <w:rsid w:val="006B78EB"/>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rFonts w:ascii="Calibri" w:hAnsi="Calibri" w:cs="Calibri"/>
      <w:b/>
      <w:bCs/>
      <w:snapToGrid/>
      <w:szCs w:val="24"/>
      <w:lang w:val="en-US"/>
    </w:rPr>
  </w:style>
  <w:style w:type="paragraph" w:customStyle="1" w:styleId="xl159">
    <w:name w:val="xl159"/>
    <w:basedOn w:val="Normale"/>
    <w:rsid w:val="006B78EB"/>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rFonts w:ascii="Calibri" w:hAnsi="Calibri" w:cs="Calibri"/>
      <w:b/>
      <w:bCs/>
      <w:snapToGrid/>
      <w:szCs w:val="24"/>
      <w:lang w:val="en-US"/>
    </w:rPr>
  </w:style>
  <w:style w:type="paragraph" w:customStyle="1" w:styleId="xl160">
    <w:name w:val="xl160"/>
    <w:basedOn w:val="Normale"/>
    <w:rsid w:val="006B78EB"/>
    <w:pPr>
      <w:pBdr>
        <w:top w:val="single" w:sz="8" w:space="0" w:color="auto"/>
        <w:bottom w:val="single" w:sz="8" w:space="0" w:color="auto"/>
      </w:pBdr>
      <w:shd w:val="clear" w:color="000000" w:fill="FFFF00"/>
      <w:spacing w:before="100" w:beforeAutospacing="1" w:after="100" w:afterAutospacing="1"/>
      <w:jc w:val="center"/>
      <w:textAlignment w:val="center"/>
    </w:pPr>
    <w:rPr>
      <w:rFonts w:ascii="Calibri" w:hAnsi="Calibri" w:cs="Calibri"/>
      <w:b/>
      <w:bCs/>
      <w:snapToGrid/>
      <w:szCs w:val="24"/>
      <w:lang w:val="en-US"/>
    </w:rPr>
  </w:style>
  <w:style w:type="paragraph" w:customStyle="1" w:styleId="xl161">
    <w:name w:val="xl161"/>
    <w:basedOn w:val="Normale"/>
    <w:rsid w:val="006B78EB"/>
    <w:pPr>
      <w:spacing w:before="100" w:beforeAutospacing="1" w:after="100" w:afterAutospacing="1"/>
      <w:jc w:val="center"/>
      <w:textAlignment w:val="center"/>
    </w:pPr>
    <w:rPr>
      <w:rFonts w:ascii="Calibri" w:hAnsi="Calibri" w:cs="Calibri"/>
      <w:snapToGrid/>
      <w:szCs w:val="24"/>
      <w:lang w:val="en-US"/>
    </w:rPr>
  </w:style>
  <w:style w:type="paragraph" w:customStyle="1" w:styleId="xl162">
    <w:name w:val="xl162"/>
    <w:basedOn w:val="Normale"/>
    <w:rsid w:val="006B78EB"/>
    <w:pPr>
      <w:pBdr>
        <w:top w:val="single" w:sz="4" w:space="0" w:color="000000"/>
        <w:left w:val="single" w:sz="4" w:space="0" w:color="000000"/>
      </w:pBdr>
      <w:spacing w:before="100" w:beforeAutospacing="1" w:after="100" w:afterAutospacing="1"/>
      <w:jc w:val="center"/>
      <w:textAlignment w:val="center"/>
    </w:pPr>
    <w:rPr>
      <w:rFonts w:ascii="Cambria" w:hAnsi="Cambria"/>
      <w:b/>
      <w:bCs/>
      <w:snapToGrid/>
      <w:color w:val="17365D"/>
      <w:sz w:val="40"/>
      <w:szCs w:val="40"/>
      <w:lang w:val="en-US"/>
    </w:rPr>
  </w:style>
  <w:style w:type="paragraph" w:customStyle="1" w:styleId="xl163">
    <w:name w:val="xl163"/>
    <w:basedOn w:val="Normale"/>
    <w:rsid w:val="006B78EB"/>
    <w:pPr>
      <w:pBdr>
        <w:top w:val="single" w:sz="4" w:space="0" w:color="000000"/>
        <w:right w:val="single" w:sz="4" w:space="0" w:color="000000"/>
      </w:pBdr>
      <w:spacing w:before="100" w:beforeAutospacing="1" w:after="100" w:afterAutospacing="1"/>
      <w:textAlignment w:val="center"/>
    </w:pPr>
    <w:rPr>
      <w:rFonts w:ascii="Calibri" w:hAnsi="Calibri" w:cs="Calibri"/>
      <w:snapToGrid/>
      <w:szCs w:val="24"/>
      <w:lang w:val="en-US"/>
    </w:rPr>
  </w:style>
  <w:style w:type="paragraph" w:customStyle="1" w:styleId="xl164">
    <w:name w:val="xl164"/>
    <w:basedOn w:val="Normale"/>
    <w:rsid w:val="006B78EB"/>
    <w:pPr>
      <w:pBdr>
        <w:top w:val="single" w:sz="8" w:space="0" w:color="auto"/>
        <w:left w:val="single" w:sz="8" w:space="0" w:color="auto"/>
        <w:bottom w:val="single" w:sz="8" w:space="0" w:color="auto"/>
      </w:pBdr>
      <w:shd w:val="clear" w:color="000000" w:fill="D9E1F2"/>
      <w:spacing w:before="100" w:beforeAutospacing="1" w:after="100" w:afterAutospacing="1"/>
      <w:jc w:val="center"/>
      <w:textAlignment w:val="center"/>
    </w:pPr>
    <w:rPr>
      <w:rFonts w:ascii="Calibri" w:hAnsi="Calibri" w:cs="Calibri"/>
      <w:b/>
      <w:bCs/>
      <w:i/>
      <w:iCs/>
      <w:snapToGrid/>
      <w:color w:val="C00000"/>
      <w:sz w:val="56"/>
      <w:szCs w:val="56"/>
      <w:lang w:val="en-US"/>
    </w:rPr>
  </w:style>
  <w:style w:type="paragraph" w:customStyle="1" w:styleId="xl165">
    <w:name w:val="xl165"/>
    <w:basedOn w:val="Normale"/>
    <w:rsid w:val="006B78EB"/>
    <w:pPr>
      <w:pBdr>
        <w:top w:val="single" w:sz="8" w:space="0" w:color="auto"/>
        <w:bottom w:val="single" w:sz="8" w:space="0" w:color="auto"/>
        <w:right w:val="single" w:sz="8" w:space="0" w:color="auto"/>
      </w:pBdr>
      <w:shd w:val="clear" w:color="000000" w:fill="D9E1F2"/>
      <w:spacing w:before="100" w:beforeAutospacing="1" w:after="100" w:afterAutospacing="1"/>
      <w:textAlignment w:val="center"/>
    </w:pPr>
    <w:rPr>
      <w:rFonts w:ascii="Calibri" w:hAnsi="Calibri" w:cs="Calibri"/>
      <w:i/>
      <w:iCs/>
      <w:snapToGrid/>
      <w:color w:val="C00000"/>
      <w:sz w:val="56"/>
      <w:szCs w:val="56"/>
      <w:lang w:val="en-US"/>
    </w:rPr>
  </w:style>
  <w:style w:type="paragraph" w:customStyle="1" w:styleId="xl166">
    <w:name w:val="xl166"/>
    <w:basedOn w:val="Normale"/>
    <w:rsid w:val="006B78EB"/>
    <w:pPr>
      <w:pBdr>
        <w:top w:val="single" w:sz="8" w:space="0" w:color="auto"/>
        <w:left w:val="single" w:sz="8" w:space="0" w:color="auto"/>
        <w:bottom w:val="single" w:sz="8" w:space="0" w:color="auto"/>
      </w:pBdr>
      <w:spacing w:before="100" w:beforeAutospacing="1" w:after="100" w:afterAutospacing="1"/>
      <w:jc w:val="center"/>
      <w:textAlignment w:val="center"/>
    </w:pPr>
    <w:rPr>
      <w:rFonts w:ascii="Calibri" w:hAnsi="Calibri" w:cs="Calibri"/>
      <w:b/>
      <w:bCs/>
      <w:snapToGrid/>
      <w:sz w:val="32"/>
      <w:szCs w:val="32"/>
      <w:lang w:val="en-US"/>
    </w:rPr>
  </w:style>
  <w:style w:type="paragraph" w:customStyle="1" w:styleId="xl167">
    <w:name w:val="xl167"/>
    <w:basedOn w:val="Normale"/>
    <w:rsid w:val="006B78EB"/>
    <w:pPr>
      <w:pBdr>
        <w:top w:val="single" w:sz="8" w:space="0" w:color="auto"/>
        <w:bottom w:val="single" w:sz="8" w:space="0" w:color="auto"/>
      </w:pBdr>
      <w:spacing w:before="100" w:beforeAutospacing="1" w:after="100" w:afterAutospacing="1"/>
      <w:jc w:val="center"/>
      <w:textAlignment w:val="center"/>
    </w:pPr>
    <w:rPr>
      <w:rFonts w:ascii="Calibri" w:hAnsi="Calibri" w:cs="Calibri"/>
      <w:b/>
      <w:bCs/>
      <w:snapToGrid/>
      <w:sz w:val="32"/>
      <w:szCs w:val="32"/>
      <w:lang w:val="en-US"/>
    </w:rPr>
  </w:style>
  <w:style w:type="paragraph" w:customStyle="1" w:styleId="xl168">
    <w:name w:val="xl168"/>
    <w:basedOn w:val="Normale"/>
    <w:rsid w:val="006B78EB"/>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cs="Calibri"/>
      <w:b/>
      <w:bCs/>
      <w:snapToGrid/>
      <w:sz w:val="32"/>
      <w:szCs w:val="32"/>
      <w:lang w:val="en-US"/>
    </w:rPr>
  </w:style>
  <w:style w:type="character" w:customStyle="1" w:styleId="Heading4Char">
    <w:name w:val="Heading 4 Char"/>
    <w:rsid w:val="006B78EB"/>
    <w:rPr>
      <w:b/>
      <w:bCs/>
      <w:sz w:val="28"/>
      <w:szCs w:val="28"/>
      <w:lang w:val="it-IT"/>
    </w:rPr>
  </w:style>
  <w:style w:type="character" w:customStyle="1" w:styleId="BodyTextChar">
    <w:name w:val="Body Text Char"/>
    <w:rsid w:val="006B78EB"/>
    <w:rPr>
      <w:sz w:val="24"/>
      <w:szCs w:val="24"/>
      <w:lang w:val="it-IT"/>
    </w:rPr>
  </w:style>
  <w:style w:type="character" w:customStyle="1" w:styleId="longtext">
    <w:name w:val="long_text"/>
    <w:basedOn w:val="Carpredefinitoparagrafo"/>
    <w:rsid w:val="006B78EB"/>
  </w:style>
  <w:style w:type="character" w:customStyle="1" w:styleId="BodyTextIndentChar">
    <w:name w:val="Body Text Indent Char"/>
    <w:rsid w:val="006B78EB"/>
    <w:rPr>
      <w:sz w:val="24"/>
      <w:szCs w:val="24"/>
      <w:lang w:val="it-IT"/>
    </w:rPr>
  </w:style>
  <w:style w:type="character" w:customStyle="1" w:styleId="gt-icon-text">
    <w:name w:val="gt-icon-text"/>
    <w:basedOn w:val="Carpredefinitoparagrafo"/>
    <w:rsid w:val="006B78EB"/>
  </w:style>
  <w:style w:type="paragraph" w:customStyle="1" w:styleId="xl65">
    <w:name w:val="xl65"/>
    <w:basedOn w:val="Normale"/>
    <w:rsid w:val="006B78EB"/>
    <w:pPr>
      <w:pBdr>
        <w:top w:val="single" w:sz="4" w:space="0" w:color="auto"/>
        <w:left w:val="single" w:sz="4" w:space="0" w:color="auto"/>
        <w:bottom w:val="single" w:sz="4" w:space="0" w:color="auto"/>
        <w:right w:val="single" w:sz="4" w:space="0" w:color="auto"/>
      </w:pBdr>
      <w:spacing w:before="100" w:beforeAutospacing="1" w:after="100" w:afterAutospacing="1"/>
    </w:pPr>
    <w:rPr>
      <w:snapToGrid/>
      <w:szCs w:val="24"/>
      <w:lang w:val="en-US"/>
    </w:rPr>
  </w:style>
  <w:style w:type="character" w:customStyle="1" w:styleId="fontstyle01">
    <w:name w:val="fontstyle01"/>
    <w:basedOn w:val="Carpredefinitoparagrafo"/>
    <w:rsid w:val="006B78EB"/>
    <w:rPr>
      <w:rFonts w:ascii="Verdana" w:hAnsi="Verdana" w:hint="default"/>
      <w:b w:val="0"/>
      <w:bCs w:val="0"/>
      <w:i w:val="0"/>
      <w:iCs w:val="0"/>
      <w:color w:val="000000"/>
      <w:sz w:val="20"/>
      <w:szCs w:val="20"/>
    </w:rPr>
  </w:style>
  <w:style w:type="character" w:customStyle="1" w:styleId="fontstyle21">
    <w:name w:val="fontstyle21"/>
    <w:basedOn w:val="Carpredefinitoparagrafo"/>
    <w:rsid w:val="006B78EB"/>
    <w:rPr>
      <w:rFonts w:ascii="Verdana" w:hAnsi="Verdana" w:hint="default"/>
      <w:b/>
      <w:bCs/>
      <w:i w:val="0"/>
      <w:iCs w:val="0"/>
      <w:color w:val="000000"/>
      <w:sz w:val="20"/>
      <w:szCs w:val="20"/>
    </w:rPr>
  </w:style>
  <w:style w:type="character" w:customStyle="1" w:styleId="mw-headline">
    <w:name w:val="mw-headline"/>
    <w:basedOn w:val="Carpredefinitoparagrafo"/>
    <w:rsid w:val="006B78EB"/>
  </w:style>
  <w:style w:type="character" w:customStyle="1" w:styleId="mw-editsection-bracket">
    <w:name w:val="mw-editsection-bracket"/>
    <w:basedOn w:val="Carpredefinitoparagrafo"/>
    <w:rsid w:val="006B78EB"/>
  </w:style>
  <w:style w:type="table" w:customStyle="1" w:styleId="TableNormal1">
    <w:name w:val="Table Normal1"/>
    <w:uiPriority w:val="2"/>
    <w:semiHidden/>
    <w:unhideWhenUsed/>
    <w:qFormat/>
    <w:rsid w:val="006B78E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6B78EB"/>
    <w:pPr>
      <w:widowControl w:val="0"/>
      <w:autoSpaceDE w:val="0"/>
      <w:autoSpaceDN w:val="0"/>
    </w:pPr>
    <w:rPr>
      <w:snapToGrid/>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59545">
      <w:bodyDiv w:val="1"/>
      <w:marLeft w:val="0"/>
      <w:marRight w:val="0"/>
      <w:marTop w:val="0"/>
      <w:marBottom w:val="0"/>
      <w:divBdr>
        <w:top w:val="none" w:sz="0" w:space="0" w:color="auto"/>
        <w:left w:val="none" w:sz="0" w:space="0" w:color="auto"/>
        <w:bottom w:val="none" w:sz="0" w:space="0" w:color="auto"/>
        <w:right w:val="none" w:sz="0" w:space="0" w:color="auto"/>
      </w:divBdr>
    </w:div>
    <w:div w:id="283776775">
      <w:bodyDiv w:val="1"/>
      <w:marLeft w:val="0"/>
      <w:marRight w:val="0"/>
      <w:marTop w:val="0"/>
      <w:marBottom w:val="0"/>
      <w:divBdr>
        <w:top w:val="none" w:sz="0" w:space="0" w:color="auto"/>
        <w:left w:val="none" w:sz="0" w:space="0" w:color="auto"/>
        <w:bottom w:val="none" w:sz="0" w:space="0" w:color="auto"/>
        <w:right w:val="none" w:sz="0" w:space="0" w:color="auto"/>
      </w:divBdr>
    </w:div>
    <w:div w:id="322666076">
      <w:bodyDiv w:val="1"/>
      <w:marLeft w:val="0"/>
      <w:marRight w:val="0"/>
      <w:marTop w:val="0"/>
      <w:marBottom w:val="0"/>
      <w:divBdr>
        <w:top w:val="none" w:sz="0" w:space="0" w:color="auto"/>
        <w:left w:val="none" w:sz="0" w:space="0" w:color="auto"/>
        <w:bottom w:val="none" w:sz="0" w:space="0" w:color="auto"/>
        <w:right w:val="none" w:sz="0" w:space="0" w:color="auto"/>
      </w:divBdr>
    </w:div>
    <w:div w:id="362092584">
      <w:bodyDiv w:val="1"/>
      <w:marLeft w:val="0"/>
      <w:marRight w:val="0"/>
      <w:marTop w:val="0"/>
      <w:marBottom w:val="0"/>
      <w:divBdr>
        <w:top w:val="none" w:sz="0" w:space="0" w:color="auto"/>
        <w:left w:val="none" w:sz="0" w:space="0" w:color="auto"/>
        <w:bottom w:val="none" w:sz="0" w:space="0" w:color="auto"/>
        <w:right w:val="none" w:sz="0" w:space="0" w:color="auto"/>
      </w:divBdr>
    </w:div>
    <w:div w:id="635376543">
      <w:bodyDiv w:val="1"/>
      <w:marLeft w:val="0"/>
      <w:marRight w:val="0"/>
      <w:marTop w:val="0"/>
      <w:marBottom w:val="0"/>
      <w:divBdr>
        <w:top w:val="none" w:sz="0" w:space="0" w:color="auto"/>
        <w:left w:val="none" w:sz="0" w:space="0" w:color="auto"/>
        <w:bottom w:val="none" w:sz="0" w:space="0" w:color="auto"/>
        <w:right w:val="none" w:sz="0" w:space="0" w:color="auto"/>
      </w:divBdr>
    </w:div>
    <w:div w:id="696392836">
      <w:bodyDiv w:val="1"/>
      <w:marLeft w:val="0"/>
      <w:marRight w:val="0"/>
      <w:marTop w:val="0"/>
      <w:marBottom w:val="0"/>
      <w:divBdr>
        <w:top w:val="none" w:sz="0" w:space="0" w:color="auto"/>
        <w:left w:val="none" w:sz="0" w:space="0" w:color="auto"/>
        <w:bottom w:val="none" w:sz="0" w:space="0" w:color="auto"/>
        <w:right w:val="none" w:sz="0" w:space="0" w:color="auto"/>
      </w:divBdr>
    </w:div>
    <w:div w:id="720862922">
      <w:bodyDiv w:val="1"/>
      <w:marLeft w:val="0"/>
      <w:marRight w:val="0"/>
      <w:marTop w:val="0"/>
      <w:marBottom w:val="0"/>
      <w:divBdr>
        <w:top w:val="none" w:sz="0" w:space="0" w:color="auto"/>
        <w:left w:val="none" w:sz="0" w:space="0" w:color="auto"/>
        <w:bottom w:val="none" w:sz="0" w:space="0" w:color="auto"/>
        <w:right w:val="none" w:sz="0" w:space="0" w:color="auto"/>
      </w:divBdr>
    </w:div>
    <w:div w:id="779880714">
      <w:bodyDiv w:val="1"/>
      <w:marLeft w:val="0"/>
      <w:marRight w:val="0"/>
      <w:marTop w:val="0"/>
      <w:marBottom w:val="0"/>
      <w:divBdr>
        <w:top w:val="none" w:sz="0" w:space="0" w:color="auto"/>
        <w:left w:val="none" w:sz="0" w:space="0" w:color="auto"/>
        <w:bottom w:val="none" w:sz="0" w:space="0" w:color="auto"/>
        <w:right w:val="none" w:sz="0" w:space="0" w:color="auto"/>
      </w:divBdr>
    </w:div>
    <w:div w:id="953560991">
      <w:bodyDiv w:val="1"/>
      <w:marLeft w:val="0"/>
      <w:marRight w:val="0"/>
      <w:marTop w:val="0"/>
      <w:marBottom w:val="0"/>
      <w:divBdr>
        <w:top w:val="none" w:sz="0" w:space="0" w:color="auto"/>
        <w:left w:val="none" w:sz="0" w:space="0" w:color="auto"/>
        <w:bottom w:val="none" w:sz="0" w:space="0" w:color="auto"/>
        <w:right w:val="none" w:sz="0" w:space="0" w:color="auto"/>
      </w:divBdr>
    </w:div>
    <w:div w:id="966007381">
      <w:bodyDiv w:val="1"/>
      <w:marLeft w:val="0"/>
      <w:marRight w:val="0"/>
      <w:marTop w:val="0"/>
      <w:marBottom w:val="0"/>
      <w:divBdr>
        <w:top w:val="none" w:sz="0" w:space="0" w:color="auto"/>
        <w:left w:val="none" w:sz="0" w:space="0" w:color="auto"/>
        <w:bottom w:val="none" w:sz="0" w:space="0" w:color="auto"/>
        <w:right w:val="none" w:sz="0" w:space="0" w:color="auto"/>
      </w:divBdr>
    </w:div>
    <w:div w:id="988244222">
      <w:bodyDiv w:val="1"/>
      <w:marLeft w:val="0"/>
      <w:marRight w:val="0"/>
      <w:marTop w:val="0"/>
      <w:marBottom w:val="0"/>
      <w:divBdr>
        <w:top w:val="none" w:sz="0" w:space="0" w:color="auto"/>
        <w:left w:val="none" w:sz="0" w:space="0" w:color="auto"/>
        <w:bottom w:val="none" w:sz="0" w:space="0" w:color="auto"/>
        <w:right w:val="none" w:sz="0" w:space="0" w:color="auto"/>
      </w:divBdr>
    </w:div>
    <w:div w:id="1030230662">
      <w:bodyDiv w:val="1"/>
      <w:marLeft w:val="0"/>
      <w:marRight w:val="0"/>
      <w:marTop w:val="0"/>
      <w:marBottom w:val="0"/>
      <w:divBdr>
        <w:top w:val="none" w:sz="0" w:space="0" w:color="auto"/>
        <w:left w:val="none" w:sz="0" w:space="0" w:color="auto"/>
        <w:bottom w:val="none" w:sz="0" w:space="0" w:color="auto"/>
        <w:right w:val="none" w:sz="0" w:space="0" w:color="auto"/>
      </w:divBdr>
    </w:div>
    <w:div w:id="1128471887">
      <w:bodyDiv w:val="1"/>
      <w:marLeft w:val="0"/>
      <w:marRight w:val="0"/>
      <w:marTop w:val="0"/>
      <w:marBottom w:val="0"/>
      <w:divBdr>
        <w:top w:val="none" w:sz="0" w:space="0" w:color="auto"/>
        <w:left w:val="none" w:sz="0" w:space="0" w:color="auto"/>
        <w:bottom w:val="none" w:sz="0" w:space="0" w:color="auto"/>
        <w:right w:val="none" w:sz="0" w:space="0" w:color="auto"/>
      </w:divBdr>
    </w:div>
    <w:div w:id="1274903041">
      <w:bodyDiv w:val="1"/>
      <w:marLeft w:val="0"/>
      <w:marRight w:val="0"/>
      <w:marTop w:val="0"/>
      <w:marBottom w:val="0"/>
      <w:divBdr>
        <w:top w:val="none" w:sz="0" w:space="0" w:color="auto"/>
        <w:left w:val="none" w:sz="0" w:space="0" w:color="auto"/>
        <w:bottom w:val="none" w:sz="0" w:space="0" w:color="auto"/>
        <w:right w:val="none" w:sz="0" w:space="0" w:color="auto"/>
      </w:divBdr>
    </w:div>
    <w:div w:id="1389066009">
      <w:bodyDiv w:val="1"/>
      <w:marLeft w:val="0"/>
      <w:marRight w:val="0"/>
      <w:marTop w:val="0"/>
      <w:marBottom w:val="0"/>
      <w:divBdr>
        <w:top w:val="none" w:sz="0" w:space="0" w:color="auto"/>
        <w:left w:val="none" w:sz="0" w:space="0" w:color="auto"/>
        <w:bottom w:val="none" w:sz="0" w:space="0" w:color="auto"/>
        <w:right w:val="none" w:sz="0" w:space="0" w:color="auto"/>
      </w:divBdr>
    </w:div>
    <w:div w:id="1426338605">
      <w:bodyDiv w:val="1"/>
      <w:marLeft w:val="0"/>
      <w:marRight w:val="0"/>
      <w:marTop w:val="0"/>
      <w:marBottom w:val="0"/>
      <w:divBdr>
        <w:top w:val="none" w:sz="0" w:space="0" w:color="auto"/>
        <w:left w:val="none" w:sz="0" w:space="0" w:color="auto"/>
        <w:bottom w:val="none" w:sz="0" w:space="0" w:color="auto"/>
        <w:right w:val="none" w:sz="0" w:space="0" w:color="auto"/>
      </w:divBdr>
    </w:div>
    <w:div w:id="1567838066">
      <w:bodyDiv w:val="1"/>
      <w:marLeft w:val="0"/>
      <w:marRight w:val="0"/>
      <w:marTop w:val="0"/>
      <w:marBottom w:val="0"/>
      <w:divBdr>
        <w:top w:val="none" w:sz="0" w:space="0" w:color="auto"/>
        <w:left w:val="none" w:sz="0" w:space="0" w:color="auto"/>
        <w:bottom w:val="none" w:sz="0" w:space="0" w:color="auto"/>
        <w:right w:val="none" w:sz="0" w:space="0" w:color="auto"/>
      </w:divBdr>
    </w:div>
    <w:div w:id="1597591958">
      <w:bodyDiv w:val="1"/>
      <w:marLeft w:val="0"/>
      <w:marRight w:val="0"/>
      <w:marTop w:val="0"/>
      <w:marBottom w:val="0"/>
      <w:divBdr>
        <w:top w:val="none" w:sz="0" w:space="0" w:color="auto"/>
        <w:left w:val="none" w:sz="0" w:space="0" w:color="auto"/>
        <w:bottom w:val="none" w:sz="0" w:space="0" w:color="auto"/>
        <w:right w:val="none" w:sz="0" w:space="0" w:color="auto"/>
      </w:divBdr>
    </w:div>
    <w:div w:id="1694072412">
      <w:bodyDiv w:val="1"/>
      <w:marLeft w:val="0"/>
      <w:marRight w:val="0"/>
      <w:marTop w:val="0"/>
      <w:marBottom w:val="0"/>
      <w:divBdr>
        <w:top w:val="none" w:sz="0" w:space="0" w:color="auto"/>
        <w:left w:val="none" w:sz="0" w:space="0" w:color="auto"/>
        <w:bottom w:val="none" w:sz="0" w:space="0" w:color="auto"/>
        <w:right w:val="none" w:sz="0" w:space="0" w:color="auto"/>
      </w:divBdr>
    </w:div>
    <w:div w:id="1756366861">
      <w:bodyDiv w:val="1"/>
      <w:marLeft w:val="0"/>
      <w:marRight w:val="0"/>
      <w:marTop w:val="0"/>
      <w:marBottom w:val="0"/>
      <w:divBdr>
        <w:top w:val="none" w:sz="0" w:space="0" w:color="auto"/>
        <w:left w:val="none" w:sz="0" w:space="0" w:color="auto"/>
        <w:bottom w:val="none" w:sz="0" w:space="0" w:color="auto"/>
        <w:right w:val="none" w:sz="0" w:space="0" w:color="auto"/>
      </w:divBdr>
    </w:div>
    <w:div w:id="1763144604">
      <w:bodyDiv w:val="1"/>
      <w:marLeft w:val="0"/>
      <w:marRight w:val="0"/>
      <w:marTop w:val="0"/>
      <w:marBottom w:val="0"/>
      <w:divBdr>
        <w:top w:val="none" w:sz="0" w:space="0" w:color="auto"/>
        <w:left w:val="none" w:sz="0" w:space="0" w:color="auto"/>
        <w:bottom w:val="none" w:sz="0" w:space="0" w:color="auto"/>
        <w:right w:val="none" w:sz="0" w:space="0" w:color="auto"/>
      </w:divBdr>
    </w:div>
    <w:div w:id="2035643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doctorswithafrica.org/en/ge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torswithafrica.org/en/who-we-are/organization/organization/"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b.admassu@cuamm.org"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B61098-B768-423D-AFD7-AF1AC5D50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21</Pages>
  <Words>7716</Words>
  <Characters>43983</Characters>
  <Application>Microsoft Office Word</Application>
  <DocSecurity>0</DocSecurity>
  <Lines>366</Lines>
  <Paragraphs>103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&lt;LETTRE D’INVITATION À SOUMISSIONNER&gt;</vt:lpstr>
      <vt:lpstr>&lt;LETTRE D’INVITATION À SOUMISSIONNER&gt;</vt:lpstr>
    </vt:vector>
  </TitlesOfParts>
  <Company>European Commission/Alanet</Company>
  <LinksUpToDate>false</LinksUpToDate>
  <CharactersWithSpaces>51596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&lt;LETTRE D’INVITATION À SOUMISSIONNER&gt;</dc:title>
  <dc:creator>VISSER Maarten/GBP</dc:creator>
  <cp:lastModifiedBy>Niccolo NiNu. Nugnes</cp:lastModifiedBy>
  <cp:revision>10</cp:revision>
  <cp:lastPrinted>2024-03-01T13:20:00Z</cp:lastPrinted>
  <dcterms:created xsi:type="dcterms:W3CDTF">2026-04-24T09:24:00Z</dcterms:created>
  <dcterms:modified xsi:type="dcterms:W3CDTF">2026-04-30T13:41:00Z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-1477240103</vt:i4>
  </property>
  <property fmtid="{D5CDD505-2E9C-101B-9397-08002B2CF9AE}" pid="3" name="_ReviewingToolsShownOnce">
    <vt:lpwstr/>
  </property>
</Properties>
</file>