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441692085" w:edGrp="everyone"/>
      <w:permEnd w:id="1441692085"/>
      <w:r>
        <w:rPr>
          <w:i/>
          <w:sz w:val="28"/>
          <w:szCs w:val="28"/>
          <w:lang w:val="en-GB"/>
        </w:rPr>
        <w:t>TENDER FORM FOR A SUPPLY CONTRACT</w:t>
      </w:r>
      <w:bookmarkEnd w:id="0"/>
    </w:p>
    <w:bookmarkEnd w:id="1"/>
    <w:p w:rsidR="00540D21" w:rsidRPr="006D3CFC" w:rsidRDefault="00AE6AAC">
      <w:pPr>
        <w:pStyle w:val="Title"/>
        <w:jc w:val="left"/>
        <w:rPr>
          <w:b w:val="0"/>
          <w:sz w:val="24"/>
          <w:szCs w:val="24"/>
          <w:lang w:val="en-GB"/>
        </w:rPr>
      </w:pPr>
      <w:r w:rsidRPr="006D3CFC">
        <w:rPr>
          <w:sz w:val="24"/>
          <w:szCs w:val="24"/>
          <w:lang w:val="en-GB"/>
        </w:rPr>
        <w:t>Publication reference:</w:t>
      </w:r>
      <w:r>
        <w:rPr>
          <w:sz w:val="22"/>
          <w:szCs w:val="22"/>
          <w:lang w:val="en-GB"/>
        </w:rPr>
        <w:t xml:space="preserve"> </w:t>
      </w:r>
      <w:r w:rsidR="00B930BF">
        <w:rPr>
          <w:rFonts w:eastAsia="SimSun" w:cs="Arial"/>
          <w:snapToGrid/>
          <w:sz w:val="24"/>
          <w:szCs w:val="24"/>
          <w:lang w:val="en-GB" w:eastAsia="en-GB"/>
        </w:rPr>
        <w:t>03/CUAMM/TZN/2025</w:t>
      </w:r>
      <w:r w:rsidR="006D3CFC" w:rsidRPr="006D3CFC">
        <w:rPr>
          <w:rFonts w:eastAsia="SimSun" w:cs="Arial"/>
          <w:snapToGrid/>
          <w:sz w:val="24"/>
          <w:szCs w:val="24"/>
          <w:lang w:val="en-GB" w:eastAsia="en-GB"/>
        </w:rPr>
        <w:t xml:space="preserve">/ </w:t>
      </w:r>
      <w:r w:rsidR="00B930BF">
        <w:rPr>
          <w:rFonts w:eastAsia="SimSun" w:cs="Arial"/>
          <w:snapToGrid/>
          <w:sz w:val="24"/>
          <w:szCs w:val="24"/>
          <w:lang w:val="en-GB" w:eastAsia="en-GB"/>
        </w:rPr>
        <w:t>COORD</w:t>
      </w:r>
    </w:p>
    <w:p w:rsidR="00540D21" w:rsidRDefault="0007529B">
      <w:pPr>
        <w:pStyle w:val="Title"/>
        <w:jc w:val="left"/>
        <w:outlineLvl w:val="0"/>
        <w:rPr>
          <w:sz w:val="22"/>
          <w:szCs w:val="22"/>
        </w:rPr>
      </w:pPr>
      <w:r>
        <w:rPr>
          <w:sz w:val="22"/>
          <w:szCs w:val="22"/>
          <w:lang w:val="en-GB"/>
        </w:rPr>
        <w:t xml:space="preserve">Title of contract:  </w:t>
      </w:r>
      <w:r w:rsidR="00C11912" w:rsidRPr="001B4754">
        <w:rPr>
          <w:sz w:val="22"/>
          <w:szCs w:val="22"/>
          <w:lang w:val="en-GB"/>
        </w:rPr>
        <w:t xml:space="preserve">Supply of </w:t>
      </w:r>
      <w:r w:rsidR="00B930BF">
        <w:rPr>
          <w:sz w:val="22"/>
          <w:szCs w:val="22"/>
          <w:lang w:val="en-GB"/>
        </w:rPr>
        <w:t>an Off-Road Vehicle</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w:t>
      </w:r>
      <w:proofErr w:type="gramStart"/>
      <w:r>
        <w:rPr>
          <w:sz w:val="22"/>
          <w:szCs w:val="22"/>
        </w:rPr>
        <w:t>disposal</w:t>
      </w:r>
      <w:proofErr w:type="gramEnd"/>
      <w:r>
        <w:rPr>
          <w:sz w:val="22"/>
          <w:szCs w:val="22"/>
        </w:rPr>
        <w:t xml:space="preserve">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Default="00E43393">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lastRenderedPageBreak/>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802271" w:rsidRPr="006A5F84" w:rsidRDefault="00802271" w:rsidP="00802271">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3"/>
      </w:r>
      <w:r w:rsidRPr="006A5F84">
        <w:rPr>
          <w:sz w:val="22"/>
          <w:szCs w:val="22"/>
        </w:rPr>
        <w:t xml:space="preserve"> based on your annual accounts and your latest projections. If annual </w:t>
      </w:r>
      <w:r>
        <w:rPr>
          <w:sz w:val="22"/>
          <w:szCs w:val="22"/>
        </w:rPr>
        <w:t xml:space="preserve">closed </w:t>
      </w:r>
      <w:r w:rsidRPr="006A5F84">
        <w:rPr>
          <w:sz w:val="22"/>
          <w:szCs w:val="22"/>
        </w:rPr>
        <w:t xml:space="preserve">accounts are not yet available for </w:t>
      </w:r>
      <w:r w:rsidRPr="00EB4554">
        <w:rPr>
          <w:sz w:val="22"/>
          <w:szCs w:val="22"/>
        </w:rPr>
        <w:t>th</w:t>
      </w:r>
      <w:r>
        <w:rPr>
          <w:sz w:val="22"/>
          <w:szCs w:val="22"/>
        </w:rPr>
        <w:t>e current</w:t>
      </w:r>
      <w:r w:rsidRPr="00EB4554">
        <w:rPr>
          <w:sz w:val="22"/>
          <w:szCs w:val="22"/>
        </w:rPr>
        <w:t xml:space="preserve"> year or </w:t>
      </w:r>
      <w:r>
        <w:rPr>
          <w:sz w:val="22"/>
          <w:szCs w:val="22"/>
        </w:rPr>
        <w:t>p</w:t>
      </w:r>
      <w:r w:rsidRPr="006A5F84">
        <w:rPr>
          <w:sz w:val="22"/>
          <w:szCs w:val="22"/>
        </w:rPr>
        <w:t xml:space="preserve">ast year, please provide your latest estimates </w:t>
      </w:r>
      <w:r>
        <w:rPr>
          <w:sz w:val="22"/>
          <w:szCs w:val="22"/>
        </w:rPr>
        <w:t>in the columns marked with **</w:t>
      </w:r>
      <w:r w:rsidRPr="00EB4554">
        <w:rPr>
          <w:sz w:val="22"/>
          <w:szCs w:val="22"/>
        </w:rPr>
        <w:t xml:space="preserve">. </w:t>
      </w:r>
      <w:r w:rsidRPr="006A5F84">
        <w:rPr>
          <w:sz w:val="22"/>
          <w:szCs w:val="22"/>
        </w:rPr>
        <w:t xml:space="preserve">Figures in all columns must be </w:t>
      </w:r>
      <w:r>
        <w:rPr>
          <w:sz w:val="22"/>
          <w:szCs w:val="22"/>
        </w:rPr>
        <w:t>calculated</w:t>
      </w:r>
      <w:r w:rsidRPr="006A5F84">
        <w:rPr>
          <w:sz w:val="22"/>
          <w:szCs w:val="22"/>
        </w:rPr>
        <w:t xml:space="preserve"> on the same basis to allow a direct, year-on-year comparison to be made (or, if the basis has changed, an explanation of the change must be provided as a footnote to the table). Any clarification or explanation which is judged necessary may also be provided.</w:t>
      </w:r>
    </w:p>
    <w:tbl>
      <w:tblPr>
        <w:tblW w:w="9072"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1276"/>
        <w:gridCol w:w="1417"/>
        <w:gridCol w:w="993"/>
        <w:gridCol w:w="1700"/>
      </w:tblGrid>
      <w:tr w:rsidR="00B614C7" w:rsidRPr="006A5F84" w:rsidTr="00B614C7">
        <w:trPr>
          <w:trHeight w:val="1271"/>
        </w:trPr>
        <w:tc>
          <w:tcPr>
            <w:tcW w:w="3686" w:type="dxa"/>
            <w:tcBorders>
              <w:bottom w:val="nil"/>
            </w:tcBorders>
            <w:shd w:val="pct5" w:color="auto" w:fill="FFFFFF"/>
          </w:tcPr>
          <w:p w:rsidR="00B614C7" w:rsidRDefault="00B614C7" w:rsidP="00D4014C">
            <w:pPr>
              <w:keepNext/>
              <w:keepLines/>
              <w:widowControl w:val="0"/>
              <w:jc w:val="center"/>
              <w:rPr>
                <w:b/>
              </w:rPr>
            </w:pPr>
            <w:r w:rsidRPr="006A5F84">
              <w:rPr>
                <w:b/>
              </w:rPr>
              <w:t>Financial data</w:t>
            </w:r>
          </w:p>
          <w:p w:rsidR="00B614C7" w:rsidRPr="006A5F84" w:rsidRDefault="00B614C7" w:rsidP="00D4014C">
            <w:pPr>
              <w:keepNext/>
              <w:keepLines/>
              <w:widowControl w:val="0"/>
              <w:jc w:val="center"/>
              <w:rPr>
                <w:b/>
              </w:rPr>
            </w:pPr>
            <w:r w:rsidRPr="00F0186B">
              <w:rPr>
                <w:highlight w:val="yellow"/>
              </w:rPr>
              <w:t>Data requested in this table must be consistent with the selection criteria set in the</w:t>
            </w:r>
            <w:r>
              <w:rPr>
                <w:highlight w:val="yellow"/>
              </w:rPr>
              <w:t xml:space="preserve"> additional information about the</w:t>
            </w:r>
            <w:r w:rsidRPr="00F0186B">
              <w:rPr>
                <w:highlight w:val="yellow"/>
              </w:rPr>
              <w:t xml:space="preserve"> contract notice</w:t>
            </w:r>
            <w:r>
              <w:t xml:space="preserve"> document</w:t>
            </w:r>
          </w:p>
        </w:tc>
        <w:tc>
          <w:tcPr>
            <w:tcW w:w="1276" w:type="dxa"/>
            <w:tcBorders>
              <w:bottom w:val="nil"/>
            </w:tcBorders>
            <w:shd w:val="pct5" w:color="auto" w:fill="FFFFFF"/>
          </w:tcPr>
          <w:p w:rsidR="00B614C7" w:rsidRPr="00B614C7" w:rsidRDefault="00B614C7" w:rsidP="00D4014C">
            <w:pPr>
              <w:widowControl w:val="0"/>
              <w:spacing w:before="60" w:after="60"/>
              <w:jc w:val="center"/>
              <w:rPr>
                <w:b/>
                <w:sz w:val="22"/>
                <w:szCs w:val="22"/>
              </w:rPr>
            </w:pPr>
            <w:r w:rsidRPr="00B614C7">
              <w:rPr>
                <w:b/>
              </w:rPr>
              <w:t>Year before last year</w:t>
            </w:r>
            <w:r w:rsidRPr="00B614C7">
              <w:rPr>
                <w:b/>
              </w:rPr>
              <w:br/>
            </w:r>
            <w:r w:rsidRPr="00B614C7">
              <w:rPr>
                <w:sz w:val="22"/>
                <w:szCs w:val="22"/>
              </w:rPr>
              <w:t>2023</w:t>
            </w:r>
          </w:p>
          <w:p w:rsidR="00B614C7" w:rsidRPr="00B614C7" w:rsidRDefault="00B614C7" w:rsidP="00D4014C">
            <w:pPr>
              <w:keepNext/>
              <w:keepLines/>
              <w:widowControl w:val="0"/>
              <w:jc w:val="center"/>
              <w:rPr>
                <w:b/>
              </w:rPr>
            </w:pPr>
            <w:r w:rsidRPr="00B614C7">
              <w:rPr>
                <w:b/>
              </w:rPr>
              <w:t>TZS</w:t>
            </w:r>
          </w:p>
        </w:tc>
        <w:tc>
          <w:tcPr>
            <w:tcW w:w="1417" w:type="dxa"/>
            <w:tcBorders>
              <w:bottom w:val="nil"/>
            </w:tcBorders>
            <w:shd w:val="pct5" w:color="auto" w:fill="FFFFFF"/>
          </w:tcPr>
          <w:p w:rsidR="00B614C7" w:rsidRPr="00B614C7" w:rsidRDefault="00B614C7" w:rsidP="00D4014C">
            <w:pPr>
              <w:widowControl w:val="0"/>
              <w:spacing w:before="60" w:after="60"/>
              <w:jc w:val="center"/>
              <w:rPr>
                <w:b/>
                <w:sz w:val="22"/>
                <w:szCs w:val="22"/>
              </w:rPr>
            </w:pPr>
            <w:r w:rsidRPr="00B614C7">
              <w:rPr>
                <w:b/>
              </w:rPr>
              <w:t>Last year</w:t>
            </w:r>
            <w:r w:rsidRPr="00B614C7">
              <w:rPr>
                <w:b/>
              </w:rPr>
              <w:br/>
            </w:r>
            <w:r w:rsidRPr="00B614C7">
              <w:rPr>
                <w:sz w:val="22"/>
                <w:szCs w:val="22"/>
              </w:rPr>
              <w:t>2024</w:t>
            </w:r>
          </w:p>
          <w:p w:rsidR="00B614C7" w:rsidRPr="00B614C7" w:rsidRDefault="00B614C7" w:rsidP="00D4014C">
            <w:pPr>
              <w:keepNext/>
              <w:keepLines/>
              <w:widowControl w:val="0"/>
              <w:jc w:val="center"/>
              <w:rPr>
                <w:b/>
              </w:rPr>
            </w:pPr>
          </w:p>
          <w:p w:rsidR="00B614C7" w:rsidRPr="00B614C7" w:rsidRDefault="00B614C7" w:rsidP="00D4014C">
            <w:pPr>
              <w:keepNext/>
              <w:keepLines/>
              <w:widowControl w:val="0"/>
              <w:jc w:val="center"/>
              <w:rPr>
                <w:b/>
              </w:rPr>
            </w:pPr>
            <w:r w:rsidRPr="00B614C7">
              <w:rPr>
                <w:b/>
              </w:rPr>
              <w:t>TZS</w:t>
            </w:r>
          </w:p>
        </w:tc>
        <w:tc>
          <w:tcPr>
            <w:tcW w:w="993" w:type="dxa"/>
            <w:tcBorders>
              <w:bottom w:val="nil"/>
            </w:tcBorders>
            <w:shd w:val="pct5" w:color="auto" w:fill="FFFFFF"/>
          </w:tcPr>
          <w:p w:rsidR="00B614C7" w:rsidRPr="006A5F84" w:rsidRDefault="00B614C7" w:rsidP="00D4014C">
            <w:pPr>
              <w:keepNext/>
              <w:keepLines/>
              <w:widowControl w:val="0"/>
              <w:jc w:val="center"/>
              <w:rPr>
                <w:b/>
              </w:rPr>
            </w:pPr>
            <w:r w:rsidRPr="006A5F84">
              <w:rPr>
                <w:b/>
              </w:rPr>
              <w:t>Average</w:t>
            </w:r>
            <w:r w:rsidRPr="006A5F84">
              <w:rPr>
                <w:rStyle w:val="FootnoteReference"/>
                <w:b/>
              </w:rPr>
              <w:footnoteReference w:id="4"/>
            </w:r>
            <w:r w:rsidRPr="006A5F84">
              <w:rPr>
                <w:b/>
              </w:rPr>
              <w:t xml:space="preserve"> </w:t>
            </w:r>
            <w:r w:rsidRPr="006A5F84">
              <w:rPr>
                <w:b/>
              </w:rPr>
              <w:br/>
            </w:r>
          </w:p>
          <w:p w:rsidR="00B614C7" w:rsidRPr="006A5F84" w:rsidRDefault="00B614C7" w:rsidP="00D4014C">
            <w:pPr>
              <w:keepNext/>
              <w:keepLines/>
              <w:widowControl w:val="0"/>
              <w:jc w:val="center"/>
              <w:rPr>
                <w:b/>
              </w:rPr>
            </w:pPr>
            <w:r>
              <w:rPr>
                <w:b/>
              </w:rPr>
              <w:t>TZS</w:t>
            </w:r>
          </w:p>
        </w:tc>
        <w:tc>
          <w:tcPr>
            <w:tcW w:w="1700" w:type="dxa"/>
            <w:tcBorders>
              <w:bottom w:val="nil"/>
            </w:tcBorders>
            <w:shd w:val="pct5" w:color="auto" w:fill="FFFFFF"/>
          </w:tcPr>
          <w:p w:rsidR="00B614C7" w:rsidRPr="00802271" w:rsidRDefault="00B614C7" w:rsidP="00D4014C">
            <w:pPr>
              <w:keepNext/>
              <w:keepLines/>
              <w:widowControl w:val="0"/>
              <w:jc w:val="center"/>
              <w:rPr>
                <w:b/>
                <w:highlight w:val="lightGray"/>
              </w:rPr>
            </w:pPr>
            <w:r w:rsidRPr="00B614C7">
              <w:rPr>
                <w:b/>
                <w:sz w:val="22"/>
                <w:szCs w:val="22"/>
              </w:rPr>
              <w:t xml:space="preserve">Current </w:t>
            </w:r>
            <w:r w:rsidRPr="00B614C7">
              <w:rPr>
                <w:b/>
              </w:rPr>
              <w:t>year</w:t>
            </w:r>
            <w:r w:rsidRPr="00802271">
              <w:rPr>
                <w:b/>
                <w:highlight w:val="lightGray"/>
              </w:rPr>
              <w:br/>
            </w:r>
          </w:p>
          <w:p w:rsidR="00B614C7" w:rsidRPr="006A5F84" w:rsidRDefault="00B614C7" w:rsidP="00D4014C">
            <w:pPr>
              <w:keepNext/>
              <w:keepLines/>
              <w:widowControl w:val="0"/>
              <w:jc w:val="center"/>
              <w:rPr>
                <w:b/>
              </w:rPr>
            </w:pPr>
            <w:r>
              <w:rPr>
                <w:b/>
              </w:rPr>
              <w:t>TZS</w:t>
            </w:r>
          </w:p>
        </w:tc>
      </w:tr>
      <w:tr w:rsidR="00B614C7" w:rsidRPr="006A5F84" w:rsidTr="00B614C7">
        <w:trPr>
          <w:cantSplit/>
        </w:trPr>
        <w:tc>
          <w:tcPr>
            <w:tcW w:w="3686" w:type="dxa"/>
            <w:tcBorders>
              <w:top w:val="single" w:sz="6" w:space="0" w:color="auto"/>
              <w:bottom w:val="double" w:sz="4" w:space="0" w:color="auto"/>
            </w:tcBorders>
          </w:tcPr>
          <w:p w:rsidR="00B614C7" w:rsidRPr="006A5F84" w:rsidRDefault="00B614C7" w:rsidP="00D4014C">
            <w:pPr>
              <w:keepNext/>
              <w:keepLines/>
              <w:widowControl w:val="0"/>
            </w:pPr>
            <w:r w:rsidRPr="006A5F84">
              <w:t>Annual turnover</w:t>
            </w:r>
            <w:r w:rsidRPr="006A5F84">
              <w:rPr>
                <w:rStyle w:val="FootnoteReference"/>
              </w:rPr>
              <w:footnoteReference w:id="5"/>
            </w:r>
            <w:r w:rsidRPr="006A5F84">
              <w:t>, excluding this contract</w:t>
            </w:r>
          </w:p>
        </w:tc>
        <w:tc>
          <w:tcPr>
            <w:tcW w:w="1276" w:type="dxa"/>
            <w:tcBorders>
              <w:top w:val="single" w:sz="6" w:space="0" w:color="auto"/>
              <w:bottom w:val="double" w:sz="4" w:space="0" w:color="auto"/>
            </w:tcBorders>
          </w:tcPr>
          <w:p w:rsidR="00B614C7" w:rsidRPr="006A5F84" w:rsidRDefault="00B614C7" w:rsidP="00D4014C">
            <w:pPr>
              <w:keepNext/>
              <w:keepLines/>
              <w:widowControl w:val="0"/>
            </w:pPr>
          </w:p>
        </w:tc>
        <w:tc>
          <w:tcPr>
            <w:tcW w:w="1417" w:type="dxa"/>
            <w:tcBorders>
              <w:top w:val="single" w:sz="6" w:space="0" w:color="auto"/>
              <w:bottom w:val="double" w:sz="4" w:space="0" w:color="auto"/>
            </w:tcBorders>
          </w:tcPr>
          <w:p w:rsidR="00B614C7" w:rsidRPr="006A5F84" w:rsidRDefault="00B614C7" w:rsidP="00D4014C">
            <w:pPr>
              <w:keepNext/>
              <w:keepLines/>
              <w:widowControl w:val="0"/>
            </w:pPr>
          </w:p>
        </w:tc>
        <w:tc>
          <w:tcPr>
            <w:tcW w:w="993" w:type="dxa"/>
            <w:tcBorders>
              <w:top w:val="single" w:sz="6" w:space="0" w:color="auto"/>
              <w:bottom w:val="double" w:sz="4" w:space="0" w:color="auto"/>
            </w:tcBorders>
          </w:tcPr>
          <w:p w:rsidR="00B614C7" w:rsidRPr="006A5F84" w:rsidRDefault="00B614C7" w:rsidP="00D4014C">
            <w:pPr>
              <w:keepNext/>
              <w:keepLines/>
              <w:widowControl w:val="0"/>
            </w:pPr>
          </w:p>
        </w:tc>
        <w:tc>
          <w:tcPr>
            <w:tcW w:w="1700" w:type="dxa"/>
            <w:tcBorders>
              <w:top w:val="single" w:sz="6" w:space="0" w:color="auto"/>
              <w:bottom w:val="double" w:sz="4" w:space="0" w:color="auto"/>
            </w:tcBorders>
          </w:tcPr>
          <w:p w:rsidR="00B614C7" w:rsidRPr="006A5F84" w:rsidRDefault="00B614C7" w:rsidP="00D4014C">
            <w:pPr>
              <w:keepNext/>
              <w:keepLines/>
              <w:widowControl w:val="0"/>
            </w:pPr>
          </w:p>
        </w:tc>
      </w:tr>
      <w:tr w:rsidR="00B614C7" w:rsidRPr="006A5F84" w:rsidTr="00B614C7">
        <w:trPr>
          <w:cantSplit/>
        </w:trPr>
        <w:tc>
          <w:tcPr>
            <w:tcW w:w="3686" w:type="dxa"/>
            <w:tcBorders>
              <w:top w:val="nil"/>
            </w:tcBorders>
          </w:tcPr>
          <w:p w:rsidR="00B614C7" w:rsidRPr="006A5F84" w:rsidRDefault="00B614C7" w:rsidP="00D4014C">
            <w:pPr>
              <w:keepNext/>
              <w:keepLines/>
              <w:widowControl w:val="0"/>
            </w:pPr>
            <w:r>
              <w:t>Current assets</w:t>
            </w:r>
            <w:r w:rsidRPr="006A5F84">
              <w:rPr>
                <w:rStyle w:val="FootnoteReference"/>
              </w:rPr>
              <w:footnoteReference w:id="6"/>
            </w:r>
            <w:r w:rsidRPr="006A5F84">
              <w:t xml:space="preserve"> </w:t>
            </w:r>
          </w:p>
        </w:tc>
        <w:tc>
          <w:tcPr>
            <w:tcW w:w="1276" w:type="dxa"/>
            <w:tcBorders>
              <w:top w:val="nil"/>
              <w:bottom w:val="single" w:sz="6" w:space="0" w:color="auto"/>
            </w:tcBorders>
          </w:tcPr>
          <w:p w:rsidR="00B614C7" w:rsidRPr="006A5F84" w:rsidRDefault="00B614C7" w:rsidP="00D4014C">
            <w:pPr>
              <w:keepNext/>
              <w:keepLines/>
              <w:widowControl w:val="0"/>
            </w:pPr>
          </w:p>
        </w:tc>
        <w:tc>
          <w:tcPr>
            <w:tcW w:w="1417" w:type="dxa"/>
            <w:tcBorders>
              <w:top w:val="nil"/>
              <w:bottom w:val="single" w:sz="6" w:space="0" w:color="auto"/>
            </w:tcBorders>
          </w:tcPr>
          <w:p w:rsidR="00B614C7" w:rsidRPr="006A5F84" w:rsidRDefault="00B614C7" w:rsidP="00D4014C">
            <w:pPr>
              <w:keepNext/>
              <w:keepLines/>
              <w:widowControl w:val="0"/>
            </w:pPr>
          </w:p>
        </w:tc>
        <w:tc>
          <w:tcPr>
            <w:tcW w:w="993" w:type="dxa"/>
            <w:tcBorders>
              <w:top w:val="nil"/>
              <w:bottom w:val="single" w:sz="6" w:space="0" w:color="auto"/>
            </w:tcBorders>
          </w:tcPr>
          <w:p w:rsidR="00B614C7" w:rsidRPr="006A5F84" w:rsidRDefault="00B614C7" w:rsidP="00D4014C">
            <w:pPr>
              <w:keepNext/>
              <w:keepLines/>
              <w:widowControl w:val="0"/>
            </w:pPr>
          </w:p>
        </w:tc>
        <w:tc>
          <w:tcPr>
            <w:tcW w:w="1700" w:type="dxa"/>
            <w:tcBorders>
              <w:top w:val="nil"/>
              <w:bottom w:val="single" w:sz="6" w:space="0" w:color="auto"/>
            </w:tcBorders>
          </w:tcPr>
          <w:p w:rsidR="00B614C7" w:rsidRPr="006A5F84" w:rsidRDefault="00B614C7" w:rsidP="00D4014C">
            <w:pPr>
              <w:keepNext/>
              <w:keepLines/>
              <w:widowControl w:val="0"/>
            </w:pPr>
          </w:p>
        </w:tc>
      </w:tr>
      <w:tr w:rsidR="00B614C7" w:rsidRPr="006A5F84" w:rsidTr="00B614C7">
        <w:trPr>
          <w:cantSplit/>
        </w:trPr>
        <w:tc>
          <w:tcPr>
            <w:tcW w:w="3686" w:type="dxa"/>
          </w:tcPr>
          <w:p w:rsidR="00B614C7" w:rsidRPr="006A5F84" w:rsidRDefault="00B614C7" w:rsidP="00D4014C">
            <w:pPr>
              <w:keepNext/>
              <w:keepLines/>
              <w:widowControl w:val="0"/>
            </w:pPr>
            <w:r>
              <w:t>Current liabilities</w:t>
            </w:r>
            <w:r w:rsidRPr="006A5F84">
              <w:rPr>
                <w:rStyle w:val="FootnoteReference"/>
              </w:rPr>
              <w:footnoteReference w:id="7"/>
            </w:r>
            <w:r w:rsidRPr="006A5F84">
              <w:t xml:space="preserve"> </w:t>
            </w:r>
          </w:p>
        </w:tc>
        <w:tc>
          <w:tcPr>
            <w:tcW w:w="1276" w:type="dxa"/>
            <w:tcBorders>
              <w:top w:val="single" w:sz="6" w:space="0" w:color="auto"/>
              <w:bottom w:val="single" w:sz="6" w:space="0" w:color="auto"/>
            </w:tcBorders>
            <w:shd w:val="clear" w:color="auto" w:fill="auto"/>
          </w:tcPr>
          <w:p w:rsidR="00B614C7" w:rsidRPr="006A5F84" w:rsidRDefault="00B614C7" w:rsidP="00D4014C">
            <w:pPr>
              <w:keepNext/>
              <w:keepLines/>
              <w:widowControl w:val="0"/>
            </w:pPr>
          </w:p>
        </w:tc>
        <w:tc>
          <w:tcPr>
            <w:tcW w:w="1417" w:type="dxa"/>
            <w:tcBorders>
              <w:top w:val="single" w:sz="6" w:space="0" w:color="auto"/>
              <w:bottom w:val="single" w:sz="6" w:space="0" w:color="auto"/>
            </w:tcBorders>
            <w:shd w:val="clear" w:color="auto" w:fill="auto"/>
          </w:tcPr>
          <w:p w:rsidR="00B614C7" w:rsidRPr="006A5F84" w:rsidRDefault="00B614C7" w:rsidP="00D4014C">
            <w:pPr>
              <w:keepNext/>
              <w:keepLines/>
              <w:widowControl w:val="0"/>
            </w:pPr>
          </w:p>
        </w:tc>
        <w:tc>
          <w:tcPr>
            <w:tcW w:w="993" w:type="dxa"/>
            <w:tcBorders>
              <w:top w:val="single" w:sz="6" w:space="0" w:color="auto"/>
              <w:bottom w:val="single" w:sz="6" w:space="0" w:color="auto"/>
            </w:tcBorders>
            <w:shd w:val="clear" w:color="auto" w:fill="auto"/>
          </w:tcPr>
          <w:p w:rsidR="00B614C7" w:rsidRPr="006A5F84" w:rsidRDefault="00B614C7" w:rsidP="00D4014C">
            <w:pPr>
              <w:keepNext/>
              <w:keepLines/>
              <w:widowControl w:val="0"/>
            </w:pPr>
          </w:p>
        </w:tc>
        <w:tc>
          <w:tcPr>
            <w:tcW w:w="1700" w:type="dxa"/>
            <w:tcBorders>
              <w:top w:val="single" w:sz="6" w:space="0" w:color="auto"/>
              <w:bottom w:val="single" w:sz="6" w:space="0" w:color="auto"/>
            </w:tcBorders>
            <w:shd w:val="clear" w:color="auto" w:fill="auto"/>
          </w:tcPr>
          <w:p w:rsidR="00B614C7" w:rsidRPr="006A5F84" w:rsidRDefault="00B614C7" w:rsidP="00D4014C">
            <w:pPr>
              <w:keepNext/>
              <w:keepLines/>
              <w:widowControl w:val="0"/>
            </w:pPr>
          </w:p>
        </w:tc>
      </w:tr>
    </w:tbl>
    <w:p w:rsidR="00802271" w:rsidRDefault="00802271" w:rsidP="00802271">
      <w:pPr>
        <w:keepNext/>
        <w:tabs>
          <w:tab w:val="left" w:pos="360"/>
        </w:tabs>
        <w:spacing w:before="360"/>
        <w:jc w:val="both"/>
        <w:rPr>
          <w:b/>
          <w:sz w:val="28"/>
          <w:szCs w:val="28"/>
        </w:rPr>
        <w:sectPr w:rsidR="00802271" w:rsidSect="00B614C7">
          <w:footerReference w:type="even" r:id="rId10"/>
          <w:footerReference w:type="default" r:id="rId11"/>
          <w:footerReference w:type="first" r:id="rId12"/>
          <w:pgSz w:w="11906" w:h="16838"/>
          <w:pgMar w:top="709" w:right="1418" w:bottom="1134" w:left="1134" w:header="426" w:footer="720" w:gutter="0"/>
          <w:cols w:space="720"/>
        </w:sectPr>
      </w:pPr>
    </w:p>
    <w:p w:rsidR="00540D21" w:rsidRDefault="00E43393">
      <w:pPr>
        <w:keepNext/>
        <w:tabs>
          <w:tab w:val="left" w:pos="360"/>
        </w:tabs>
        <w:spacing w:before="360"/>
        <w:jc w:val="both"/>
        <w:rPr>
          <w:b/>
          <w:sz w:val="24"/>
          <w:szCs w:val="24"/>
        </w:rPr>
      </w:pPr>
      <w:r>
        <w:rPr>
          <w:b/>
          <w:sz w:val="24"/>
          <w:szCs w:val="24"/>
        </w:rPr>
        <w:lastRenderedPageBreak/>
        <w:t xml:space="preserve">4 </w:t>
      </w:r>
      <w:r w:rsidR="00B614C7">
        <w:rPr>
          <w:b/>
          <w:sz w:val="24"/>
          <w:szCs w:val="24"/>
        </w:rPr>
        <w:t>PERSONNEL</w:t>
      </w:r>
    </w:p>
    <w:p w:rsidR="00B614C7" w:rsidRPr="006A5F84" w:rsidRDefault="00B614C7" w:rsidP="00B614C7">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8"/>
      </w:r>
      <w:r>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B614C7" w:rsidRPr="006A5F84" w:rsidTr="00D4014C">
        <w:trPr>
          <w:cantSplit/>
          <w:trHeight w:val="297"/>
        </w:trPr>
        <w:tc>
          <w:tcPr>
            <w:tcW w:w="1623" w:type="dxa"/>
            <w:shd w:val="pct5" w:color="auto" w:fill="FFFFFF"/>
          </w:tcPr>
          <w:p w:rsidR="00B614C7" w:rsidRPr="006A5F84" w:rsidRDefault="00B614C7" w:rsidP="00D4014C">
            <w:pPr>
              <w:keepNext/>
              <w:keepLines/>
              <w:widowControl w:val="0"/>
              <w:jc w:val="center"/>
              <w:rPr>
                <w:b/>
              </w:rPr>
            </w:pPr>
            <w:r w:rsidRPr="006A5F84">
              <w:rPr>
                <w:b/>
              </w:rPr>
              <w:t>A</w:t>
            </w:r>
            <w:r>
              <w:rPr>
                <w:b/>
              </w:rPr>
              <w:t>nnual</w:t>
            </w:r>
            <w:r w:rsidRPr="006A5F84">
              <w:rPr>
                <w:b/>
              </w:rPr>
              <w:t xml:space="preserve"> manpower</w:t>
            </w:r>
          </w:p>
        </w:tc>
        <w:tc>
          <w:tcPr>
            <w:tcW w:w="3279" w:type="dxa"/>
            <w:gridSpan w:val="2"/>
            <w:shd w:val="pct5" w:color="auto" w:fill="FFFFFF"/>
          </w:tcPr>
          <w:p w:rsidR="00B614C7" w:rsidRPr="006A5F84" w:rsidRDefault="00B614C7" w:rsidP="00D4014C">
            <w:pPr>
              <w:keepNext/>
              <w:keepLines/>
              <w:widowControl w:val="0"/>
              <w:jc w:val="center"/>
              <w:rPr>
                <w:b/>
              </w:rPr>
            </w:pPr>
            <w:r w:rsidRPr="006A5F84">
              <w:rPr>
                <w:b/>
              </w:rPr>
              <w:t xml:space="preserve">Year before </w:t>
            </w:r>
            <w:r>
              <w:rPr>
                <w:b/>
              </w:rPr>
              <w:t>p</w:t>
            </w:r>
            <w:r w:rsidRPr="006A5F84">
              <w:rPr>
                <w:b/>
              </w:rPr>
              <w:t>ast</w:t>
            </w:r>
            <w:r>
              <w:rPr>
                <w:b/>
              </w:rPr>
              <w:t xml:space="preserve"> year</w:t>
            </w:r>
          </w:p>
        </w:tc>
        <w:tc>
          <w:tcPr>
            <w:tcW w:w="3280" w:type="dxa"/>
            <w:gridSpan w:val="2"/>
            <w:shd w:val="pct5" w:color="auto" w:fill="FFFFFF"/>
          </w:tcPr>
          <w:p w:rsidR="00B614C7" w:rsidRPr="006A5F84" w:rsidRDefault="00B614C7" w:rsidP="00D4014C">
            <w:pPr>
              <w:keepNext/>
              <w:keepLines/>
              <w:widowControl w:val="0"/>
              <w:jc w:val="center"/>
              <w:rPr>
                <w:b/>
              </w:rPr>
            </w:pPr>
            <w:r>
              <w:rPr>
                <w:b/>
              </w:rPr>
              <w:t>P</w:t>
            </w:r>
            <w:r w:rsidRPr="006A5F84">
              <w:rPr>
                <w:b/>
              </w:rPr>
              <w:t>ast year</w:t>
            </w:r>
          </w:p>
        </w:tc>
        <w:tc>
          <w:tcPr>
            <w:tcW w:w="3280" w:type="dxa"/>
            <w:gridSpan w:val="2"/>
            <w:shd w:val="pct5" w:color="auto" w:fill="FFFFFF"/>
          </w:tcPr>
          <w:p w:rsidR="00B614C7" w:rsidRPr="006A5F84" w:rsidRDefault="00B614C7" w:rsidP="00D4014C">
            <w:pPr>
              <w:keepNext/>
              <w:keepLines/>
              <w:widowControl w:val="0"/>
              <w:jc w:val="center"/>
              <w:rPr>
                <w:b/>
              </w:rPr>
            </w:pPr>
            <w:r>
              <w:rPr>
                <w:b/>
              </w:rPr>
              <w:t>Current</w:t>
            </w:r>
            <w:r w:rsidRPr="006A5F84">
              <w:rPr>
                <w:b/>
              </w:rPr>
              <w:t xml:space="preserve"> year</w:t>
            </w:r>
          </w:p>
        </w:tc>
        <w:tc>
          <w:tcPr>
            <w:tcW w:w="3280" w:type="dxa"/>
            <w:gridSpan w:val="2"/>
            <w:shd w:val="pct5" w:color="auto" w:fill="FFFFFF"/>
          </w:tcPr>
          <w:p w:rsidR="00B614C7" w:rsidRPr="006A5F84" w:rsidRDefault="00B614C7" w:rsidP="00D4014C">
            <w:pPr>
              <w:keepNext/>
              <w:keepLines/>
              <w:widowControl w:val="0"/>
              <w:jc w:val="center"/>
              <w:rPr>
                <w:b/>
              </w:rPr>
            </w:pPr>
            <w:r>
              <w:rPr>
                <w:b/>
                <w:sz w:val="22"/>
                <w:szCs w:val="22"/>
              </w:rPr>
              <w:t>Period a</w:t>
            </w:r>
            <w:r w:rsidRPr="0057771E">
              <w:rPr>
                <w:b/>
                <w:sz w:val="22"/>
                <w:szCs w:val="22"/>
              </w:rPr>
              <w:t>verage</w:t>
            </w:r>
          </w:p>
        </w:tc>
      </w:tr>
      <w:tr w:rsidR="00B614C7" w:rsidRPr="006A5F84" w:rsidTr="00D4014C">
        <w:trPr>
          <w:cantSplit/>
          <w:trHeight w:val="297"/>
        </w:trPr>
        <w:tc>
          <w:tcPr>
            <w:tcW w:w="1623" w:type="dxa"/>
            <w:shd w:val="pct5" w:color="auto" w:fill="FFFFFF"/>
          </w:tcPr>
          <w:p w:rsidR="00B614C7" w:rsidRPr="006A5F84" w:rsidRDefault="00B614C7" w:rsidP="00D4014C">
            <w:pPr>
              <w:keepNext/>
              <w:keepLines/>
              <w:widowControl w:val="0"/>
              <w:jc w:val="center"/>
              <w:rPr>
                <w:b/>
              </w:rPr>
            </w:pPr>
          </w:p>
        </w:tc>
        <w:tc>
          <w:tcPr>
            <w:tcW w:w="1639" w:type="dxa"/>
            <w:shd w:val="pct5" w:color="auto" w:fill="FFFFFF"/>
          </w:tcPr>
          <w:p w:rsidR="00B614C7" w:rsidRPr="006A5F84" w:rsidRDefault="00B614C7" w:rsidP="00D4014C">
            <w:pPr>
              <w:keepNext/>
              <w:keepLines/>
              <w:widowControl w:val="0"/>
              <w:jc w:val="center"/>
              <w:rPr>
                <w:b/>
              </w:rPr>
            </w:pPr>
            <w:r w:rsidRPr="006A5F84">
              <w:rPr>
                <w:b/>
              </w:rPr>
              <w:t>Overall</w:t>
            </w:r>
          </w:p>
        </w:tc>
        <w:tc>
          <w:tcPr>
            <w:tcW w:w="1640" w:type="dxa"/>
            <w:shd w:val="pct5" w:color="auto" w:fill="FFFFFF"/>
          </w:tcPr>
          <w:p w:rsidR="00B614C7" w:rsidRPr="006A5F84" w:rsidRDefault="00B614C7" w:rsidP="00D4014C">
            <w:pPr>
              <w:keepNext/>
              <w:keepLines/>
              <w:widowControl w:val="0"/>
              <w:jc w:val="center"/>
              <w:rPr>
                <w:b/>
              </w:rPr>
            </w:pPr>
            <w:r>
              <w:rPr>
                <w:b/>
              </w:rPr>
              <w:t>Relevant</w:t>
            </w:r>
            <w:r w:rsidRPr="006A5F84">
              <w:rPr>
                <w:b/>
              </w:rPr>
              <w:t xml:space="preserve"> fields</w:t>
            </w:r>
            <w:r w:rsidRPr="006A5F84">
              <w:rPr>
                <w:rStyle w:val="FootnoteReference"/>
                <w:b/>
              </w:rPr>
              <w:footnoteReference w:id="9"/>
            </w:r>
          </w:p>
        </w:tc>
        <w:tc>
          <w:tcPr>
            <w:tcW w:w="1641" w:type="dxa"/>
            <w:shd w:val="pct5" w:color="auto" w:fill="FFFFFF"/>
          </w:tcPr>
          <w:p w:rsidR="00B614C7" w:rsidRPr="006A5F84" w:rsidRDefault="00B614C7" w:rsidP="00D4014C">
            <w:pPr>
              <w:keepNext/>
              <w:keepLines/>
              <w:widowControl w:val="0"/>
              <w:jc w:val="center"/>
              <w:rPr>
                <w:b/>
              </w:rPr>
            </w:pPr>
            <w:r w:rsidRPr="006A5F84">
              <w:rPr>
                <w:b/>
              </w:rPr>
              <w:t>Overall</w:t>
            </w:r>
          </w:p>
        </w:tc>
        <w:tc>
          <w:tcPr>
            <w:tcW w:w="1639" w:type="dxa"/>
            <w:shd w:val="pct5" w:color="auto" w:fill="FFFFFF"/>
          </w:tcPr>
          <w:p w:rsidR="00B614C7" w:rsidRPr="006A5F84" w:rsidRDefault="00B614C7" w:rsidP="00D4014C">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tcPr>
          <w:p w:rsidR="00B614C7" w:rsidRPr="006A5F84" w:rsidRDefault="00B614C7" w:rsidP="00D4014C">
            <w:pPr>
              <w:keepNext/>
              <w:keepLines/>
              <w:widowControl w:val="0"/>
              <w:jc w:val="center"/>
              <w:rPr>
                <w:b/>
              </w:rPr>
            </w:pPr>
            <w:r w:rsidRPr="006A5F84">
              <w:rPr>
                <w:b/>
              </w:rPr>
              <w:t>Overall</w:t>
            </w:r>
          </w:p>
        </w:tc>
        <w:tc>
          <w:tcPr>
            <w:tcW w:w="1641" w:type="dxa"/>
            <w:shd w:val="pct5" w:color="auto" w:fill="FFFFFF"/>
          </w:tcPr>
          <w:p w:rsidR="00B614C7" w:rsidRPr="006A5F84" w:rsidRDefault="00B614C7" w:rsidP="00D4014C">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tcPr>
          <w:p w:rsidR="00B614C7" w:rsidRPr="006A5F84" w:rsidRDefault="00B614C7" w:rsidP="00D4014C">
            <w:pPr>
              <w:keepNext/>
              <w:keepLines/>
              <w:widowControl w:val="0"/>
              <w:jc w:val="center"/>
              <w:rPr>
                <w:b/>
              </w:rPr>
            </w:pPr>
            <w:r w:rsidRPr="00EB4554">
              <w:rPr>
                <w:b/>
                <w:sz w:val="22"/>
                <w:szCs w:val="22"/>
              </w:rPr>
              <w:t>Overall</w:t>
            </w:r>
          </w:p>
        </w:tc>
        <w:tc>
          <w:tcPr>
            <w:tcW w:w="1641" w:type="dxa"/>
            <w:shd w:val="pct5" w:color="auto" w:fill="FFFFFF"/>
          </w:tcPr>
          <w:p w:rsidR="00B614C7" w:rsidRPr="006A5F84" w:rsidRDefault="00B614C7" w:rsidP="00D4014C">
            <w:pPr>
              <w:keepNext/>
              <w:keepLines/>
              <w:widowControl w:val="0"/>
              <w:jc w:val="center"/>
              <w:rPr>
                <w:b/>
              </w:rPr>
            </w:pPr>
            <w:r>
              <w:rPr>
                <w:b/>
              </w:rPr>
              <w:t>Relevant</w:t>
            </w:r>
            <w:r w:rsidRPr="006A5F84">
              <w:rPr>
                <w:b/>
              </w:rPr>
              <w:t xml:space="preserve"> fields</w:t>
            </w:r>
            <w:r w:rsidRPr="0016604C">
              <w:rPr>
                <w:b/>
                <w:vertAlign w:val="superscript"/>
              </w:rPr>
              <w:t>11</w:t>
            </w:r>
          </w:p>
        </w:tc>
      </w:tr>
      <w:tr w:rsidR="00B614C7" w:rsidRPr="006A5F84" w:rsidTr="00D4014C">
        <w:trPr>
          <w:cantSplit/>
          <w:trHeight w:val="727"/>
        </w:trPr>
        <w:tc>
          <w:tcPr>
            <w:tcW w:w="1623" w:type="dxa"/>
            <w:tcBorders>
              <w:bottom w:val="nil"/>
            </w:tcBorders>
          </w:tcPr>
          <w:p w:rsidR="00B614C7" w:rsidRPr="006A5F84" w:rsidRDefault="00B614C7" w:rsidP="00D4014C">
            <w:pPr>
              <w:keepLines/>
              <w:widowControl w:val="0"/>
            </w:pPr>
            <w:r w:rsidRPr="006A5F84">
              <w:t xml:space="preserve">Permanent </w:t>
            </w:r>
            <w:r>
              <w:t>personnel</w:t>
            </w:r>
            <w:r w:rsidRPr="006A5F84">
              <w:rPr>
                <w:rStyle w:val="FootnoteReference"/>
              </w:rPr>
              <w:footnoteReference w:id="10"/>
            </w:r>
          </w:p>
        </w:tc>
        <w:tc>
          <w:tcPr>
            <w:tcW w:w="1639" w:type="dxa"/>
            <w:tcBorders>
              <w:bottom w:val="nil"/>
            </w:tcBorders>
          </w:tcPr>
          <w:p w:rsidR="00B614C7" w:rsidRPr="006A5F84" w:rsidRDefault="00B614C7" w:rsidP="00D4014C">
            <w:pPr>
              <w:keepLines/>
              <w:widowControl w:val="0"/>
              <w:jc w:val="center"/>
            </w:pPr>
          </w:p>
        </w:tc>
        <w:tc>
          <w:tcPr>
            <w:tcW w:w="1640" w:type="dxa"/>
            <w:tcBorders>
              <w:bottom w:val="nil"/>
            </w:tcBorders>
          </w:tcPr>
          <w:p w:rsidR="00B614C7" w:rsidRPr="006A5F84" w:rsidRDefault="00B614C7" w:rsidP="00D4014C">
            <w:pPr>
              <w:keepLines/>
              <w:widowControl w:val="0"/>
              <w:jc w:val="center"/>
            </w:pPr>
          </w:p>
        </w:tc>
        <w:tc>
          <w:tcPr>
            <w:tcW w:w="1641" w:type="dxa"/>
            <w:tcBorders>
              <w:bottom w:val="nil"/>
            </w:tcBorders>
          </w:tcPr>
          <w:p w:rsidR="00B614C7" w:rsidRPr="006A5F84" w:rsidRDefault="00B614C7" w:rsidP="00D4014C">
            <w:pPr>
              <w:keepLines/>
              <w:widowControl w:val="0"/>
              <w:jc w:val="center"/>
            </w:pPr>
          </w:p>
        </w:tc>
        <w:tc>
          <w:tcPr>
            <w:tcW w:w="1639" w:type="dxa"/>
            <w:tcBorders>
              <w:bottom w:val="nil"/>
            </w:tcBorders>
          </w:tcPr>
          <w:p w:rsidR="00B614C7" w:rsidRPr="006A5F84" w:rsidRDefault="00B614C7" w:rsidP="00D4014C">
            <w:pPr>
              <w:keepLines/>
              <w:widowControl w:val="0"/>
              <w:jc w:val="center"/>
            </w:pPr>
          </w:p>
        </w:tc>
        <w:tc>
          <w:tcPr>
            <w:tcW w:w="1639" w:type="dxa"/>
            <w:tcBorders>
              <w:bottom w:val="nil"/>
            </w:tcBorders>
          </w:tcPr>
          <w:p w:rsidR="00B614C7" w:rsidRPr="006A5F84" w:rsidRDefault="00B614C7" w:rsidP="00D4014C">
            <w:pPr>
              <w:keepLines/>
              <w:widowControl w:val="0"/>
              <w:jc w:val="center"/>
            </w:pPr>
          </w:p>
        </w:tc>
        <w:tc>
          <w:tcPr>
            <w:tcW w:w="1641" w:type="dxa"/>
            <w:tcBorders>
              <w:bottom w:val="nil"/>
            </w:tcBorders>
          </w:tcPr>
          <w:p w:rsidR="00B614C7" w:rsidRPr="006A5F84" w:rsidRDefault="00B614C7" w:rsidP="00D4014C">
            <w:pPr>
              <w:keepLines/>
              <w:widowControl w:val="0"/>
              <w:jc w:val="center"/>
            </w:pPr>
          </w:p>
        </w:tc>
        <w:tc>
          <w:tcPr>
            <w:tcW w:w="3280" w:type="dxa"/>
            <w:gridSpan w:val="2"/>
            <w:tcBorders>
              <w:bottom w:val="nil"/>
            </w:tcBorders>
          </w:tcPr>
          <w:p w:rsidR="00B614C7" w:rsidRPr="006A5F84" w:rsidRDefault="00B614C7" w:rsidP="00D4014C">
            <w:pPr>
              <w:keepLines/>
              <w:widowControl w:val="0"/>
              <w:jc w:val="center"/>
            </w:pPr>
          </w:p>
        </w:tc>
      </w:tr>
      <w:tr w:rsidR="00B614C7" w:rsidRPr="006A5F84" w:rsidTr="00D4014C">
        <w:trPr>
          <w:cantSplit/>
          <w:trHeight w:val="480"/>
        </w:trPr>
        <w:tc>
          <w:tcPr>
            <w:tcW w:w="1623" w:type="dxa"/>
          </w:tcPr>
          <w:p w:rsidR="00B614C7" w:rsidRPr="006A5F84" w:rsidRDefault="00B614C7" w:rsidP="00D4014C">
            <w:pPr>
              <w:keepLines/>
              <w:widowControl w:val="0"/>
            </w:pPr>
            <w:r w:rsidRPr="006A5F84">
              <w:t xml:space="preserve">Other </w:t>
            </w:r>
            <w:r>
              <w:t>personnel</w:t>
            </w:r>
            <w:r w:rsidRPr="006A5F84">
              <w:t xml:space="preserve"> </w:t>
            </w:r>
            <w:r w:rsidRPr="006A5F84">
              <w:rPr>
                <w:rStyle w:val="FootnoteReference"/>
              </w:rPr>
              <w:footnoteReference w:id="11"/>
            </w:r>
          </w:p>
        </w:tc>
        <w:tc>
          <w:tcPr>
            <w:tcW w:w="1639" w:type="dxa"/>
          </w:tcPr>
          <w:p w:rsidR="00B614C7" w:rsidRPr="006A5F84" w:rsidRDefault="00B614C7" w:rsidP="00D4014C">
            <w:pPr>
              <w:keepLines/>
              <w:widowControl w:val="0"/>
              <w:jc w:val="center"/>
            </w:pPr>
          </w:p>
        </w:tc>
        <w:tc>
          <w:tcPr>
            <w:tcW w:w="1640" w:type="dxa"/>
          </w:tcPr>
          <w:p w:rsidR="00B614C7" w:rsidRPr="006A5F84" w:rsidRDefault="00B614C7" w:rsidP="00D4014C">
            <w:pPr>
              <w:keepLines/>
              <w:widowControl w:val="0"/>
              <w:jc w:val="center"/>
            </w:pPr>
          </w:p>
        </w:tc>
        <w:tc>
          <w:tcPr>
            <w:tcW w:w="1641" w:type="dxa"/>
          </w:tcPr>
          <w:p w:rsidR="00B614C7" w:rsidRPr="006A5F84" w:rsidRDefault="00B614C7" w:rsidP="00D4014C">
            <w:pPr>
              <w:keepLines/>
              <w:widowControl w:val="0"/>
              <w:jc w:val="center"/>
            </w:pPr>
          </w:p>
        </w:tc>
        <w:tc>
          <w:tcPr>
            <w:tcW w:w="1639" w:type="dxa"/>
          </w:tcPr>
          <w:p w:rsidR="00B614C7" w:rsidRPr="006A5F84" w:rsidRDefault="00B614C7" w:rsidP="00D4014C">
            <w:pPr>
              <w:keepLines/>
              <w:widowControl w:val="0"/>
              <w:jc w:val="center"/>
            </w:pPr>
          </w:p>
        </w:tc>
        <w:tc>
          <w:tcPr>
            <w:tcW w:w="1639" w:type="dxa"/>
          </w:tcPr>
          <w:p w:rsidR="00B614C7" w:rsidRPr="006A5F84" w:rsidRDefault="00B614C7" w:rsidP="00D4014C">
            <w:pPr>
              <w:keepLines/>
              <w:widowControl w:val="0"/>
              <w:jc w:val="center"/>
            </w:pPr>
          </w:p>
        </w:tc>
        <w:tc>
          <w:tcPr>
            <w:tcW w:w="1641" w:type="dxa"/>
          </w:tcPr>
          <w:p w:rsidR="00B614C7" w:rsidRPr="006A5F84" w:rsidRDefault="00B614C7" w:rsidP="00D4014C">
            <w:pPr>
              <w:keepLines/>
              <w:widowControl w:val="0"/>
              <w:jc w:val="center"/>
            </w:pPr>
          </w:p>
        </w:tc>
        <w:tc>
          <w:tcPr>
            <w:tcW w:w="3280" w:type="dxa"/>
            <w:gridSpan w:val="2"/>
          </w:tcPr>
          <w:p w:rsidR="00B614C7" w:rsidRPr="006A5F84" w:rsidRDefault="00B614C7" w:rsidP="00D4014C">
            <w:pPr>
              <w:keepLines/>
              <w:widowControl w:val="0"/>
              <w:jc w:val="center"/>
            </w:pPr>
          </w:p>
        </w:tc>
      </w:tr>
      <w:tr w:rsidR="00B614C7" w:rsidRPr="006A5F84" w:rsidTr="00D4014C">
        <w:trPr>
          <w:cantSplit/>
          <w:trHeight w:val="495"/>
        </w:trPr>
        <w:tc>
          <w:tcPr>
            <w:tcW w:w="1623" w:type="dxa"/>
          </w:tcPr>
          <w:p w:rsidR="00B614C7" w:rsidRPr="006A5F84" w:rsidRDefault="00B614C7" w:rsidP="00D4014C">
            <w:pPr>
              <w:keepLines/>
              <w:widowControl w:val="0"/>
            </w:pPr>
            <w:r w:rsidRPr="006A5F84">
              <w:t>Total</w:t>
            </w:r>
          </w:p>
        </w:tc>
        <w:tc>
          <w:tcPr>
            <w:tcW w:w="1639" w:type="dxa"/>
          </w:tcPr>
          <w:p w:rsidR="00B614C7" w:rsidRPr="006A5F84" w:rsidRDefault="00B614C7" w:rsidP="00D4014C">
            <w:pPr>
              <w:keepLines/>
              <w:widowControl w:val="0"/>
              <w:jc w:val="center"/>
            </w:pPr>
          </w:p>
        </w:tc>
        <w:tc>
          <w:tcPr>
            <w:tcW w:w="1640" w:type="dxa"/>
          </w:tcPr>
          <w:p w:rsidR="00B614C7" w:rsidRPr="006A5F84" w:rsidRDefault="00B614C7" w:rsidP="00D4014C">
            <w:pPr>
              <w:keepLines/>
              <w:widowControl w:val="0"/>
              <w:jc w:val="center"/>
            </w:pPr>
          </w:p>
        </w:tc>
        <w:tc>
          <w:tcPr>
            <w:tcW w:w="1641" w:type="dxa"/>
          </w:tcPr>
          <w:p w:rsidR="00B614C7" w:rsidRPr="006A5F84" w:rsidRDefault="00B614C7" w:rsidP="00D4014C">
            <w:pPr>
              <w:keepLines/>
              <w:widowControl w:val="0"/>
              <w:jc w:val="center"/>
            </w:pPr>
          </w:p>
        </w:tc>
        <w:tc>
          <w:tcPr>
            <w:tcW w:w="1639" w:type="dxa"/>
          </w:tcPr>
          <w:p w:rsidR="00B614C7" w:rsidRPr="006A5F84" w:rsidRDefault="00B614C7" w:rsidP="00D4014C">
            <w:pPr>
              <w:keepLines/>
              <w:widowControl w:val="0"/>
              <w:jc w:val="center"/>
            </w:pPr>
          </w:p>
        </w:tc>
        <w:tc>
          <w:tcPr>
            <w:tcW w:w="1639" w:type="dxa"/>
          </w:tcPr>
          <w:p w:rsidR="00B614C7" w:rsidRPr="006A5F84" w:rsidRDefault="00B614C7" w:rsidP="00D4014C">
            <w:pPr>
              <w:keepLines/>
              <w:widowControl w:val="0"/>
              <w:jc w:val="center"/>
            </w:pPr>
          </w:p>
        </w:tc>
        <w:tc>
          <w:tcPr>
            <w:tcW w:w="1641" w:type="dxa"/>
          </w:tcPr>
          <w:p w:rsidR="00B614C7" w:rsidRPr="006A5F84" w:rsidRDefault="00B614C7" w:rsidP="00D4014C">
            <w:pPr>
              <w:keepLines/>
              <w:widowControl w:val="0"/>
              <w:jc w:val="center"/>
            </w:pPr>
          </w:p>
        </w:tc>
        <w:tc>
          <w:tcPr>
            <w:tcW w:w="3280" w:type="dxa"/>
            <w:gridSpan w:val="2"/>
          </w:tcPr>
          <w:p w:rsidR="00B614C7" w:rsidRPr="006A5F84" w:rsidRDefault="00B614C7" w:rsidP="00D4014C">
            <w:pPr>
              <w:keepLines/>
              <w:widowControl w:val="0"/>
              <w:jc w:val="center"/>
            </w:pPr>
          </w:p>
        </w:tc>
      </w:tr>
      <w:tr w:rsidR="00B614C7" w:rsidRPr="006A5F84" w:rsidTr="00D4014C">
        <w:trPr>
          <w:cantSplit/>
          <w:trHeight w:val="1191"/>
        </w:trPr>
        <w:tc>
          <w:tcPr>
            <w:tcW w:w="1623" w:type="dxa"/>
          </w:tcPr>
          <w:p w:rsidR="00B614C7" w:rsidRPr="006A5F84" w:rsidRDefault="00B614C7" w:rsidP="00D4014C">
            <w:pPr>
              <w:pStyle w:val="FootnoteText"/>
              <w:keepLines/>
              <w:widowControl w:val="0"/>
              <w:rPr>
                <w:lang w:val="en-GB"/>
              </w:rPr>
            </w:pPr>
            <w:r w:rsidRPr="006A5F84">
              <w:rPr>
                <w:lang w:val="en-GB"/>
              </w:rPr>
              <w:t xml:space="preserve">Permanent </w:t>
            </w:r>
            <w:r>
              <w:rPr>
                <w:lang w:val="en-GB"/>
              </w:rPr>
              <w:t>personnel</w:t>
            </w:r>
            <w:r w:rsidRPr="006A5F84">
              <w:rPr>
                <w:lang w:val="en-GB"/>
              </w:rPr>
              <w:t xml:space="preserve"> as a proportion of total </w:t>
            </w:r>
            <w:r>
              <w:rPr>
                <w:lang w:val="en-GB"/>
              </w:rPr>
              <w:t>personnel</w:t>
            </w:r>
            <w:r w:rsidRPr="006A5F84">
              <w:rPr>
                <w:lang w:val="en-GB"/>
              </w:rPr>
              <w:t xml:space="preserve"> (%)</w:t>
            </w:r>
          </w:p>
        </w:tc>
        <w:tc>
          <w:tcPr>
            <w:tcW w:w="1639" w:type="dxa"/>
          </w:tcPr>
          <w:p w:rsidR="00B614C7" w:rsidRPr="006A5F84" w:rsidRDefault="00B614C7" w:rsidP="00D4014C">
            <w:pPr>
              <w:keepLines/>
              <w:widowControl w:val="0"/>
              <w:jc w:val="center"/>
            </w:pPr>
            <w:r w:rsidRPr="006A5F84">
              <w:t>%</w:t>
            </w:r>
          </w:p>
        </w:tc>
        <w:tc>
          <w:tcPr>
            <w:tcW w:w="1640" w:type="dxa"/>
          </w:tcPr>
          <w:p w:rsidR="00B614C7" w:rsidRPr="006A5F84" w:rsidRDefault="00B614C7" w:rsidP="00D4014C">
            <w:pPr>
              <w:keepLines/>
              <w:widowControl w:val="0"/>
              <w:jc w:val="center"/>
            </w:pPr>
            <w:r w:rsidRPr="006A5F84">
              <w:t>%</w:t>
            </w:r>
          </w:p>
        </w:tc>
        <w:tc>
          <w:tcPr>
            <w:tcW w:w="1641" w:type="dxa"/>
          </w:tcPr>
          <w:p w:rsidR="00B614C7" w:rsidRPr="006A5F84" w:rsidRDefault="00B614C7" w:rsidP="00D4014C">
            <w:pPr>
              <w:keepLines/>
              <w:widowControl w:val="0"/>
              <w:jc w:val="center"/>
            </w:pPr>
            <w:r w:rsidRPr="006A5F84">
              <w:t>%</w:t>
            </w:r>
          </w:p>
        </w:tc>
        <w:tc>
          <w:tcPr>
            <w:tcW w:w="1639" w:type="dxa"/>
          </w:tcPr>
          <w:p w:rsidR="00B614C7" w:rsidRPr="006A5F84" w:rsidRDefault="00B614C7" w:rsidP="00D4014C">
            <w:pPr>
              <w:keepLines/>
              <w:widowControl w:val="0"/>
              <w:jc w:val="center"/>
            </w:pPr>
            <w:r w:rsidRPr="006A5F84">
              <w:t>%</w:t>
            </w:r>
          </w:p>
        </w:tc>
        <w:tc>
          <w:tcPr>
            <w:tcW w:w="1639" w:type="dxa"/>
          </w:tcPr>
          <w:p w:rsidR="00B614C7" w:rsidRPr="006A5F84" w:rsidRDefault="00B614C7" w:rsidP="00D4014C">
            <w:pPr>
              <w:keepLines/>
              <w:widowControl w:val="0"/>
              <w:jc w:val="center"/>
            </w:pPr>
            <w:r w:rsidRPr="006A5F84">
              <w:t>%</w:t>
            </w:r>
          </w:p>
        </w:tc>
        <w:tc>
          <w:tcPr>
            <w:tcW w:w="1641" w:type="dxa"/>
          </w:tcPr>
          <w:p w:rsidR="00B614C7" w:rsidRPr="006A5F84" w:rsidRDefault="00B614C7" w:rsidP="00D4014C">
            <w:pPr>
              <w:keepLines/>
              <w:widowControl w:val="0"/>
              <w:jc w:val="center"/>
            </w:pPr>
            <w:r w:rsidRPr="006A5F84">
              <w:t>%</w:t>
            </w:r>
          </w:p>
        </w:tc>
        <w:tc>
          <w:tcPr>
            <w:tcW w:w="3280" w:type="dxa"/>
            <w:gridSpan w:val="2"/>
          </w:tcPr>
          <w:p w:rsidR="00B614C7" w:rsidRPr="006A5F84" w:rsidRDefault="00B614C7" w:rsidP="00D4014C">
            <w:pPr>
              <w:keepLines/>
              <w:widowControl w:val="0"/>
              <w:jc w:val="center"/>
            </w:pPr>
            <w:r>
              <w:t>%               %</w:t>
            </w:r>
          </w:p>
        </w:tc>
      </w:tr>
      <w:tr w:rsidR="00B614C7" w:rsidRPr="006A5F84" w:rsidTr="00D4014C">
        <w:trPr>
          <w:cantSplit/>
          <w:trHeight w:val="480"/>
        </w:trPr>
        <w:tc>
          <w:tcPr>
            <w:tcW w:w="1623" w:type="dxa"/>
          </w:tcPr>
          <w:p w:rsidR="00B614C7" w:rsidRPr="006A5F84" w:rsidRDefault="00B614C7" w:rsidP="00D4014C">
            <w:pPr>
              <w:pStyle w:val="FootnoteText"/>
              <w:keepLines/>
              <w:widowControl w:val="0"/>
              <w:rPr>
                <w:lang w:val="en-GB"/>
              </w:rPr>
            </w:pPr>
          </w:p>
        </w:tc>
        <w:tc>
          <w:tcPr>
            <w:tcW w:w="1639" w:type="dxa"/>
          </w:tcPr>
          <w:p w:rsidR="00B614C7" w:rsidRPr="006A5F84" w:rsidRDefault="00B614C7" w:rsidP="00D4014C">
            <w:pPr>
              <w:keepLines/>
              <w:widowControl w:val="0"/>
              <w:jc w:val="center"/>
            </w:pPr>
          </w:p>
        </w:tc>
        <w:tc>
          <w:tcPr>
            <w:tcW w:w="1640" w:type="dxa"/>
          </w:tcPr>
          <w:p w:rsidR="00B614C7" w:rsidRPr="006A5F84" w:rsidRDefault="00B614C7" w:rsidP="00D4014C">
            <w:pPr>
              <w:keepLines/>
              <w:widowControl w:val="0"/>
              <w:jc w:val="center"/>
            </w:pPr>
          </w:p>
        </w:tc>
        <w:tc>
          <w:tcPr>
            <w:tcW w:w="1641" w:type="dxa"/>
          </w:tcPr>
          <w:p w:rsidR="00B614C7" w:rsidRPr="006A5F84" w:rsidRDefault="00B614C7" w:rsidP="00D4014C">
            <w:pPr>
              <w:keepLines/>
              <w:widowControl w:val="0"/>
              <w:jc w:val="center"/>
            </w:pPr>
          </w:p>
        </w:tc>
        <w:tc>
          <w:tcPr>
            <w:tcW w:w="1639" w:type="dxa"/>
          </w:tcPr>
          <w:p w:rsidR="00B614C7" w:rsidRPr="006A5F84" w:rsidRDefault="00B614C7" w:rsidP="00D4014C">
            <w:pPr>
              <w:keepLines/>
              <w:widowControl w:val="0"/>
              <w:jc w:val="center"/>
            </w:pPr>
          </w:p>
        </w:tc>
        <w:tc>
          <w:tcPr>
            <w:tcW w:w="1639" w:type="dxa"/>
          </w:tcPr>
          <w:p w:rsidR="00B614C7" w:rsidRPr="006A5F84" w:rsidRDefault="00B614C7" w:rsidP="00D4014C">
            <w:pPr>
              <w:keepLines/>
              <w:widowControl w:val="0"/>
              <w:jc w:val="center"/>
            </w:pPr>
          </w:p>
        </w:tc>
        <w:tc>
          <w:tcPr>
            <w:tcW w:w="1641" w:type="dxa"/>
          </w:tcPr>
          <w:p w:rsidR="00B614C7" w:rsidRPr="006A5F84" w:rsidRDefault="00B614C7" w:rsidP="00D4014C">
            <w:pPr>
              <w:keepLines/>
              <w:widowControl w:val="0"/>
              <w:jc w:val="center"/>
            </w:pPr>
          </w:p>
        </w:tc>
        <w:tc>
          <w:tcPr>
            <w:tcW w:w="3280" w:type="dxa"/>
            <w:gridSpan w:val="2"/>
          </w:tcPr>
          <w:p w:rsidR="00B614C7" w:rsidRDefault="00B614C7" w:rsidP="00D4014C">
            <w:pPr>
              <w:keepLines/>
              <w:widowControl w:val="0"/>
              <w:jc w:val="center"/>
            </w:pPr>
          </w:p>
        </w:tc>
      </w:tr>
    </w:tbl>
    <w:p w:rsidR="00B614C7" w:rsidRPr="006A5F84" w:rsidRDefault="00B614C7" w:rsidP="00B614C7"/>
    <w:p w:rsidR="00B614C7" w:rsidRPr="006A5F84" w:rsidRDefault="00B614C7" w:rsidP="00B614C7">
      <w:pPr>
        <w:keepNext/>
        <w:tabs>
          <w:tab w:val="left" w:pos="360"/>
        </w:tabs>
        <w:spacing w:after="0"/>
        <w:jc w:val="both"/>
        <w:rPr>
          <w:b/>
          <w:sz w:val="28"/>
          <w:szCs w:val="28"/>
        </w:rPr>
        <w:sectPr w:rsidR="00B614C7" w:rsidRPr="006A5F84" w:rsidSect="00FA4292">
          <w:pgSz w:w="16838" w:h="11906" w:orient="landscape"/>
          <w:pgMar w:top="1134" w:right="1134" w:bottom="1418" w:left="1134" w:header="720" w:footer="720" w:gutter="0"/>
          <w:cols w:space="720"/>
        </w:sectPr>
      </w:pPr>
    </w:p>
    <w:p w:rsidR="00540D21" w:rsidRDefault="00B614C7">
      <w:pPr>
        <w:keepLines/>
        <w:widowControl w:val="0"/>
        <w:jc w:val="both"/>
        <w:rPr>
          <w:b/>
          <w:sz w:val="24"/>
          <w:szCs w:val="24"/>
        </w:rPr>
      </w:pPr>
      <w:r>
        <w:rPr>
          <w:b/>
          <w:sz w:val="24"/>
          <w:szCs w:val="24"/>
        </w:rPr>
        <w:lastRenderedPageBreak/>
        <w:t>5 FIELD OD SPECIALIZATION</w:t>
      </w:r>
    </w:p>
    <w:p w:rsidR="00B614C7" w:rsidRPr="006A5F84" w:rsidRDefault="00B614C7" w:rsidP="00B614C7">
      <w:pPr>
        <w:keepNext/>
        <w:keepLines/>
        <w:widowControl w:val="0"/>
        <w:jc w:val="both"/>
        <w:rPr>
          <w:sz w:val="22"/>
          <w:szCs w:val="22"/>
        </w:rPr>
      </w:pPr>
      <w:r w:rsidRPr="006A5F84">
        <w:rPr>
          <w:sz w:val="22"/>
          <w:szCs w:val="22"/>
        </w:rPr>
        <w:t xml:space="preserve">Please use the table below to indicate the </w:t>
      </w:r>
      <w:r w:rsidRPr="006A5F84">
        <w:rPr>
          <w:b/>
          <w:sz w:val="22"/>
          <w:szCs w:val="22"/>
        </w:rPr>
        <w:t>specialisms relevant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sz w:val="22"/>
          <w:szCs w:val="22"/>
        </w:rPr>
        <w:sym w:font="Wingdings" w:char="F0FC"/>
      </w:r>
      <w:r w:rsidRPr="006A5F84">
        <w:rPr>
          <w:sz w:val="22"/>
          <w:szCs w:val="22"/>
        </w:rPr>
        <w:t xml:space="preserve">) in the box corresponding to those specialisms in which the legal entity has significant experience. </w:t>
      </w:r>
      <w:r w:rsidRPr="00C57B8F">
        <w:rPr>
          <w:sz w:val="22"/>
          <w:szCs w:val="22"/>
        </w:rPr>
        <w:t>[</w:t>
      </w:r>
      <w:r w:rsidRPr="00C57B8F">
        <w:rPr>
          <w:b/>
          <w:sz w:val="22"/>
          <w:szCs w:val="22"/>
        </w:rPr>
        <w:t>Maximum 10 specialisms</w:t>
      </w:r>
      <w:r w:rsidRPr="00C57B8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B614C7" w:rsidRPr="006A5F84" w:rsidTr="00D4014C">
        <w:trPr>
          <w:trHeight w:val="538"/>
        </w:trPr>
        <w:tc>
          <w:tcPr>
            <w:tcW w:w="3435" w:type="dxa"/>
          </w:tcPr>
          <w:p w:rsidR="00B614C7" w:rsidRPr="006A5F84" w:rsidRDefault="00B614C7" w:rsidP="00D4014C">
            <w:pPr>
              <w:keepNext/>
              <w:keepLines/>
              <w:widowControl w:val="0"/>
              <w:jc w:val="both"/>
            </w:pPr>
          </w:p>
        </w:tc>
        <w:tc>
          <w:tcPr>
            <w:tcW w:w="2748" w:type="dxa"/>
            <w:shd w:val="pct5" w:color="auto" w:fill="FFFFFF"/>
          </w:tcPr>
          <w:p w:rsidR="00B614C7" w:rsidRPr="006A5F84" w:rsidRDefault="00B614C7" w:rsidP="00D4014C">
            <w:pPr>
              <w:keepNext/>
              <w:keepLines/>
              <w:jc w:val="center"/>
            </w:pPr>
            <w:r w:rsidRPr="006A5F84">
              <w:t>Leader</w:t>
            </w:r>
          </w:p>
        </w:tc>
        <w:tc>
          <w:tcPr>
            <w:tcW w:w="2748" w:type="dxa"/>
            <w:shd w:val="pct5" w:color="auto" w:fill="FFFFFF"/>
          </w:tcPr>
          <w:p w:rsidR="00B614C7" w:rsidRPr="006A5F84" w:rsidRDefault="00B614C7" w:rsidP="00D4014C">
            <w:pPr>
              <w:keepNext/>
              <w:keepLines/>
              <w:jc w:val="center"/>
            </w:pPr>
            <w:r w:rsidRPr="006A5F84">
              <w:t>Member 2</w:t>
            </w:r>
          </w:p>
        </w:tc>
        <w:tc>
          <w:tcPr>
            <w:tcW w:w="2748" w:type="dxa"/>
            <w:shd w:val="pct5" w:color="auto" w:fill="FFFFFF"/>
          </w:tcPr>
          <w:p w:rsidR="00B614C7" w:rsidRPr="006A5F84" w:rsidRDefault="00B614C7" w:rsidP="00D4014C">
            <w:pPr>
              <w:keepNext/>
              <w:keepLines/>
              <w:jc w:val="center"/>
            </w:pPr>
            <w:r w:rsidRPr="006A5F84">
              <w:t>Member 3</w:t>
            </w:r>
          </w:p>
        </w:tc>
        <w:tc>
          <w:tcPr>
            <w:tcW w:w="2748" w:type="dxa"/>
            <w:shd w:val="pct5" w:color="auto" w:fill="FFFFFF"/>
          </w:tcPr>
          <w:p w:rsidR="00B614C7" w:rsidRPr="006A5F84" w:rsidRDefault="00B614C7" w:rsidP="00D4014C">
            <w:pPr>
              <w:keepNext/>
              <w:keepLines/>
              <w:widowControl w:val="0"/>
              <w:jc w:val="center"/>
            </w:pPr>
            <w:proofErr w:type="spellStart"/>
            <w:r w:rsidRPr="006A5F84">
              <w:t>Etc</w:t>
            </w:r>
            <w:proofErr w:type="spellEnd"/>
            <w:r w:rsidRPr="006A5F84">
              <w:t xml:space="preserve"> …</w:t>
            </w:r>
          </w:p>
        </w:tc>
      </w:tr>
      <w:tr w:rsidR="00B614C7" w:rsidRPr="006A5F84" w:rsidTr="00D4014C">
        <w:trPr>
          <w:trHeight w:val="521"/>
        </w:trPr>
        <w:tc>
          <w:tcPr>
            <w:tcW w:w="3435" w:type="dxa"/>
          </w:tcPr>
          <w:p w:rsidR="00B614C7" w:rsidRPr="006A5F84" w:rsidRDefault="00B614C7" w:rsidP="00D4014C">
            <w:pPr>
              <w:keepNext/>
              <w:keepLines/>
              <w:widowControl w:val="0"/>
              <w:jc w:val="both"/>
            </w:pPr>
            <w:r w:rsidRPr="006A5F84">
              <w:t>Relevant specialism 1</w:t>
            </w:r>
          </w:p>
        </w:tc>
        <w:tc>
          <w:tcPr>
            <w:tcW w:w="2748" w:type="dxa"/>
          </w:tcPr>
          <w:p w:rsidR="00B614C7" w:rsidRPr="006A5F84" w:rsidRDefault="00B614C7" w:rsidP="00D4014C">
            <w:pPr>
              <w:keepNext/>
              <w:keepLines/>
              <w:widowControl w:val="0"/>
              <w:jc w:val="center"/>
            </w:pPr>
          </w:p>
        </w:tc>
        <w:tc>
          <w:tcPr>
            <w:tcW w:w="2748" w:type="dxa"/>
          </w:tcPr>
          <w:p w:rsidR="00B614C7" w:rsidRPr="006A5F84" w:rsidRDefault="00B614C7" w:rsidP="00D4014C">
            <w:pPr>
              <w:keepNext/>
              <w:keepLines/>
              <w:widowControl w:val="0"/>
              <w:jc w:val="center"/>
            </w:pPr>
          </w:p>
        </w:tc>
        <w:tc>
          <w:tcPr>
            <w:tcW w:w="2748" w:type="dxa"/>
          </w:tcPr>
          <w:p w:rsidR="00B614C7" w:rsidRPr="006A5F84" w:rsidRDefault="00B614C7" w:rsidP="00D4014C">
            <w:pPr>
              <w:keepNext/>
              <w:keepLines/>
              <w:widowControl w:val="0"/>
              <w:jc w:val="center"/>
            </w:pPr>
          </w:p>
        </w:tc>
        <w:tc>
          <w:tcPr>
            <w:tcW w:w="2748" w:type="dxa"/>
          </w:tcPr>
          <w:p w:rsidR="00B614C7" w:rsidRPr="006A5F84" w:rsidRDefault="00B614C7" w:rsidP="00D4014C">
            <w:pPr>
              <w:keepNext/>
              <w:keepLines/>
              <w:widowControl w:val="0"/>
              <w:jc w:val="center"/>
            </w:pPr>
          </w:p>
        </w:tc>
      </w:tr>
      <w:tr w:rsidR="00B614C7" w:rsidRPr="006A5F84" w:rsidTr="00D4014C">
        <w:trPr>
          <w:trHeight w:val="521"/>
        </w:trPr>
        <w:tc>
          <w:tcPr>
            <w:tcW w:w="3435" w:type="dxa"/>
          </w:tcPr>
          <w:p w:rsidR="00B614C7" w:rsidRPr="006A5F84" w:rsidRDefault="00B614C7" w:rsidP="00D4014C">
            <w:pPr>
              <w:keepNext/>
              <w:keepLines/>
              <w:widowControl w:val="0"/>
              <w:jc w:val="both"/>
            </w:pPr>
            <w:r w:rsidRPr="006A5F84">
              <w:t>Relevant specialism 2</w:t>
            </w:r>
          </w:p>
        </w:tc>
        <w:tc>
          <w:tcPr>
            <w:tcW w:w="2748" w:type="dxa"/>
          </w:tcPr>
          <w:p w:rsidR="00B614C7" w:rsidRPr="006A5F84" w:rsidRDefault="00B614C7" w:rsidP="00D4014C">
            <w:pPr>
              <w:keepNext/>
              <w:keepLines/>
              <w:widowControl w:val="0"/>
              <w:jc w:val="center"/>
            </w:pPr>
          </w:p>
        </w:tc>
        <w:tc>
          <w:tcPr>
            <w:tcW w:w="2748" w:type="dxa"/>
          </w:tcPr>
          <w:p w:rsidR="00B614C7" w:rsidRPr="006A5F84" w:rsidRDefault="00B614C7" w:rsidP="00D4014C">
            <w:pPr>
              <w:keepNext/>
              <w:keepLines/>
              <w:widowControl w:val="0"/>
              <w:jc w:val="center"/>
            </w:pPr>
          </w:p>
        </w:tc>
        <w:tc>
          <w:tcPr>
            <w:tcW w:w="2748" w:type="dxa"/>
          </w:tcPr>
          <w:p w:rsidR="00B614C7" w:rsidRPr="006A5F84" w:rsidRDefault="00B614C7" w:rsidP="00D4014C">
            <w:pPr>
              <w:keepNext/>
              <w:keepLines/>
              <w:widowControl w:val="0"/>
              <w:jc w:val="center"/>
            </w:pPr>
          </w:p>
        </w:tc>
        <w:tc>
          <w:tcPr>
            <w:tcW w:w="2748" w:type="dxa"/>
          </w:tcPr>
          <w:p w:rsidR="00B614C7" w:rsidRPr="006A5F84" w:rsidRDefault="00B614C7" w:rsidP="00D4014C">
            <w:pPr>
              <w:keepNext/>
              <w:keepLines/>
              <w:widowControl w:val="0"/>
              <w:jc w:val="center"/>
            </w:pPr>
          </w:p>
        </w:tc>
      </w:tr>
      <w:tr w:rsidR="00B614C7" w:rsidRPr="006A5F84" w:rsidTr="00D4014C">
        <w:trPr>
          <w:trHeight w:val="538"/>
        </w:trPr>
        <w:tc>
          <w:tcPr>
            <w:tcW w:w="3435" w:type="dxa"/>
          </w:tcPr>
          <w:p w:rsidR="00B614C7" w:rsidRPr="006A5F84" w:rsidRDefault="00B614C7" w:rsidP="00D4014C">
            <w:pPr>
              <w:keepNext/>
              <w:keepLines/>
              <w:widowControl w:val="0"/>
              <w:jc w:val="both"/>
            </w:pPr>
            <w:proofErr w:type="spellStart"/>
            <w:r w:rsidRPr="006A5F84">
              <w:t>Etc</w:t>
            </w:r>
            <w:proofErr w:type="spellEnd"/>
            <w:r w:rsidRPr="006A5F84">
              <w:t xml:space="preserve"> …</w:t>
            </w:r>
            <w:r w:rsidRPr="006A5F84">
              <w:rPr>
                <w:rStyle w:val="FootnoteReference"/>
              </w:rPr>
              <w:footnoteReference w:id="12"/>
            </w:r>
          </w:p>
        </w:tc>
        <w:tc>
          <w:tcPr>
            <w:tcW w:w="2748" w:type="dxa"/>
          </w:tcPr>
          <w:p w:rsidR="00B614C7" w:rsidRPr="006A5F84" w:rsidRDefault="00B614C7" w:rsidP="00D4014C">
            <w:pPr>
              <w:keepNext/>
              <w:keepLines/>
              <w:widowControl w:val="0"/>
              <w:jc w:val="center"/>
            </w:pPr>
          </w:p>
        </w:tc>
        <w:tc>
          <w:tcPr>
            <w:tcW w:w="2748" w:type="dxa"/>
          </w:tcPr>
          <w:p w:rsidR="00B614C7" w:rsidRPr="006A5F84" w:rsidRDefault="00B614C7" w:rsidP="00D4014C">
            <w:pPr>
              <w:keepNext/>
              <w:keepLines/>
              <w:widowControl w:val="0"/>
              <w:jc w:val="center"/>
            </w:pPr>
          </w:p>
        </w:tc>
        <w:tc>
          <w:tcPr>
            <w:tcW w:w="2748" w:type="dxa"/>
          </w:tcPr>
          <w:p w:rsidR="00B614C7" w:rsidRPr="006A5F84" w:rsidRDefault="00B614C7" w:rsidP="00D4014C">
            <w:pPr>
              <w:keepNext/>
              <w:keepLines/>
              <w:widowControl w:val="0"/>
              <w:jc w:val="center"/>
            </w:pPr>
          </w:p>
        </w:tc>
        <w:tc>
          <w:tcPr>
            <w:tcW w:w="2748" w:type="dxa"/>
          </w:tcPr>
          <w:p w:rsidR="00B614C7" w:rsidRPr="006A5F84" w:rsidRDefault="00B614C7" w:rsidP="00D4014C">
            <w:pPr>
              <w:keepNext/>
              <w:keepLines/>
              <w:widowControl w:val="0"/>
              <w:jc w:val="center"/>
            </w:pPr>
          </w:p>
        </w:tc>
      </w:tr>
    </w:tbl>
    <w:p w:rsidR="00540D21" w:rsidRDefault="00B614C7" w:rsidP="00B614C7">
      <w:pPr>
        <w:keepLines/>
        <w:widowControl w:val="0"/>
        <w:rPr>
          <w:b/>
          <w:sz w:val="24"/>
          <w:szCs w:val="24"/>
        </w:rPr>
      </w:pPr>
      <w:r w:rsidRPr="006A5F84">
        <w:br w:type="page"/>
      </w:r>
      <w:r>
        <w:rPr>
          <w:b/>
          <w:sz w:val="24"/>
          <w:szCs w:val="24"/>
        </w:rPr>
        <w:lastRenderedPageBreak/>
        <w:t xml:space="preserve">5 </w:t>
      </w:r>
      <w:r>
        <w:rPr>
          <w:b/>
          <w:sz w:val="24"/>
          <w:szCs w:val="24"/>
        </w:rPr>
        <w:t>EXPERIENCE</w:t>
      </w:r>
    </w:p>
    <w:p w:rsidR="00B614C7" w:rsidRPr="006A5F84" w:rsidRDefault="00B614C7" w:rsidP="00B614C7">
      <w:pPr>
        <w:keepNext/>
        <w:keepLines/>
        <w:widowControl w:val="0"/>
        <w:ind w:right="-51"/>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Pr>
          <w:sz w:val="22"/>
          <w:szCs w:val="22"/>
        </w:rPr>
        <w:t>ver</w:t>
      </w:r>
      <w:r w:rsidRPr="006A5F84">
        <w:rPr>
          <w:sz w:val="22"/>
          <w:szCs w:val="22"/>
        </w:rPr>
        <w:t xml:space="preserve"> the past </w:t>
      </w:r>
      <w:r w:rsidRPr="00B614C7">
        <w:rPr>
          <w:sz w:val="22"/>
          <w:szCs w:val="22"/>
          <w:highlight w:val="lightGray"/>
        </w:rPr>
        <w:t>3</w:t>
      </w:r>
      <w:r w:rsidRPr="00EB2414">
        <w:rPr>
          <w:sz w:val="22"/>
          <w:szCs w:val="22"/>
        </w:rPr>
        <w:t xml:space="preserve"> </w:t>
      </w:r>
      <w:r w:rsidRPr="006A5F84">
        <w:rPr>
          <w:sz w:val="22"/>
          <w:szCs w:val="22"/>
        </w:rPr>
        <w:t>years</w:t>
      </w:r>
      <w:r w:rsidRPr="006A5F84">
        <w:rPr>
          <w:rStyle w:val="FootnoteReference"/>
          <w:sz w:val="22"/>
          <w:szCs w:val="22"/>
        </w:rPr>
        <w:footnoteReference w:id="13"/>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B614C7" w:rsidRPr="006A5F84" w:rsidTr="00D4014C">
        <w:trPr>
          <w:cantSplit/>
        </w:trPr>
        <w:tc>
          <w:tcPr>
            <w:tcW w:w="2268" w:type="dxa"/>
            <w:shd w:val="pct15" w:color="auto" w:fill="FFFFFF"/>
          </w:tcPr>
          <w:p w:rsidR="00B614C7" w:rsidRPr="006A5F84" w:rsidRDefault="00B614C7" w:rsidP="00D4014C">
            <w:pPr>
              <w:keepNext/>
              <w:keepLines/>
              <w:widowControl w:val="0"/>
              <w:jc w:val="center"/>
              <w:rPr>
                <w:b/>
              </w:rPr>
            </w:pPr>
            <w:r w:rsidRPr="006A5F84">
              <w:rPr>
                <w:b/>
              </w:rPr>
              <w:t xml:space="preserve">Ref # </w:t>
            </w:r>
            <w:r w:rsidRPr="006A5F84">
              <w:t>(maximum 15)</w:t>
            </w:r>
          </w:p>
        </w:tc>
        <w:tc>
          <w:tcPr>
            <w:tcW w:w="2836" w:type="dxa"/>
            <w:gridSpan w:val="2"/>
            <w:shd w:val="pct5" w:color="auto" w:fill="FFFFFF"/>
          </w:tcPr>
          <w:p w:rsidR="00B614C7" w:rsidRPr="006A5F84" w:rsidRDefault="00B614C7" w:rsidP="00D4014C">
            <w:pPr>
              <w:keepNext/>
              <w:keepLines/>
              <w:widowControl w:val="0"/>
              <w:jc w:val="center"/>
              <w:rPr>
                <w:b/>
              </w:rPr>
            </w:pPr>
            <w:r w:rsidRPr="006A5F84">
              <w:rPr>
                <w:b/>
              </w:rPr>
              <w:t>Project title</w:t>
            </w:r>
          </w:p>
        </w:tc>
        <w:tc>
          <w:tcPr>
            <w:tcW w:w="9075" w:type="dxa"/>
            <w:gridSpan w:val="6"/>
          </w:tcPr>
          <w:p w:rsidR="00B614C7" w:rsidRPr="006A5F84" w:rsidRDefault="00B614C7" w:rsidP="00D4014C">
            <w:pPr>
              <w:keepNext/>
              <w:keepLines/>
              <w:widowControl w:val="0"/>
            </w:pPr>
            <w:r w:rsidRPr="006A5F84">
              <w:t>…</w:t>
            </w:r>
          </w:p>
        </w:tc>
      </w:tr>
      <w:tr w:rsidR="00B614C7" w:rsidRPr="006A5F84" w:rsidTr="00D4014C">
        <w:trPr>
          <w:cantSplit/>
        </w:trPr>
        <w:tc>
          <w:tcPr>
            <w:tcW w:w="2268" w:type="dxa"/>
            <w:shd w:val="pct5" w:color="auto" w:fill="FFFFFF"/>
          </w:tcPr>
          <w:p w:rsidR="00B614C7" w:rsidRPr="006A5F84" w:rsidRDefault="00B614C7" w:rsidP="00D4014C">
            <w:pPr>
              <w:keepNext/>
              <w:keepLines/>
              <w:widowControl w:val="0"/>
              <w:jc w:val="center"/>
              <w:rPr>
                <w:b/>
              </w:rPr>
            </w:pPr>
            <w:r w:rsidRPr="006A5F84">
              <w:rPr>
                <w:b/>
              </w:rPr>
              <w:t>Name of legal entity</w:t>
            </w:r>
          </w:p>
        </w:tc>
        <w:tc>
          <w:tcPr>
            <w:tcW w:w="1418" w:type="dxa"/>
            <w:shd w:val="pct5" w:color="auto" w:fill="FFFFFF"/>
          </w:tcPr>
          <w:p w:rsidR="00B614C7" w:rsidRPr="006A5F84" w:rsidRDefault="00B614C7" w:rsidP="00D4014C">
            <w:pPr>
              <w:keepNext/>
              <w:keepLines/>
              <w:widowControl w:val="0"/>
              <w:jc w:val="center"/>
              <w:rPr>
                <w:b/>
              </w:rPr>
            </w:pPr>
            <w:r w:rsidRPr="006A5F84">
              <w:rPr>
                <w:b/>
              </w:rPr>
              <w:t>Country</w:t>
            </w:r>
          </w:p>
        </w:tc>
        <w:tc>
          <w:tcPr>
            <w:tcW w:w="1418" w:type="dxa"/>
            <w:shd w:val="pct5" w:color="auto" w:fill="FFFFFF"/>
          </w:tcPr>
          <w:p w:rsidR="00B614C7" w:rsidRPr="006A5F84" w:rsidRDefault="00B614C7" w:rsidP="00D4014C">
            <w:pPr>
              <w:keepNext/>
              <w:keepLines/>
              <w:widowControl w:val="0"/>
              <w:jc w:val="center"/>
              <w:rPr>
                <w:b/>
              </w:rPr>
            </w:pPr>
            <w:r w:rsidRPr="006A5F84">
              <w:rPr>
                <w:b/>
              </w:rPr>
              <w:t>Overall supply value (EUR)</w:t>
            </w:r>
            <w:r w:rsidRPr="006A5F84">
              <w:rPr>
                <w:rStyle w:val="FootnoteReference"/>
                <w:b/>
              </w:rPr>
              <w:footnoteReference w:id="14"/>
            </w:r>
          </w:p>
        </w:tc>
        <w:tc>
          <w:tcPr>
            <w:tcW w:w="1559" w:type="dxa"/>
            <w:shd w:val="pct5" w:color="auto" w:fill="FFFFFF"/>
          </w:tcPr>
          <w:p w:rsidR="00B614C7" w:rsidRPr="006A5F84" w:rsidRDefault="00B614C7" w:rsidP="00D4014C">
            <w:pPr>
              <w:keepNext/>
              <w:keepLines/>
              <w:widowControl w:val="0"/>
              <w:jc w:val="center"/>
              <w:rPr>
                <w:b/>
              </w:rPr>
            </w:pPr>
            <w:r w:rsidRPr="006A5F84">
              <w:rPr>
                <w:b/>
              </w:rPr>
              <w:t>Proportion supplied by legal entity (%)</w:t>
            </w:r>
          </w:p>
        </w:tc>
        <w:tc>
          <w:tcPr>
            <w:tcW w:w="1276" w:type="dxa"/>
            <w:shd w:val="pct5" w:color="auto" w:fill="FFFFFF"/>
          </w:tcPr>
          <w:p w:rsidR="00B614C7" w:rsidRPr="006A5F84" w:rsidRDefault="00B614C7" w:rsidP="00D4014C">
            <w:pPr>
              <w:keepNext/>
              <w:keepLines/>
              <w:widowControl w:val="0"/>
              <w:jc w:val="center"/>
              <w:rPr>
                <w:b/>
              </w:rPr>
            </w:pPr>
            <w:r w:rsidRPr="006A5F84">
              <w:rPr>
                <w:b/>
              </w:rPr>
              <w:t xml:space="preserve">No of </w:t>
            </w:r>
            <w:r>
              <w:rPr>
                <w:b/>
              </w:rPr>
              <w:t xml:space="preserve">personnel </w:t>
            </w:r>
            <w:r w:rsidRPr="006A5F84">
              <w:rPr>
                <w:b/>
              </w:rPr>
              <w:t>provided</w:t>
            </w:r>
          </w:p>
        </w:tc>
        <w:tc>
          <w:tcPr>
            <w:tcW w:w="1418" w:type="dxa"/>
            <w:shd w:val="pct5" w:color="auto" w:fill="FFFFFF"/>
          </w:tcPr>
          <w:p w:rsidR="00B614C7" w:rsidRPr="006A5F84" w:rsidRDefault="00B614C7" w:rsidP="00D4014C">
            <w:pPr>
              <w:keepNext/>
              <w:keepLines/>
              <w:widowControl w:val="0"/>
              <w:jc w:val="center"/>
              <w:rPr>
                <w:b/>
              </w:rPr>
            </w:pPr>
            <w:r w:rsidRPr="006A5F84">
              <w:rPr>
                <w:b/>
              </w:rPr>
              <w:t>Name of client</w:t>
            </w:r>
          </w:p>
        </w:tc>
        <w:tc>
          <w:tcPr>
            <w:tcW w:w="1418" w:type="dxa"/>
            <w:shd w:val="pct5" w:color="auto" w:fill="FFFFFF"/>
          </w:tcPr>
          <w:p w:rsidR="00B614C7" w:rsidRPr="006A5F84" w:rsidRDefault="00B614C7" w:rsidP="00D4014C">
            <w:pPr>
              <w:keepNext/>
              <w:keepLines/>
              <w:widowControl w:val="0"/>
              <w:jc w:val="center"/>
              <w:rPr>
                <w:b/>
              </w:rPr>
            </w:pPr>
            <w:r w:rsidRPr="006A5F84">
              <w:rPr>
                <w:b/>
              </w:rPr>
              <w:t>Origin of funding</w:t>
            </w:r>
          </w:p>
        </w:tc>
        <w:tc>
          <w:tcPr>
            <w:tcW w:w="1418" w:type="dxa"/>
            <w:shd w:val="pct5" w:color="auto" w:fill="FFFFFF"/>
          </w:tcPr>
          <w:p w:rsidR="00B614C7" w:rsidRPr="006A5F84" w:rsidRDefault="00B614C7" w:rsidP="00D4014C">
            <w:pPr>
              <w:keepNext/>
              <w:keepLines/>
              <w:widowControl w:val="0"/>
              <w:jc w:val="center"/>
              <w:rPr>
                <w:b/>
              </w:rPr>
            </w:pPr>
            <w:r w:rsidRPr="006A5F84">
              <w:rPr>
                <w:b/>
              </w:rPr>
              <w:t xml:space="preserve">Dates </w:t>
            </w:r>
          </w:p>
        </w:tc>
        <w:tc>
          <w:tcPr>
            <w:tcW w:w="1986" w:type="dxa"/>
            <w:shd w:val="pct5" w:color="auto" w:fill="FFFFFF"/>
          </w:tcPr>
          <w:p w:rsidR="00B614C7" w:rsidRPr="006A5F84" w:rsidRDefault="00B614C7" w:rsidP="00D4014C">
            <w:pPr>
              <w:keepNext/>
              <w:keepLines/>
              <w:widowControl w:val="0"/>
              <w:jc w:val="center"/>
              <w:rPr>
                <w:b/>
              </w:rPr>
            </w:pPr>
            <w:r w:rsidRPr="006A5F84">
              <w:rPr>
                <w:b/>
              </w:rPr>
              <w:t>Name of members if any</w:t>
            </w:r>
          </w:p>
        </w:tc>
      </w:tr>
      <w:tr w:rsidR="00B614C7" w:rsidRPr="006A5F84" w:rsidTr="00D4014C">
        <w:trPr>
          <w:cantSplit/>
        </w:trPr>
        <w:tc>
          <w:tcPr>
            <w:tcW w:w="2268" w:type="dxa"/>
            <w:tcBorders>
              <w:bottom w:val="nil"/>
            </w:tcBorders>
          </w:tcPr>
          <w:p w:rsidR="00B614C7" w:rsidRPr="006A5F84" w:rsidRDefault="00B614C7" w:rsidP="00D4014C">
            <w:pPr>
              <w:keepNext/>
              <w:keepLines/>
              <w:widowControl w:val="0"/>
            </w:pPr>
            <w:r w:rsidRPr="006A5F84">
              <w:t>…</w:t>
            </w:r>
          </w:p>
        </w:tc>
        <w:tc>
          <w:tcPr>
            <w:tcW w:w="1418" w:type="dxa"/>
            <w:tcBorders>
              <w:bottom w:val="nil"/>
            </w:tcBorders>
          </w:tcPr>
          <w:p w:rsidR="00B614C7" w:rsidRPr="006A5F84" w:rsidRDefault="00B614C7" w:rsidP="00D4014C">
            <w:pPr>
              <w:keepNext/>
              <w:keepLines/>
              <w:widowControl w:val="0"/>
            </w:pPr>
            <w:r w:rsidRPr="006A5F84">
              <w:t>…</w:t>
            </w:r>
          </w:p>
        </w:tc>
        <w:tc>
          <w:tcPr>
            <w:tcW w:w="1418" w:type="dxa"/>
            <w:tcBorders>
              <w:bottom w:val="nil"/>
            </w:tcBorders>
          </w:tcPr>
          <w:p w:rsidR="00B614C7" w:rsidRPr="006A5F84" w:rsidRDefault="00B614C7" w:rsidP="00D4014C">
            <w:pPr>
              <w:keepNext/>
              <w:keepLines/>
              <w:widowControl w:val="0"/>
            </w:pPr>
            <w:r w:rsidRPr="006A5F84">
              <w:t>…</w:t>
            </w:r>
          </w:p>
        </w:tc>
        <w:tc>
          <w:tcPr>
            <w:tcW w:w="1559" w:type="dxa"/>
            <w:tcBorders>
              <w:bottom w:val="nil"/>
            </w:tcBorders>
          </w:tcPr>
          <w:p w:rsidR="00B614C7" w:rsidRPr="006A5F84" w:rsidRDefault="00B614C7" w:rsidP="00D4014C">
            <w:pPr>
              <w:keepNext/>
              <w:keepLines/>
              <w:widowControl w:val="0"/>
            </w:pPr>
            <w:r w:rsidRPr="006A5F84">
              <w:t>…</w:t>
            </w:r>
          </w:p>
        </w:tc>
        <w:tc>
          <w:tcPr>
            <w:tcW w:w="1276" w:type="dxa"/>
            <w:tcBorders>
              <w:bottom w:val="nil"/>
            </w:tcBorders>
          </w:tcPr>
          <w:p w:rsidR="00B614C7" w:rsidRPr="006A5F84" w:rsidRDefault="00B614C7" w:rsidP="00D4014C">
            <w:pPr>
              <w:keepNext/>
              <w:keepLines/>
              <w:widowControl w:val="0"/>
            </w:pPr>
            <w:r w:rsidRPr="006A5F84">
              <w:t>…</w:t>
            </w:r>
          </w:p>
        </w:tc>
        <w:tc>
          <w:tcPr>
            <w:tcW w:w="1418" w:type="dxa"/>
            <w:tcBorders>
              <w:bottom w:val="nil"/>
            </w:tcBorders>
          </w:tcPr>
          <w:p w:rsidR="00B614C7" w:rsidRPr="006A5F84" w:rsidRDefault="00B614C7" w:rsidP="00D4014C">
            <w:pPr>
              <w:keepNext/>
              <w:keepLines/>
              <w:widowControl w:val="0"/>
            </w:pPr>
            <w:r w:rsidRPr="006A5F84">
              <w:t>…</w:t>
            </w:r>
          </w:p>
        </w:tc>
        <w:tc>
          <w:tcPr>
            <w:tcW w:w="1418" w:type="dxa"/>
            <w:tcBorders>
              <w:bottom w:val="nil"/>
            </w:tcBorders>
          </w:tcPr>
          <w:p w:rsidR="00B614C7" w:rsidRPr="006A5F84" w:rsidRDefault="00B614C7" w:rsidP="00D4014C">
            <w:pPr>
              <w:keepNext/>
              <w:keepLines/>
              <w:widowControl w:val="0"/>
            </w:pPr>
            <w:r w:rsidRPr="006A5F84">
              <w:t>…</w:t>
            </w:r>
          </w:p>
        </w:tc>
        <w:tc>
          <w:tcPr>
            <w:tcW w:w="1418" w:type="dxa"/>
            <w:tcBorders>
              <w:bottom w:val="nil"/>
            </w:tcBorders>
          </w:tcPr>
          <w:p w:rsidR="00B614C7" w:rsidRPr="006A5F84" w:rsidRDefault="00B614C7" w:rsidP="00D4014C">
            <w:pPr>
              <w:keepNext/>
              <w:keepLines/>
              <w:widowControl w:val="0"/>
            </w:pPr>
            <w:r w:rsidRPr="006A5F84">
              <w:t>…</w:t>
            </w:r>
          </w:p>
        </w:tc>
        <w:tc>
          <w:tcPr>
            <w:tcW w:w="1986" w:type="dxa"/>
            <w:tcBorders>
              <w:bottom w:val="nil"/>
            </w:tcBorders>
          </w:tcPr>
          <w:p w:rsidR="00B614C7" w:rsidRPr="006A5F84" w:rsidRDefault="00B614C7" w:rsidP="00D4014C">
            <w:pPr>
              <w:keepNext/>
              <w:keepLines/>
              <w:widowControl w:val="0"/>
            </w:pPr>
            <w:r w:rsidRPr="006A5F84">
              <w:t>…</w:t>
            </w:r>
          </w:p>
        </w:tc>
      </w:tr>
      <w:tr w:rsidR="00B614C7" w:rsidRPr="006A5F84" w:rsidTr="00D4014C">
        <w:trPr>
          <w:cantSplit/>
        </w:trPr>
        <w:tc>
          <w:tcPr>
            <w:tcW w:w="2268" w:type="dxa"/>
            <w:tcBorders>
              <w:bottom w:val="nil"/>
            </w:tcBorders>
          </w:tcPr>
          <w:p w:rsidR="00B614C7" w:rsidRPr="006A5F84" w:rsidRDefault="00B614C7" w:rsidP="00D4014C">
            <w:pPr>
              <w:keepNext/>
              <w:keepLines/>
              <w:widowControl w:val="0"/>
            </w:pPr>
          </w:p>
        </w:tc>
        <w:tc>
          <w:tcPr>
            <w:tcW w:w="1418" w:type="dxa"/>
            <w:tcBorders>
              <w:bottom w:val="nil"/>
            </w:tcBorders>
          </w:tcPr>
          <w:p w:rsidR="00B614C7" w:rsidRPr="006A5F84" w:rsidRDefault="00B614C7" w:rsidP="00D4014C">
            <w:pPr>
              <w:keepNext/>
              <w:keepLines/>
              <w:widowControl w:val="0"/>
            </w:pPr>
          </w:p>
        </w:tc>
        <w:tc>
          <w:tcPr>
            <w:tcW w:w="1418" w:type="dxa"/>
            <w:tcBorders>
              <w:bottom w:val="nil"/>
            </w:tcBorders>
          </w:tcPr>
          <w:p w:rsidR="00B614C7" w:rsidRPr="006A5F84" w:rsidRDefault="00B614C7" w:rsidP="00D4014C">
            <w:pPr>
              <w:keepNext/>
              <w:keepLines/>
              <w:widowControl w:val="0"/>
            </w:pPr>
          </w:p>
        </w:tc>
        <w:tc>
          <w:tcPr>
            <w:tcW w:w="1559" w:type="dxa"/>
            <w:tcBorders>
              <w:bottom w:val="nil"/>
            </w:tcBorders>
          </w:tcPr>
          <w:p w:rsidR="00B614C7" w:rsidRPr="006A5F84" w:rsidRDefault="00B614C7" w:rsidP="00D4014C">
            <w:pPr>
              <w:keepNext/>
              <w:keepLines/>
              <w:widowControl w:val="0"/>
            </w:pPr>
          </w:p>
        </w:tc>
        <w:tc>
          <w:tcPr>
            <w:tcW w:w="1276" w:type="dxa"/>
            <w:tcBorders>
              <w:bottom w:val="nil"/>
            </w:tcBorders>
          </w:tcPr>
          <w:p w:rsidR="00B614C7" w:rsidRPr="006A5F84" w:rsidRDefault="00B614C7" w:rsidP="00D4014C">
            <w:pPr>
              <w:keepNext/>
              <w:keepLines/>
              <w:widowControl w:val="0"/>
            </w:pPr>
          </w:p>
        </w:tc>
        <w:tc>
          <w:tcPr>
            <w:tcW w:w="1418" w:type="dxa"/>
            <w:tcBorders>
              <w:bottom w:val="nil"/>
            </w:tcBorders>
          </w:tcPr>
          <w:p w:rsidR="00B614C7" w:rsidRPr="006A5F84" w:rsidRDefault="00B614C7" w:rsidP="00D4014C">
            <w:pPr>
              <w:keepNext/>
              <w:keepLines/>
              <w:widowControl w:val="0"/>
            </w:pPr>
          </w:p>
        </w:tc>
        <w:tc>
          <w:tcPr>
            <w:tcW w:w="1418" w:type="dxa"/>
            <w:tcBorders>
              <w:bottom w:val="nil"/>
            </w:tcBorders>
          </w:tcPr>
          <w:p w:rsidR="00B614C7" w:rsidRPr="006A5F84" w:rsidRDefault="00B614C7" w:rsidP="00D4014C">
            <w:pPr>
              <w:keepNext/>
              <w:keepLines/>
              <w:widowControl w:val="0"/>
            </w:pPr>
          </w:p>
        </w:tc>
        <w:tc>
          <w:tcPr>
            <w:tcW w:w="1418" w:type="dxa"/>
            <w:tcBorders>
              <w:bottom w:val="nil"/>
            </w:tcBorders>
          </w:tcPr>
          <w:p w:rsidR="00B614C7" w:rsidRPr="006A5F84" w:rsidRDefault="00B614C7" w:rsidP="00D4014C">
            <w:pPr>
              <w:keepNext/>
              <w:keepLines/>
              <w:widowControl w:val="0"/>
            </w:pPr>
          </w:p>
        </w:tc>
        <w:tc>
          <w:tcPr>
            <w:tcW w:w="1986" w:type="dxa"/>
            <w:tcBorders>
              <w:bottom w:val="nil"/>
            </w:tcBorders>
          </w:tcPr>
          <w:p w:rsidR="00B614C7" w:rsidRPr="006A5F84" w:rsidRDefault="00B614C7" w:rsidP="00D4014C">
            <w:pPr>
              <w:keepNext/>
              <w:keepLines/>
              <w:widowControl w:val="0"/>
            </w:pPr>
          </w:p>
        </w:tc>
      </w:tr>
      <w:tr w:rsidR="00B614C7" w:rsidRPr="006A5F84" w:rsidTr="00D4014C">
        <w:trPr>
          <w:cantSplit/>
        </w:trPr>
        <w:tc>
          <w:tcPr>
            <w:tcW w:w="2268" w:type="dxa"/>
            <w:tcBorders>
              <w:bottom w:val="nil"/>
            </w:tcBorders>
          </w:tcPr>
          <w:p w:rsidR="00B614C7" w:rsidRPr="006A5F84" w:rsidRDefault="00B614C7" w:rsidP="00D4014C">
            <w:pPr>
              <w:keepNext/>
              <w:keepLines/>
              <w:widowControl w:val="0"/>
            </w:pPr>
          </w:p>
        </w:tc>
        <w:tc>
          <w:tcPr>
            <w:tcW w:w="1418" w:type="dxa"/>
            <w:tcBorders>
              <w:bottom w:val="nil"/>
            </w:tcBorders>
          </w:tcPr>
          <w:p w:rsidR="00B614C7" w:rsidRPr="006A5F84" w:rsidRDefault="00B614C7" w:rsidP="00D4014C">
            <w:pPr>
              <w:keepNext/>
              <w:keepLines/>
              <w:widowControl w:val="0"/>
            </w:pPr>
          </w:p>
        </w:tc>
        <w:tc>
          <w:tcPr>
            <w:tcW w:w="1418" w:type="dxa"/>
            <w:tcBorders>
              <w:bottom w:val="nil"/>
            </w:tcBorders>
          </w:tcPr>
          <w:p w:rsidR="00B614C7" w:rsidRPr="006A5F84" w:rsidRDefault="00B614C7" w:rsidP="00D4014C">
            <w:pPr>
              <w:keepNext/>
              <w:keepLines/>
              <w:widowControl w:val="0"/>
            </w:pPr>
          </w:p>
        </w:tc>
        <w:tc>
          <w:tcPr>
            <w:tcW w:w="1559" w:type="dxa"/>
            <w:tcBorders>
              <w:bottom w:val="nil"/>
            </w:tcBorders>
          </w:tcPr>
          <w:p w:rsidR="00B614C7" w:rsidRPr="006A5F84" w:rsidRDefault="00B614C7" w:rsidP="00D4014C">
            <w:pPr>
              <w:keepNext/>
              <w:keepLines/>
              <w:widowControl w:val="0"/>
            </w:pPr>
          </w:p>
        </w:tc>
        <w:tc>
          <w:tcPr>
            <w:tcW w:w="1276" w:type="dxa"/>
            <w:tcBorders>
              <w:bottom w:val="nil"/>
            </w:tcBorders>
          </w:tcPr>
          <w:p w:rsidR="00B614C7" w:rsidRPr="006A5F84" w:rsidRDefault="00B614C7" w:rsidP="00D4014C">
            <w:pPr>
              <w:keepNext/>
              <w:keepLines/>
              <w:widowControl w:val="0"/>
            </w:pPr>
          </w:p>
        </w:tc>
        <w:tc>
          <w:tcPr>
            <w:tcW w:w="1418" w:type="dxa"/>
            <w:tcBorders>
              <w:bottom w:val="nil"/>
            </w:tcBorders>
          </w:tcPr>
          <w:p w:rsidR="00B614C7" w:rsidRPr="006A5F84" w:rsidRDefault="00B614C7" w:rsidP="00D4014C">
            <w:pPr>
              <w:keepNext/>
              <w:keepLines/>
              <w:widowControl w:val="0"/>
            </w:pPr>
          </w:p>
        </w:tc>
        <w:tc>
          <w:tcPr>
            <w:tcW w:w="1418" w:type="dxa"/>
            <w:tcBorders>
              <w:bottom w:val="nil"/>
            </w:tcBorders>
          </w:tcPr>
          <w:p w:rsidR="00B614C7" w:rsidRPr="006A5F84" w:rsidRDefault="00B614C7" w:rsidP="00D4014C">
            <w:pPr>
              <w:keepNext/>
              <w:keepLines/>
              <w:widowControl w:val="0"/>
            </w:pPr>
          </w:p>
        </w:tc>
        <w:tc>
          <w:tcPr>
            <w:tcW w:w="1418" w:type="dxa"/>
            <w:tcBorders>
              <w:bottom w:val="nil"/>
            </w:tcBorders>
          </w:tcPr>
          <w:p w:rsidR="00B614C7" w:rsidRPr="006A5F84" w:rsidRDefault="00B614C7" w:rsidP="00D4014C">
            <w:pPr>
              <w:keepNext/>
              <w:keepLines/>
              <w:widowControl w:val="0"/>
            </w:pPr>
          </w:p>
        </w:tc>
        <w:tc>
          <w:tcPr>
            <w:tcW w:w="1986" w:type="dxa"/>
            <w:tcBorders>
              <w:bottom w:val="nil"/>
            </w:tcBorders>
          </w:tcPr>
          <w:p w:rsidR="00B614C7" w:rsidRPr="006A5F84" w:rsidRDefault="00B614C7" w:rsidP="00D4014C">
            <w:pPr>
              <w:keepNext/>
              <w:keepLines/>
              <w:widowControl w:val="0"/>
            </w:pPr>
          </w:p>
        </w:tc>
      </w:tr>
      <w:tr w:rsidR="00B614C7" w:rsidRPr="006A5F84" w:rsidTr="00D4014C">
        <w:trPr>
          <w:cantSplit/>
        </w:trPr>
        <w:tc>
          <w:tcPr>
            <w:tcW w:w="9357" w:type="dxa"/>
            <w:gridSpan w:val="6"/>
            <w:shd w:val="pct5" w:color="auto" w:fill="FFFFFF"/>
          </w:tcPr>
          <w:p w:rsidR="00B614C7" w:rsidRPr="006A5F84" w:rsidRDefault="00B614C7" w:rsidP="00D4014C">
            <w:pPr>
              <w:keepNext/>
              <w:keepLines/>
              <w:widowControl w:val="0"/>
              <w:jc w:val="center"/>
              <w:rPr>
                <w:b/>
              </w:rPr>
            </w:pPr>
            <w:r w:rsidRPr="006A5F84">
              <w:rPr>
                <w:b/>
              </w:rPr>
              <w:t>Detailed description of supply</w:t>
            </w:r>
          </w:p>
        </w:tc>
        <w:tc>
          <w:tcPr>
            <w:tcW w:w="4822" w:type="dxa"/>
            <w:gridSpan w:val="3"/>
            <w:shd w:val="pct5" w:color="auto" w:fill="FFFFFF"/>
          </w:tcPr>
          <w:p w:rsidR="00B614C7" w:rsidRPr="006A5F84" w:rsidRDefault="00B614C7" w:rsidP="00D4014C">
            <w:pPr>
              <w:keepNext/>
              <w:keepLines/>
              <w:widowControl w:val="0"/>
              <w:jc w:val="center"/>
              <w:rPr>
                <w:b/>
              </w:rPr>
            </w:pPr>
            <w:r w:rsidRPr="006A5F84">
              <w:rPr>
                <w:b/>
              </w:rPr>
              <w:t>Related services provided</w:t>
            </w:r>
          </w:p>
        </w:tc>
      </w:tr>
      <w:tr w:rsidR="00B614C7" w:rsidRPr="006A5F84" w:rsidTr="00D4014C">
        <w:trPr>
          <w:cantSplit/>
        </w:trPr>
        <w:tc>
          <w:tcPr>
            <w:tcW w:w="9357" w:type="dxa"/>
            <w:gridSpan w:val="6"/>
            <w:tcBorders>
              <w:top w:val="nil"/>
              <w:bottom w:val="nil"/>
            </w:tcBorders>
          </w:tcPr>
          <w:p w:rsidR="00B614C7" w:rsidRPr="006A5F84" w:rsidRDefault="00B614C7" w:rsidP="00D4014C">
            <w:pPr>
              <w:keepNext/>
              <w:keepLines/>
              <w:widowControl w:val="0"/>
              <w:rPr>
                <w:sz w:val="18"/>
              </w:rPr>
            </w:pPr>
            <w:r w:rsidRPr="006A5F84">
              <w:rPr>
                <w:sz w:val="18"/>
              </w:rPr>
              <w:t>…</w:t>
            </w:r>
          </w:p>
        </w:tc>
        <w:tc>
          <w:tcPr>
            <w:tcW w:w="4822" w:type="dxa"/>
            <w:gridSpan w:val="3"/>
            <w:tcBorders>
              <w:top w:val="nil"/>
              <w:bottom w:val="nil"/>
            </w:tcBorders>
          </w:tcPr>
          <w:p w:rsidR="00B614C7" w:rsidRPr="006A5F84" w:rsidRDefault="00B614C7" w:rsidP="00D4014C">
            <w:pPr>
              <w:keepNext/>
              <w:keepLines/>
              <w:widowControl w:val="0"/>
              <w:rPr>
                <w:sz w:val="18"/>
              </w:rPr>
            </w:pPr>
            <w:r w:rsidRPr="006A5F84">
              <w:rPr>
                <w:sz w:val="18"/>
              </w:rPr>
              <w:t>…</w:t>
            </w:r>
          </w:p>
        </w:tc>
      </w:tr>
      <w:tr w:rsidR="00B614C7" w:rsidRPr="006A5F84" w:rsidTr="00D4014C">
        <w:trPr>
          <w:cantSplit/>
        </w:trPr>
        <w:tc>
          <w:tcPr>
            <w:tcW w:w="9357" w:type="dxa"/>
            <w:gridSpan w:val="6"/>
            <w:tcBorders>
              <w:top w:val="nil"/>
            </w:tcBorders>
          </w:tcPr>
          <w:p w:rsidR="00B614C7" w:rsidRPr="006A5F84" w:rsidRDefault="00B614C7" w:rsidP="00D4014C">
            <w:pPr>
              <w:keepNext/>
              <w:keepLines/>
              <w:widowControl w:val="0"/>
              <w:rPr>
                <w:sz w:val="18"/>
              </w:rPr>
            </w:pPr>
          </w:p>
        </w:tc>
        <w:tc>
          <w:tcPr>
            <w:tcW w:w="4822" w:type="dxa"/>
            <w:gridSpan w:val="3"/>
            <w:tcBorders>
              <w:top w:val="nil"/>
            </w:tcBorders>
          </w:tcPr>
          <w:p w:rsidR="00B614C7" w:rsidRPr="006A5F84" w:rsidRDefault="00B614C7" w:rsidP="00D4014C">
            <w:pPr>
              <w:keepNext/>
              <w:keepLines/>
              <w:widowControl w:val="0"/>
              <w:rPr>
                <w:sz w:val="18"/>
              </w:rPr>
            </w:pPr>
          </w:p>
        </w:tc>
      </w:tr>
    </w:tbl>
    <w:p w:rsidR="00B614C7" w:rsidRDefault="00B614C7" w:rsidP="00B614C7">
      <w:pPr>
        <w:keepLines/>
        <w:widowControl w:val="0"/>
        <w:rPr>
          <w:b/>
          <w:sz w:val="24"/>
          <w:szCs w:val="24"/>
        </w:rPr>
      </w:pPr>
    </w:p>
    <w:p w:rsidR="00B614C7" w:rsidRDefault="00B614C7" w:rsidP="00B614C7">
      <w:pPr>
        <w:keepLines/>
        <w:widowControl w:val="0"/>
        <w:rPr>
          <w:b/>
          <w:sz w:val="24"/>
          <w:szCs w:val="24"/>
        </w:rPr>
      </w:pPr>
    </w:p>
    <w:p w:rsidR="00B614C7" w:rsidRPr="00B614C7" w:rsidRDefault="00B614C7" w:rsidP="00B614C7">
      <w:pPr>
        <w:keepLines/>
        <w:widowControl w:val="0"/>
        <w:rPr>
          <w:b/>
          <w:sz w:val="24"/>
          <w:szCs w:val="24"/>
        </w:rPr>
        <w:sectPr w:rsidR="00B614C7" w:rsidRPr="00B614C7">
          <w:headerReference w:type="even" r:id="rId13"/>
          <w:headerReference w:type="default" r:id="rId14"/>
          <w:footerReference w:type="even" r:id="rId15"/>
          <w:footerReference w:type="default" r:id="rId16"/>
          <w:headerReference w:type="first" r:id="rId17"/>
          <w:footerReference w:type="first" r:id="rId18"/>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w:t>
      </w:r>
      <w:r w:rsidR="00121F3A">
        <w:rPr>
          <w:sz w:val="22"/>
          <w:szCs w:val="22"/>
        </w:rPr>
        <w:t xml:space="preserve">invitation to tender No     </w:t>
      </w:r>
      <w:r w:rsidR="00B614C7">
        <w:rPr>
          <w:rFonts w:eastAsia="SimSun" w:cs="Arial"/>
          <w:b/>
          <w:snapToGrid/>
          <w:lang w:eastAsia="en-GB"/>
        </w:rPr>
        <w:t>03/CUAMM/TZN/2025</w:t>
      </w:r>
      <w:r w:rsidR="006D3CFC" w:rsidRPr="006D3CFC">
        <w:rPr>
          <w:rFonts w:eastAsia="SimSun" w:cs="Arial"/>
          <w:b/>
          <w:snapToGrid/>
          <w:lang w:eastAsia="en-GB"/>
        </w:rPr>
        <w:t xml:space="preserve">/ </w:t>
      </w:r>
      <w:r w:rsidR="00B614C7">
        <w:rPr>
          <w:rFonts w:eastAsia="SimSun" w:cs="Arial"/>
          <w:b/>
          <w:snapToGrid/>
          <w:lang w:eastAsia="en-GB"/>
        </w:rPr>
        <w:t>COORD</w:t>
      </w:r>
      <w:r w:rsidR="006D3CFC">
        <w:rPr>
          <w:rFonts w:eastAsia="SimSun" w:cs="Arial"/>
          <w:snapToGrid/>
          <w:lang w:eastAsia="en-GB"/>
        </w:rPr>
        <w:t xml:space="preserve"> </w:t>
      </w:r>
      <w:r w:rsidR="004B12AA">
        <w:rPr>
          <w:sz w:val="22"/>
          <w:szCs w:val="22"/>
        </w:rPr>
        <w:t xml:space="preserve">of </w:t>
      </w:r>
      <w:r w:rsidR="00B614C7">
        <w:rPr>
          <w:sz w:val="22"/>
          <w:szCs w:val="22"/>
        </w:rPr>
        <w:t>05</w:t>
      </w:r>
      <w:r w:rsidR="00B614C7" w:rsidRPr="00B614C7">
        <w:rPr>
          <w:sz w:val="22"/>
          <w:szCs w:val="22"/>
          <w:vertAlign w:val="superscript"/>
        </w:rPr>
        <w:t>th</w:t>
      </w:r>
      <w:r w:rsidR="00B614C7">
        <w:rPr>
          <w:sz w:val="22"/>
          <w:szCs w:val="22"/>
        </w:rPr>
        <w:t xml:space="preserve"> </w:t>
      </w:r>
      <w:r>
        <w:rPr>
          <w:sz w:val="22"/>
          <w:szCs w:val="22"/>
        </w:rPr>
        <w:t xml:space="preserve">of </w:t>
      </w:r>
      <w:r w:rsidR="00B614C7">
        <w:rPr>
          <w:sz w:val="22"/>
          <w:szCs w:val="22"/>
        </w:rPr>
        <w:t>December, 2025</w:t>
      </w:r>
      <w:r>
        <w:rPr>
          <w:sz w:val="22"/>
          <w:szCs w:val="22"/>
        </w:rPr>
        <w:t>. We hereby accept its provisions in their entirety, without reservation or restriction.</w:t>
      </w:r>
    </w:p>
    <w:p w:rsidR="00540D21" w:rsidRPr="00A40F51"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9"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information provided prove to be false, they may be subject to rejection </w:t>
      </w:r>
      <w:r>
        <w:rPr>
          <w:sz w:val="22"/>
          <w:szCs w:val="22"/>
        </w:rPr>
        <w:lastRenderedPageBreak/>
        <w:t>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w:t>
      </w:r>
      <w:bookmarkStart w:id="2" w:name="_GoBack"/>
      <w:bookmarkEnd w:id="2"/>
      <w:r>
        <w:rPr>
          <w:sz w:val="22"/>
          <w:szCs w:val="22"/>
        </w:rPr>
        <w:t>e following annexes:</w:t>
      </w:r>
    </w:p>
    <w:p w:rsidR="00540D21" w:rsidRDefault="00540D21">
      <w:pPr>
        <w:spacing w:before="240"/>
        <w:jc w:val="both"/>
        <w:rPr>
          <w:sz w:val="22"/>
          <w:szCs w:val="22"/>
        </w:rPr>
      </w:pPr>
    </w:p>
    <w:sectPr w:rsidR="00540D21" w:rsidSect="00933834">
      <w:headerReference w:type="even" r:id="rId20"/>
      <w:headerReference w:type="default" r:id="rId21"/>
      <w:footerReference w:type="even" r:id="rId22"/>
      <w:footerReference w:type="default" r:id="rId23"/>
      <w:headerReference w:type="first" r:id="rId24"/>
      <w:footerReference w:type="first" r:id="rId25"/>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F51" w:rsidRDefault="00A40F51">
      <w:pPr>
        <w:spacing w:after="0"/>
      </w:pPr>
      <w:r>
        <w:separator/>
      </w:r>
    </w:p>
  </w:endnote>
  <w:endnote w:type="continuationSeparator" w:id="0">
    <w:p w:rsidR="00A40F51" w:rsidRDefault="00A40F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271" w:rsidRDefault="00802271"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02271" w:rsidRDefault="00802271" w:rsidP="004778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271" w:rsidRPr="006A5F84" w:rsidRDefault="00802271" w:rsidP="00601A79">
    <w:pPr>
      <w:pStyle w:val="Footer"/>
      <w:tabs>
        <w:tab w:val="clear" w:pos="4320"/>
        <w:tab w:val="clear" w:pos="8640"/>
        <w:tab w:val="right" w:pos="9072"/>
      </w:tabs>
      <w:spacing w:after="0"/>
      <w:rPr>
        <w:sz w:val="18"/>
        <w:szCs w:val="18"/>
      </w:rPr>
    </w:pPr>
    <w:r>
      <w:rPr>
        <w:b/>
        <w:sz w:val="18"/>
      </w:rPr>
      <w:t>2021.1</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00B614C7">
      <w:rPr>
        <w:noProof/>
        <w:sz w:val="18"/>
        <w:szCs w:val="18"/>
      </w:rPr>
      <w:t>3</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sidR="00B614C7">
      <w:rPr>
        <w:noProof/>
        <w:sz w:val="18"/>
        <w:szCs w:val="18"/>
      </w:rPr>
      <w:t>7</w:t>
    </w:r>
    <w:r w:rsidRPr="006A5F84">
      <w:rPr>
        <w:sz w:val="18"/>
        <w:szCs w:val="18"/>
      </w:rPr>
      <w:fldChar w:fldCharType="end"/>
    </w:r>
  </w:p>
  <w:p w:rsidR="00802271" w:rsidRPr="006A5F84" w:rsidRDefault="00802271" w:rsidP="00601A79">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271" w:rsidRPr="006A5F84" w:rsidRDefault="00802271"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rsidR="00802271" w:rsidRPr="006A5F84" w:rsidRDefault="00802271" w:rsidP="0047783A">
    <w:pPr>
      <w:pStyle w:val="Footer"/>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B614C7">
      <w:rPr>
        <w:noProof/>
        <w:sz w:val="18"/>
        <w:szCs w:val="18"/>
      </w:rPr>
      <w:t>5</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B614C7">
      <w:rPr>
        <w:noProof/>
        <w:sz w:val="18"/>
        <w:szCs w:val="18"/>
      </w:rPr>
      <w:t>7</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B614C7">
      <w:rPr>
        <w:noProof/>
        <w:sz w:val="18"/>
        <w:szCs w:val="18"/>
      </w:rPr>
      <w:t>4</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B614C7">
      <w:rPr>
        <w:noProof/>
        <w:sz w:val="18"/>
        <w:szCs w:val="18"/>
      </w:rPr>
      <w:t>7</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21" w:rsidRDefault="00E43393">
    <w:pPr>
      <w:pStyle w:val="Footer"/>
      <w:tabs>
        <w:tab w:val="clear" w:pos="4320"/>
        <w:tab w:val="clear" w:pos="8640"/>
        <w:tab w:val="right" w:pos="8647"/>
      </w:tabs>
      <w:spacing w:after="0"/>
      <w:ind w:right="6"/>
      <w:rPr>
        <w:rStyle w:val="PageNumber"/>
        <w:sz w:val="18"/>
        <w:szCs w:val="18"/>
      </w:rPr>
    </w:pP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614C7">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614C7">
      <w:rPr>
        <w:rStyle w:val="PageNumber"/>
        <w:noProof/>
        <w:sz w:val="18"/>
        <w:szCs w:val="18"/>
      </w:rPr>
      <w:t>7</w:t>
    </w:r>
    <w:r>
      <w:rPr>
        <w:rStyle w:val="PageNumber"/>
        <w:sz w:val="18"/>
        <w:szCs w:val="18"/>
      </w:rPr>
      <w:fldChar w:fldCharType="end"/>
    </w:r>
  </w:p>
  <w:p w:rsidR="00540D21" w:rsidRDefault="00540D21">
    <w:pPr>
      <w:spacing w:after="0"/>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614C7">
      <w:rPr>
        <w:rStyle w:val="PageNumber"/>
        <w:noProof/>
        <w:sz w:val="18"/>
        <w:szCs w:val="18"/>
      </w:rPr>
      <w:t>6</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614C7">
      <w:rPr>
        <w:rStyle w:val="PageNumber"/>
        <w:noProof/>
        <w:sz w:val="18"/>
        <w:szCs w:val="18"/>
      </w:rPr>
      <w:t>7</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F51" w:rsidRDefault="00A40F51">
      <w:pPr>
        <w:spacing w:after="0"/>
      </w:pPr>
      <w:r>
        <w:separator/>
      </w:r>
    </w:p>
  </w:footnote>
  <w:footnote w:type="continuationSeparator" w:id="0">
    <w:p w:rsidR="00A40F51" w:rsidRDefault="00A40F51">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 w:id="3">
    <w:p w:rsidR="00802271" w:rsidRPr="006A5F84" w:rsidRDefault="00802271" w:rsidP="00802271">
      <w:pPr>
        <w:spacing w:after="60"/>
        <w:jc w:val="both"/>
      </w:pPr>
      <w:r w:rsidRPr="006A5F84">
        <w:rPr>
          <w:rStyle w:val="FootnoteReference"/>
        </w:rPr>
        <w:footnoteRef/>
      </w:r>
      <w:r>
        <w:t xml:space="preserve"> I</w:t>
      </w:r>
      <w:r w:rsidRPr="006A5F84">
        <w:t>f this</w:t>
      </w:r>
      <w:r>
        <w:t xml:space="preserve"> 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t xml:space="preserve"> Consolidated data are not requested for financial ratios.</w:t>
      </w:r>
    </w:p>
  </w:footnote>
  <w:footnote w:id="4">
    <w:p w:rsidR="00B614C7" w:rsidRPr="006A5F84" w:rsidRDefault="00B614C7" w:rsidP="00802271">
      <w:pPr>
        <w:spacing w:after="60"/>
      </w:pPr>
      <w:r w:rsidRPr="006A5F84">
        <w:rPr>
          <w:rStyle w:val="FootnoteReference"/>
        </w:rPr>
        <w:footnoteRef/>
      </w:r>
      <w:r>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5">
    <w:p w:rsidR="00B614C7" w:rsidRPr="006A5F84" w:rsidRDefault="00B614C7" w:rsidP="00802271">
      <w:pPr>
        <w:spacing w:after="60"/>
      </w:pPr>
      <w:r w:rsidRPr="006A5F84">
        <w:rPr>
          <w:rStyle w:val="FootnoteReference"/>
        </w:rPr>
        <w:footnoteRef/>
      </w:r>
      <w:r>
        <w:t xml:space="preserve"> </w:t>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6">
    <w:p w:rsidR="00B614C7" w:rsidRPr="006A5F84" w:rsidRDefault="00B614C7" w:rsidP="00802271">
      <w:pPr>
        <w:spacing w:after="60"/>
        <w:jc w:val="both"/>
      </w:pPr>
      <w:r w:rsidRPr="006A5F84">
        <w:rPr>
          <w:rStyle w:val="FootnoteReference"/>
        </w:rPr>
        <w:footnoteRef/>
      </w:r>
      <w:r>
        <w:t xml:space="preserve"> </w:t>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7">
    <w:p w:rsidR="00B614C7" w:rsidRPr="006A5F84" w:rsidRDefault="00B614C7" w:rsidP="00802271">
      <w:pPr>
        <w:jc w:val="both"/>
      </w:pPr>
      <w:r w:rsidRPr="006A5F84">
        <w:rPr>
          <w:rStyle w:val="FootnoteReference"/>
        </w:rPr>
        <w:footnoteRef/>
      </w:r>
      <w:r>
        <w:t xml:space="preserve"> </w:t>
      </w:r>
      <w:r w:rsidRPr="00AC74AC">
        <w:t>A company's debts or obligations that are due within one year. Current liabilities appear on the company's balance sheet and include short term debt, accounts payable, accrued liabilities and other debts.</w:t>
      </w:r>
    </w:p>
  </w:footnote>
  <w:footnote w:id="8">
    <w:p w:rsidR="00B614C7" w:rsidRPr="006A5F84" w:rsidRDefault="00B614C7" w:rsidP="00B614C7">
      <w:pPr>
        <w:spacing w:after="60"/>
        <w:jc w:val="both"/>
      </w:pPr>
      <w:r w:rsidRPr="006A5F84">
        <w:rPr>
          <w:rStyle w:val="FootnoteReference"/>
        </w:rPr>
        <w:footnoteRef/>
      </w:r>
      <w:r>
        <w:t xml:space="preserve"> 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t xml:space="preserve"> Consolidated data are not requested for financial ratios.</w:t>
      </w:r>
    </w:p>
  </w:footnote>
  <w:footnote w:id="9">
    <w:p w:rsidR="00B614C7" w:rsidRPr="006A5F84" w:rsidRDefault="00B614C7" w:rsidP="00B614C7">
      <w:pPr>
        <w:spacing w:after="60"/>
        <w:jc w:val="both"/>
      </w:pPr>
      <w:r w:rsidRPr="006A5F84">
        <w:rPr>
          <w:rStyle w:val="FootnoteReference"/>
        </w:rPr>
        <w:footnoteRef/>
      </w:r>
      <w:r>
        <w:t xml:space="preserve"> </w:t>
      </w:r>
      <w:r w:rsidRPr="006A5F84">
        <w:t>Corresponding to the relevant specialisms identified in point 5 below.</w:t>
      </w:r>
    </w:p>
  </w:footnote>
  <w:footnote w:id="10">
    <w:p w:rsidR="00B614C7" w:rsidRPr="006A5F84" w:rsidRDefault="00B614C7" w:rsidP="00B614C7">
      <w:pPr>
        <w:spacing w:after="60"/>
        <w:jc w:val="both"/>
      </w:pPr>
      <w:r w:rsidRPr="006A5F84">
        <w:rPr>
          <w:rStyle w:val="FootnoteReference"/>
        </w:rPr>
        <w:footnoteRef/>
      </w:r>
      <w:r>
        <w:t xml:space="preserve"> </w:t>
      </w:r>
      <w:r w:rsidRPr="00A45A0D">
        <w:t>P</w:t>
      </w:r>
      <w:r w:rsidRPr="004F0604">
        <w:t>ersonnel</w:t>
      </w:r>
      <w:r w:rsidRPr="00A45A0D">
        <w:t xml:space="preserve"> directly</w:t>
      </w:r>
      <w:r w:rsidRPr="006A5F84">
        <w:rPr>
          <w:vertAlign w:val="superscript"/>
        </w:rPr>
        <w:t xml:space="preserve"> </w:t>
      </w:r>
      <w:r w:rsidRPr="006A5F84">
        <w:t xml:space="preserve">employed </w:t>
      </w:r>
      <w:r>
        <w:t xml:space="preserve">or contracted </w:t>
      </w:r>
      <w:r w:rsidRPr="006A5F84">
        <w:t xml:space="preserve">by the </w:t>
      </w:r>
      <w:r>
        <w:t>t</w:t>
      </w:r>
      <w:r w:rsidRPr="006A5F84">
        <w:t>enderer on a permanent basis (i</w:t>
      </w:r>
      <w:r>
        <w:t>.</w:t>
      </w:r>
      <w:r w:rsidRPr="006A5F84">
        <w:t>e</w:t>
      </w:r>
      <w:r>
        <w:t>.</w:t>
      </w:r>
      <w:r w:rsidRPr="006A5F84">
        <w:t xml:space="preserve"> under indefinite contracts)</w:t>
      </w:r>
      <w:r>
        <w:t>.</w:t>
      </w:r>
    </w:p>
  </w:footnote>
  <w:footnote w:id="11">
    <w:p w:rsidR="00B614C7" w:rsidRPr="006A5F84" w:rsidRDefault="00B614C7" w:rsidP="00B614C7">
      <w:pPr>
        <w:jc w:val="both"/>
      </w:pPr>
      <w:r w:rsidRPr="006A5F84">
        <w:rPr>
          <w:rStyle w:val="FootnoteReference"/>
        </w:rPr>
        <w:footnoteRef/>
      </w:r>
      <w:r>
        <w:t xml:space="preserve"> O</w:t>
      </w:r>
      <w:r w:rsidRPr="006A5F84">
        <w:t xml:space="preserve">ther </w:t>
      </w:r>
      <w:proofErr w:type="gramStart"/>
      <w:r>
        <w:t xml:space="preserve">personnel </w:t>
      </w:r>
      <w:r w:rsidRPr="006A5F84">
        <w:t xml:space="preserve"> directly</w:t>
      </w:r>
      <w:proofErr w:type="gramEnd"/>
      <w:r w:rsidRPr="006A5F84">
        <w:rPr>
          <w:vertAlign w:val="superscript"/>
        </w:rPr>
        <w:t xml:space="preserve"> </w:t>
      </w:r>
      <w:r w:rsidRPr="006A5F84">
        <w:t xml:space="preserve">employed </w:t>
      </w:r>
      <w:r>
        <w:t xml:space="preserve">or contracted </w:t>
      </w:r>
      <w:r w:rsidRPr="006A5F84">
        <w:t xml:space="preserve">by the </w:t>
      </w:r>
      <w:r>
        <w:t>t</w:t>
      </w:r>
      <w:r w:rsidRPr="006A5F84">
        <w:t xml:space="preserve">enderer on a </w:t>
      </w:r>
      <w:r>
        <w:t>non-</w:t>
      </w:r>
      <w:r w:rsidRPr="006A5F84">
        <w:t>permanent basis (i</w:t>
      </w:r>
      <w:r>
        <w:t>.</w:t>
      </w:r>
      <w:r w:rsidRPr="006A5F84">
        <w:t>e</w:t>
      </w:r>
      <w:r>
        <w:t>.</w:t>
      </w:r>
      <w:r w:rsidRPr="006A5F84">
        <w:t xml:space="preserve"> under fixed-term contracts)</w:t>
      </w:r>
      <w:r>
        <w:t>.</w:t>
      </w:r>
    </w:p>
  </w:footnote>
  <w:footnote w:id="12">
    <w:p w:rsidR="00B614C7" w:rsidRPr="006A5F84" w:rsidRDefault="00B614C7" w:rsidP="00B614C7">
      <w:r w:rsidRPr="006A5F84">
        <w:rPr>
          <w:rStyle w:val="FootnoteReference"/>
        </w:rPr>
        <w:footnoteRef/>
      </w:r>
      <w:r>
        <w:t xml:space="preserve"> </w:t>
      </w:r>
      <w:proofErr w:type="gramStart"/>
      <w:r w:rsidRPr="006A5F84">
        <w:t>add/delete</w:t>
      </w:r>
      <w:proofErr w:type="gramEnd"/>
      <w:r w:rsidRPr="006A5F84">
        <w:t xml:space="preserv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3">
    <w:p w:rsidR="00B614C7" w:rsidRPr="006A5F84" w:rsidRDefault="00B614C7" w:rsidP="00B614C7">
      <w:pPr>
        <w:jc w:val="both"/>
      </w:pPr>
      <w:r w:rsidRPr="00B614C7">
        <w:rPr>
          <w:rStyle w:val="FootnoteReference"/>
          <w:color w:val="000000"/>
        </w:rPr>
        <w:footnoteRef/>
      </w:r>
      <w:r w:rsidRPr="00B614C7">
        <w:rPr>
          <w:color w:val="000000"/>
        </w:rPr>
        <w:t xml:space="preserve"> </w:t>
      </w:r>
      <w:r w:rsidRPr="00B614C7">
        <w:rPr>
          <w:color w:val="000000"/>
          <w:lang w:val="en-IE"/>
        </w:rPr>
        <w:t xml:space="preserve">References must be contracts implemented by the legal entity (or legal entities) submitting the-tender form (with the exception of documented cases of company buyout or universal succession). </w:t>
      </w:r>
      <w:r w:rsidRPr="00B614C7">
        <w:rPr>
          <w:color w:val="000000"/>
        </w:rPr>
        <w:t>In</w:t>
      </w:r>
      <w:r w:rsidRPr="006A5F84">
        <w:t xml:space="preserve"> the case of framework contracts (without contractual value),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4">
    <w:p w:rsidR="00B614C7" w:rsidRPr="006A5F84" w:rsidRDefault="00B614C7" w:rsidP="00B614C7">
      <w:r w:rsidRPr="006A5F84">
        <w:rPr>
          <w:rStyle w:val="FootnoteReference"/>
        </w:rPr>
        <w:footnoteRef/>
      </w:r>
      <w:r>
        <w:t xml:space="preserve"> </w:t>
      </w:r>
      <w:r w:rsidRPr="006A5F84">
        <w:t>Amounts actually paid, w</w:t>
      </w:r>
      <w:r>
        <w:t>ithout the effect of inflation.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11B28"/>
    <w:rsid w:val="00115916"/>
    <w:rsid w:val="00115A3D"/>
    <w:rsid w:val="00121DE4"/>
    <w:rsid w:val="00121F3A"/>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4F46"/>
    <w:rsid w:val="00235053"/>
    <w:rsid w:val="002426D3"/>
    <w:rsid w:val="002442B7"/>
    <w:rsid w:val="002455C7"/>
    <w:rsid w:val="00250CE6"/>
    <w:rsid w:val="0025137A"/>
    <w:rsid w:val="0025230D"/>
    <w:rsid w:val="002560BB"/>
    <w:rsid w:val="002561C8"/>
    <w:rsid w:val="0026542C"/>
    <w:rsid w:val="0026788B"/>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3DEC"/>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5689F"/>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167BC"/>
    <w:rsid w:val="00420666"/>
    <w:rsid w:val="00420B48"/>
    <w:rsid w:val="004258A1"/>
    <w:rsid w:val="004300D4"/>
    <w:rsid w:val="004314F7"/>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2AA"/>
    <w:rsid w:val="004B17C6"/>
    <w:rsid w:val="004C0021"/>
    <w:rsid w:val="004C32F5"/>
    <w:rsid w:val="004C35B5"/>
    <w:rsid w:val="004C460B"/>
    <w:rsid w:val="004C51DD"/>
    <w:rsid w:val="004D1728"/>
    <w:rsid w:val="004D2FD8"/>
    <w:rsid w:val="004D45D1"/>
    <w:rsid w:val="004E4EF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9570C"/>
    <w:rsid w:val="006A4836"/>
    <w:rsid w:val="006A5F84"/>
    <w:rsid w:val="006B0AB1"/>
    <w:rsid w:val="006C2F05"/>
    <w:rsid w:val="006C513D"/>
    <w:rsid w:val="006C524B"/>
    <w:rsid w:val="006C6899"/>
    <w:rsid w:val="006D3BA1"/>
    <w:rsid w:val="006D3CFC"/>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5006"/>
    <w:rsid w:val="007666CD"/>
    <w:rsid w:val="00773081"/>
    <w:rsid w:val="00776BF7"/>
    <w:rsid w:val="007775D4"/>
    <w:rsid w:val="00777E99"/>
    <w:rsid w:val="00792A1B"/>
    <w:rsid w:val="007A0045"/>
    <w:rsid w:val="007A07C0"/>
    <w:rsid w:val="007B65DB"/>
    <w:rsid w:val="007C0BDD"/>
    <w:rsid w:val="007C1656"/>
    <w:rsid w:val="007C75E0"/>
    <w:rsid w:val="007D5FA2"/>
    <w:rsid w:val="007E0CD5"/>
    <w:rsid w:val="007E1C81"/>
    <w:rsid w:val="007E3D5F"/>
    <w:rsid w:val="007F27B8"/>
    <w:rsid w:val="007F6802"/>
    <w:rsid w:val="00802271"/>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3C4F"/>
    <w:rsid w:val="009C4946"/>
    <w:rsid w:val="009C60D7"/>
    <w:rsid w:val="009D07F4"/>
    <w:rsid w:val="009D2938"/>
    <w:rsid w:val="009E6BB7"/>
    <w:rsid w:val="009F05A5"/>
    <w:rsid w:val="009F0B6C"/>
    <w:rsid w:val="009F22D4"/>
    <w:rsid w:val="009F267F"/>
    <w:rsid w:val="009F3126"/>
    <w:rsid w:val="009F7D5F"/>
    <w:rsid w:val="00A00F5F"/>
    <w:rsid w:val="00A0264D"/>
    <w:rsid w:val="00A039CA"/>
    <w:rsid w:val="00A10403"/>
    <w:rsid w:val="00A11F12"/>
    <w:rsid w:val="00A1409F"/>
    <w:rsid w:val="00A1746F"/>
    <w:rsid w:val="00A246CD"/>
    <w:rsid w:val="00A3576A"/>
    <w:rsid w:val="00A40F51"/>
    <w:rsid w:val="00A45A0D"/>
    <w:rsid w:val="00A512A5"/>
    <w:rsid w:val="00A512C9"/>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7A53"/>
    <w:rsid w:val="00B2499C"/>
    <w:rsid w:val="00B253B3"/>
    <w:rsid w:val="00B277E4"/>
    <w:rsid w:val="00B30528"/>
    <w:rsid w:val="00B3168E"/>
    <w:rsid w:val="00B3241F"/>
    <w:rsid w:val="00B349D7"/>
    <w:rsid w:val="00B34C65"/>
    <w:rsid w:val="00B411AC"/>
    <w:rsid w:val="00B44B08"/>
    <w:rsid w:val="00B44DC5"/>
    <w:rsid w:val="00B4772C"/>
    <w:rsid w:val="00B51209"/>
    <w:rsid w:val="00B569B1"/>
    <w:rsid w:val="00B60E33"/>
    <w:rsid w:val="00B614C7"/>
    <w:rsid w:val="00B61CED"/>
    <w:rsid w:val="00B63280"/>
    <w:rsid w:val="00B70C0E"/>
    <w:rsid w:val="00B7329A"/>
    <w:rsid w:val="00B80DE8"/>
    <w:rsid w:val="00B8161D"/>
    <w:rsid w:val="00B82CFC"/>
    <w:rsid w:val="00B84EBC"/>
    <w:rsid w:val="00B87DFE"/>
    <w:rsid w:val="00B90C14"/>
    <w:rsid w:val="00B930BF"/>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1912"/>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6281"/>
    <w:rsid w:val="00EA7A97"/>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A322B3-BA1D-4DC8-9183-00D003CD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val="en-GB"/>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http://www.sanctionsmap.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C5197-A643-4DF0-8D66-CA143727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lenovo</cp:lastModifiedBy>
  <cp:revision>87</cp:revision>
  <cp:lastPrinted>2012-09-24T09:39:00Z</cp:lastPrinted>
  <dcterms:created xsi:type="dcterms:W3CDTF">2018-12-18T11:43:00Z</dcterms:created>
  <dcterms:modified xsi:type="dcterms:W3CDTF">2025-12-04T11:37:00Z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